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nil"/>
          <w:left w:val="nil"/>
          <w:bottom w:val="nil"/>
          <w:right w:val="nil"/>
        </w:tblBorders>
        <w:tblLayout w:type="fixed"/>
        <w:tblLook w:val="0000"/>
      </w:tblPr>
      <w:tblGrid>
        <w:gridCol w:w="3119"/>
        <w:gridCol w:w="6237"/>
      </w:tblGrid>
      <w:tr w:rsidR="00BE51E2" w:rsidTr="006E5D67">
        <w:trPr>
          <w:trHeight w:val="582"/>
        </w:trPr>
        <w:tc>
          <w:tcPr>
            <w:tcW w:w="3119" w:type="dxa"/>
          </w:tcPr>
          <w:p w:rsidR="00BE51E2" w:rsidRPr="00766226" w:rsidRDefault="00BE51E2" w:rsidP="00860D83">
            <w:pPr>
              <w:pStyle w:val="Default"/>
              <w:jc w:val="center"/>
              <w:rPr>
                <w:sz w:val="28"/>
                <w:szCs w:val="28"/>
              </w:rPr>
            </w:pPr>
            <w:r w:rsidRPr="00766226">
              <w:rPr>
                <w:b/>
                <w:bCs/>
                <w:sz w:val="28"/>
                <w:szCs w:val="28"/>
              </w:rPr>
              <w:t>UỶ BAN NHÂN DÂN</w:t>
            </w:r>
          </w:p>
          <w:p w:rsidR="00BE51E2" w:rsidRPr="00766226" w:rsidRDefault="0011681F" w:rsidP="00860D83">
            <w:pPr>
              <w:pStyle w:val="Default"/>
              <w:jc w:val="center"/>
              <w:rPr>
                <w:sz w:val="28"/>
                <w:szCs w:val="28"/>
              </w:rPr>
            </w:pPr>
            <w:r w:rsidRPr="00766226">
              <w:rPr>
                <w:b/>
                <w:bCs/>
                <w:sz w:val="28"/>
                <w:szCs w:val="28"/>
              </w:rPr>
              <w:t>XÃ QUẢNG CÔNG</w:t>
            </w:r>
          </w:p>
          <w:p w:rsidR="00BE51E2" w:rsidRPr="00766226" w:rsidRDefault="0099629F" w:rsidP="00860D83">
            <w:pPr>
              <w:pStyle w:val="Default"/>
              <w:jc w:val="center"/>
              <w:rPr>
                <w:sz w:val="28"/>
                <w:szCs w:val="28"/>
              </w:rPr>
            </w:pPr>
            <w:r w:rsidRPr="0099629F">
              <w:rPr>
                <w:noProof/>
                <w:color w:val="FF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7.05pt;margin-top:1.85pt;width:55.5pt;height:0;z-index:251658240" o:connectortype="straight"/>
              </w:pict>
            </w:r>
          </w:p>
        </w:tc>
        <w:tc>
          <w:tcPr>
            <w:tcW w:w="6237" w:type="dxa"/>
          </w:tcPr>
          <w:p w:rsidR="00BE51E2" w:rsidRPr="00810883" w:rsidRDefault="00BE51E2" w:rsidP="00860D83">
            <w:pPr>
              <w:pStyle w:val="Default"/>
              <w:jc w:val="center"/>
              <w:rPr>
                <w:b/>
                <w:sz w:val="28"/>
                <w:szCs w:val="28"/>
              </w:rPr>
            </w:pPr>
            <w:r w:rsidRPr="00810883">
              <w:rPr>
                <w:b/>
                <w:sz w:val="28"/>
                <w:szCs w:val="28"/>
              </w:rPr>
              <w:t>CỘNG HOÀ XÃ HỘI CHỦ NGHĨA VIỆT NAM</w:t>
            </w:r>
          </w:p>
          <w:p w:rsidR="00BE51E2" w:rsidRPr="00766226" w:rsidRDefault="00BE51E2" w:rsidP="00860D83">
            <w:pPr>
              <w:pStyle w:val="Default"/>
              <w:jc w:val="center"/>
              <w:rPr>
                <w:sz w:val="28"/>
                <w:szCs w:val="28"/>
              </w:rPr>
            </w:pPr>
            <w:r w:rsidRPr="00766226">
              <w:rPr>
                <w:b/>
                <w:bCs/>
                <w:sz w:val="28"/>
                <w:szCs w:val="28"/>
              </w:rPr>
              <w:t>Độc lập - Tự do - Hạnh phúc</w:t>
            </w:r>
          </w:p>
          <w:p w:rsidR="00BE51E2" w:rsidRPr="00766226" w:rsidRDefault="0099629F" w:rsidP="00860D83">
            <w:pPr>
              <w:pStyle w:val="Default"/>
              <w:jc w:val="center"/>
              <w:rPr>
                <w:sz w:val="28"/>
                <w:szCs w:val="28"/>
              </w:rPr>
            </w:pPr>
            <w:r>
              <w:rPr>
                <w:noProof/>
                <w:sz w:val="28"/>
                <w:szCs w:val="28"/>
              </w:rPr>
              <w:pict>
                <v:shape id="_x0000_s1027" type="#_x0000_t32" style="position:absolute;left:0;text-align:left;margin-left:63.1pt;margin-top:2.35pt;width:173.8pt;height:0;z-index:251659264" o:connectortype="straight"/>
              </w:pict>
            </w:r>
          </w:p>
        </w:tc>
      </w:tr>
      <w:tr w:rsidR="00FD77A3" w:rsidTr="006E5D67">
        <w:trPr>
          <w:trHeight w:val="582"/>
        </w:trPr>
        <w:tc>
          <w:tcPr>
            <w:tcW w:w="3119" w:type="dxa"/>
          </w:tcPr>
          <w:p w:rsidR="00FD77A3" w:rsidRPr="00766226" w:rsidRDefault="006E5D67" w:rsidP="006C1FA6">
            <w:pPr>
              <w:pStyle w:val="Default"/>
              <w:jc w:val="center"/>
              <w:rPr>
                <w:sz w:val="28"/>
                <w:szCs w:val="28"/>
              </w:rPr>
            </w:pPr>
            <w:r>
              <w:rPr>
                <w:sz w:val="28"/>
                <w:szCs w:val="28"/>
              </w:rPr>
              <w:t>S</w:t>
            </w:r>
            <w:r w:rsidR="00FD77A3" w:rsidRPr="00766226">
              <w:rPr>
                <w:sz w:val="28"/>
                <w:szCs w:val="28"/>
              </w:rPr>
              <w:t>ố:</w:t>
            </w:r>
            <w:r w:rsidR="00E5027E">
              <w:rPr>
                <w:sz w:val="28"/>
                <w:szCs w:val="28"/>
              </w:rPr>
              <w:t xml:space="preserve"> </w:t>
            </w:r>
            <w:r w:rsidR="006C1FA6">
              <w:rPr>
                <w:sz w:val="28"/>
                <w:szCs w:val="28"/>
              </w:rPr>
              <w:t>43</w:t>
            </w:r>
            <w:r w:rsidR="00FD77A3" w:rsidRPr="00766226">
              <w:rPr>
                <w:sz w:val="28"/>
                <w:szCs w:val="28"/>
              </w:rPr>
              <w:t>/KH-UBND</w:t>
            </w:r>
          </w:p>
        </w:tc>
        <w:tc>
          <w:tcPr>
            <w:tcW w:w="6237" w:type="dxa"/>
          </w:tcPr>
          <w:p w:rsidR="00FD77A3" w:rsidRPr="00766226" w:rsidRDefault="00F17237" w:rsidP="00F17237">
            <w:pPr>
              <w:pStyle w:val="Default"/>
              <w:jc w:val="center"/>
              <w:rPr>
                <w:sz w:val="28"/>
                <w:szCs w:val="28"/>
              </w:rPr>
            </w:pPr>
            <w:r>
              <w:rPr>
                <w:i/>
                <w:iCs/>
                <w:sz w:val="28"/>
                <w:szCs w:val="28"/>
              </w:rPr>
              <w:t xml:space="preserve">            </w:t>
            </w:r>
            <w:r w:rsidR="00810883">
              <w:rPr>
                <w:i/>
                <w:iCs/>
                <w:sz w:val="28"/>
                <w:szCs w:val="28"/>
              </w:rPr>
              <w:t xml:space="preserve">   </w:t>
            </w:r>
            <w:r w:rsidR="00FD77A3" w:rsidRPr="00766226">
              <w:rPr>
                <w:i/>
                <w:iCs/>
                <w:sz w:val="28"/>
                <w:szCs w:val="28"/>
              </w:rPr>
              <w:t>Quả</w:t>
            </w:r>
            <w:r w:rsidR="003A0722">
              <w:rPr>
                <w:i/>
                <w:iCs/>
                <w:sz w:val="28"/>
                <w:szCs w:val="28"/>
              </w:rPr>
              <w:t xml:space="preserve">ng Công, ngày </w:t>
            </w:r>
            <w:r>
              <w:rPr>
                <w:i/>
                <w:iCs/>
                <w:sz w:val="28"/>
                <w:szCs w:val="28"/>
              </w:rPr>
              <w:t>22</w:t>
            </w:r>
            <w:r w:rsidR="00FD77A3" w:rsidRPr="00766226">
              <w:rPr>
                <w:i/>
                <w:iCs/>
                <w:sz w:val="28"/>
                <w:szCs w:val="28"/>
              </w:rPr>
              <w:t xml:space="preserve"> tháng </w:t>
            </w:r>
            <w:r w:rsidR="003A0722">
              <w:rPr>
                <w:i/>
                <w:iCs/>
                <w:sz w:val="28"/>
                <w:szCs w:val="28"/>
              </w:rPr>
              <w:t>6</w:t>
            </w:r>
            <w:r w:rsidR="00FD77A3" w:rsidRPr="00766226">
              <w:rPr>
                <w:i/>
                <w:iCs/>
                <w:sz w:val="28"/>
                <w:szCs w:val="28"/>
              </w:rPr>
              <w:t xml:space="preserve"> năm 202</w:t>
            </w:r>
            <w:r w:rsidR="003A0722">
              <w:rPr>
                <w:i/>
                <w:iCs/>
                <w:sz w:val="28"/>
                <w:szCs w:val="28"/>
              </w:rPr>
              <w:t>1</w:t>
            </w:r>
          </w:p>
        </w:tc>
      </w:tr>
    </w:tbl>
    <w:p w:rsidR="00BE51E2" w:rsidRDefault="00BE51E2" w:rsidP="00860D83">
      <w:pPr>
        <w:pStyle w:val="Default"/>
        <w:jc w:val="center"/>
      </w:pPr>
    </w:p>
    <w:p w:rsidR="00C36F63" w:rsidRDefault="00C36F63" w:rsidP="003A0722">
      <w:pPr>
        <w:pStyle w:val="Default"/>
        <w:ind w:left="57" w:right="57"/>
        <w:jc w:val="center"/>
        <w:rPr>
          <w:sz w:val="28"/>
          <w:szCs w:val="28"/>
        </w:rPr>
      </w:pPr>
      <w:r>
        <w:rPr>
          <w:b/>
          <w:bCs/>
          <w:sz w:val="28"/>
          <w:szCs w:val="28"/>
        </w:rPr>
        <w:t>KẾ HOẠCH</w:t>
      </w:r>
    </w:p>
    <w:p w:rsidR="003C008F" w:rsidRDefault="00C36F63" w:rsidP="003C008F">
      <w:pPr>
        <w:pStyle w:val="Default"/>
        <w:ind w:left="57" w:right="57"/>
        <w:jc w:val="center"/>
        <w:rPr>
          <w:b/>
          <w:bCs/>
          <w:sz w:val="28"/>
          <w:szCs w:val="28"/>
        </w:rPr>
      </w:pPr>
      <w:r>
        <w:rPr>
          <w:b/>
          <w:bCs/>
          <w:sz w:val="28"/>
          <w:szCs w:val="28"/>
        </w:rPr>
        <w:t xml:space="preserve">Phát triển đối tượng tham gia </w:t>
      </w:r>
    </w:p>
    <w:p w:rsidR="00C36F63" w:rsidRPr="003C008F" w:rsidRDefault="00C36F63" w:rsidP="003C008F">
      <w:pPr>
        <w:pStyle w:val="Default"/>
        <w:ind w:left="57" w:right="57"/>
        <w:jc w:val="center"/>
        <w:rPr>
          <w:b/>
          <w:bCs/>
          <w:sz w:val="28"/>
          <w:szCs w:val="28"/>
        </w:rPr>
      </w:pPr>
      <w:r>
        <w:rPr>
          <w:b/>
          <w:bCs/>
          <w:sz w:val="28"/>
          <w:szCs w:val="28"/>
        </w:rPr>
        <w:t xml:space="preserve">Bảo hiểm xã hội tự nguyện trên địa bàn </w:t>
      </w:r>
      <w:r w:rsidR="00371D6A">
        <w:rPr>
          <w:b/>
          <w:bCs/>
          <w:sz w:val="28"/>
          <w:szCs w:val="28"/>
        </w:rPr>
        <w:t>xã</w:t>
      </w:r>
      <w:r>
        <w:rPr>
          <w:b/>
          <w:bCs/>
          <w:sz w:val="28"/>
          <w:szCs w:val="28"/>
        </w:rPr>
        <w:t xml:space="preserve"> năm 202</w:t>
      </w:r>
      <w:r w:rsidR="00371D6A">
        <w:rPr>
          <w:b/>
          <w:bCs/>
          <w:sz w:val="28"/>
          <w:szCs w:val="28"/>
        </w:rPr>
        <w:t>1</w:t>
      </w:r>
    </w:p>
    <w:p w:rsidR="00F65E2C" w:rsidRDefault="0099629F" w:rsidP="00CB69FA">
      <w:pPr>
        <w:pStyle w:val="Default"/>
        <w:spacing w:before="60" w:after="60"/>
        <w:ind w:left="57" w:right="57" w:firstLine="709"/>
        <w:jc w:val="both"/>
        <w:rPr>
          <w:color w:val="000000" w:themeColor="text1"/>
        </w:rPr>
      </w:pPr>
      <w:r>
        <w:rPr>
          <w:noProof/>
          <w:color w:val="000000" w:themeColor="text1"/>
        </w:rPr>
        <w:pict>
          <v:shape id="_x0000_s1028" type="#_x0000_t32" style="position:absolute;left:0;text-align:left;margin-left:193.85pt;margin-top:4.8pt;width:84.75pt;height:0;z-index:251660288" o:connectortype="straight"/>
        </w:pict>
      </w:r>
    </w:p>
    <w:p w:rsidR="00C36F63" w:rsidRPr="00C50683" w:rsidRDefault="00C36F63" w:rsidP="00F17237">
      <w:pPr>
        <w:pStyle w:val="Default"/>
        <w:spacing w:before="60" w:after="60"/>
        <w:ind w:right="-1" w:firstLine="709"/>
        <w:jc w:val="both"/>
        <w:rPr>
          <w:color w:val="000000" w:themeColor="text1"/>
          <w:sz w:val="28"/>
          <w:szCs w:val="28"/>
        </w:rPr>
      </w:pPr>
      <w:r w:rsidRPr="00C50683">
        <w:rPr>
          <w:color w:val="000000" w:themeColor="text1"/>
        </w:rPr>
        <w:t xml:space="preserve"> </w:t>
      </w:r>
      <w:r w:rsidRPr="00C50683">
        <w:rPr>
          <w:color w:val="000000" w:themeColor="text1"/>
          <w:sz w:val="28"/>
          <w:szCs w:val="28"/>
        </w:rPr>
        <w:t xml:space="preserve">Thực hiện Nghị quyết số 102/NQ-CP ngày 03/8/2018 của Chính phủ về việc giao chỉ tiêu phát triển đối tượng tham gia bảo hiểm xã hội (BHXH), Bảo hiểm thất nghiệp (BHTN); </w:t>
      </w:r>
      <w:r w:rsidR="008B3767" w:rsidRPr="00C50683">
        <w:rPr>
          <w:color w:val="000000" w:themeColor="text1"/>
          <w:sz w:val="28"/>
          <w:szCs w:val="28"/>
        </w:rPr>
        <w:t>Kế hoạch số 87/-KH-</w:t>
      </w:r>
      <w:r w:rsidR="00315674" w:rsidRPr="00C50683">
        <w:rPr>
          <w:color w:val="000000" w:themeColor="text1"/>
          <w:sz w:val="28"/>
          <w:szCs w:val="28"/>
        </w:rPr>
        <w:t>TU ngày 01 tháng 11 năm 2018 của Tỉnh ủy về việc</w:t>
      </w:r>
      <w:r w:rsidRPr="00C50683">
        <w:rPr>
          <w:color w:val="000000" w:themeColor="text1"/>
          <w:sz w:val="28"/>
          <w:szCs w:val="28"/>
        </w:rPr>
        <w:t xml:space="preserve"> thực hiện Nghị quyết số 28/NQ-TW ngày 23/5/2018 của Ban chấp hành Trung ương về cải cách chính sách bảo hiểm xã hội. UBND </w:t>
      </w:r>
      <w:r w:rsidR="00C50683" w:rsidRPr="00C50683">
        <w:rPr>
          <w:color w:val="000000" w:themeColor="text1"/>
          <w:sz w:val="28"/>
          <w:szCs w:val="28"/>
        </w:rPr>
        <w:t>xã</w:t>
      </w:r>
      <w:r w:rsidRPr="00C50683">
        <w:rPr>
          <w:color w:val="000000" w:themeColor="text1"/>
          <w:sz w:val="28"/>
          <w:szCs w:val="28"/>
        </w:rPr>
        <w:t xml:space="preserve"> xây dựng Kế hoạch </w:t>
      </w:r>
      <w:r w:rsidR="00C50683" w:rsidRPr="00C50683">
        <w:rPr>
          <w:color w:val="000000" w:themeColor="text1"/>
          <w:sz w:val="28"/>
          <w:szCs w:val="28"/>
        </w:rPr>
        <w:t>p</w:t>
      </w:r>
      <w:r w:rsidRPr="00C50683">
        <w:rPr>
          <w:color w:val="000000" w:themeColor="text1"/>
          <w:sz w:val="28"/>
          <w:szCs w:val="28"/>
        </w:rPr>
        <w:t>hát triển đối tượ</w:t>
      </w:r>
      <w:r w:rsidR="00F17237">
        <w:rPr>
          <w:color w:val="000000" w:themeColor="text1"/>
          <w:sz w:val="28"/>
          <w:szCs w:val="28"/>
        </w:rPr>
        <w:t xml:space="preserve">ng tham gia </w:t>
      </w:r>
      <w:r w:rsidRPr="00C50683">
        <w:rPr>
          <w:color w:val="000000" w:themeColor="text1"/>
          <w:sz w:val="28"/>
          <w:szCs w:val="28"/>
        </w:rPr>
        <w:t xml:space="preserve">BHXH tự nguyện trên địa bàn </w:t>
      </w:r>
      <w:r w:rsidR="00C50683" w:rsidRPr="00C50683">
        <w:rPr>
          <w:color w:val="000000" w:themeColor="text1"/>
          <w:sz w:val="28"/>
          <w:szCs w:val="28"/>
        </w:rPr>
        <w:t>xã</w:t>
      </w:r>
      <w:r w:rsidRPr="00C50683">
        <w:rPr>
          <w:color w:val="000000" w:themeColor="text1"/>
          <w:sz w:val="28"/>
          <w:szCs w:val="28"/>
        </w:rPr>
        <w:t xml:space="preserve"> năm 202</w:t>
      </w:r>
      <w:r w:rsidR="00C50683" w:rsidRPr="00C50683">
        <w:rPr>
          <w:color w:val="000000" w:themeColor="text1"/>
          <w:sz w:val="28"/>
          <w:szCs w:val="28"/>
        </w:rPr>
        <w:t>1</w:t>
      </w:r>
      <w:r w:rsidRPr="00C50683">
        <w:rPr>
          <w:color w:val="000000" w:themeColor="text1"/>
          <w:sz w:val="28"/>
          <w:szCs w:val="28"/>
        </w:rPr>
        <w:t xml:space="preserve"> cụ thể như sau: </w:t>
      </w:r>
    </w:p>
    <w:p w:rsidR="00C36F63" w:rsidRDefault="00C36F63" w:rsidP="00F17237">
      <w:pPr>
        <w:pStyle w:val="Default"/>
        <w:spacing w:before="60" w:after="60"/>
        <w:ind w:right="-1" w:firstLine="709"/>
        <w:jc w:val="both"/>
        <w:rPr>
          <w:sz w:val="28"/>
          <w:szCs w:val="28"/>
        </w:rPr>
      </w:pPr>
      <w:r>
        <w:rPr>
          <w:b/>
          <w:bCs/>
          <w:sz w:val="28"/>
          <w:szCs w:val="28"/>
        </w:rPr>
        <w:t xml:space="preserve">I. MỤC ĐÍCH, YÊU CẦU </w:t>
      </w:r>
    </w:p>
    <w:p w:rsidR="00C36F63" w:rsidRDefault="00C36F63" w:rsidP="00F17237">
      <w:pPr>
        <w:pStyle w:val="Default"/>
        <w:spacing w:before="60" w:after="60"/>
        <w:ind w:right="-1" w:firstLine="709"/>
        <w:jc w:val="both"/>
        <w:rPr>
          <w:sz w:val="28"/>
          <w:szCs w:val="28"/>
        </w:rPr>
      </w:pPr>
      <w:r>
        <w:rPr>
          <w:b/>
          <w:bCs/>
          <w:sz w:val="28"/>
          <w:szCs w:val="28"/>
        </w:rPr>
        <w:t xml:space="preserve">1. Mục đích </w:t>
      </w:r>
    </w:p>
    <w:p w:rsidR="00C36F63" w:rsidRDefault="00E43467" w:rsidP="00F17237">
      <w:pPr>
        <w:pStyle w:val="Default"/>
        <w:spacing w:before="60" w:after="60"/>
        <w:ind w:right="-1" w:firstLine="709"/>
        <w:jc w:val="both"/>
        <w:rPr>
          <w:sz w:val="28"/>
          <w:szCs w:val="28"/>
        </w:rPr>
      </w:pPr>
      <w:r>
        <w:rPr>
          <w:sz w:val="28"/>
          <w:szCs w:val="28"/>
        </w:rPr>
        <w:t xml:space="preserve">- </w:t>
      </w:r>
      <w:r w:rsidR="00C36F63">
        <w:rPr>
          <w:sz w:val="28"/>
          <w:szCs w:val="28"/>
        </w:rPr>
        <w:t>Thực hiện đồng bộ các giải pháp để đẩy mạnh khai thác đối tượ</w:t>
      </w:r>
      <w:r w:rsidR="009B4EAF">
        <w:rPr>
          <w:sz w:val="28"/>
          <w:szCs w:val="28"/>
        </w:rPr>
        <w:t>ng tham gia</w:t>
      </w:r>
      <w:r w:rsidR="00C36F63">
        <w:rPr>
          <w:sz w:val="28"/>
          <w:szCs w:val="28"/>
        </w:rPr>
        <w:t xml:space="preserve">, </w:t>
      </w:r>
      <w:r w:rsidR="009B4EAF">
        <w:rPr>
          <w:sz w:val="28"/>
          <w:szCs w:val="28"/>
        </w:rPr>
        <w:t>b</w:t>
      </w:r>
      <w:r w:rsidR="00C36F63">
        <w:rPr>
          <w:sz w:val="28"/>
          <w:szCs w:val="28"/>
        </w:rPr>
        <w:t>ảo hiểm xã hội tự nguyện nhằm tăng nhanh diện bao phủ đối tượng tham gia bảo hiểm xã hộ</w:t>
      </w:r>
      <w:r w:rsidR="009B4EAF">
        <w:rPr>
          <w:sz w:val="28"/>
          <w:szCs w:val="28"/>
        </w:rPr>
        <w:t>i</w:t>
      </w:r>
      <w:r w:rsidR="00C36F63">
        <w:rPr>
          <w:sz w:val="28"/>
          <w:szCs w:val="28"/>
        </w:rPr>
        <w:t xml:space="preserve">. </w:t>
      </w:r>
    </w:p>
    <w:p w:rsidR="00C36F63" w:rsidRDefault="00E43467" w:rsidP="00F17237">
      <w:pPr>
        <w:pStyle w:val="Default"/>
        <w:spacing w:before="60" w:after="60"/>
        <w:ind w:right="-1" w:firstLine="709"/>
        <w:jc w:val="both"/>
        <w:rPr>
          <w:sz w:val="28"/>
          <w:szCs w:val="28"/>
        </w:rPr>
      </w:pPr>
      <w:r>
        <w:rPr>
          <w:sz w:val="28"/>
          <w:szCs w:val="28"/>
        </w:rPr>
        <w:t xml:space="preserve">- </w:t>
      </w:r>
      <w:r w:rsidR="00C36F63">
        <w:rPr>
          <w:sz w:val="28"/>
          <w:szCs w:val="28"/>
        </w:rPr>
        <w:t xml:space="preserve">Xác định rõ nội dung, nhiệm vụ, lộ trình cụ thể, trách nhiệm thực hiện, công tác phối hợp trong quá trình triển khai thực hiện của các </w:t>
      </w:r>
      <w:r w:rsidR="0011681F">
        <w:rPr>
          <w:sz w:val="28"/>
          <w:szCs w:val="28"/>
        </w:rPr>
        <w:t>ban ngành, Mặt trận đoàn thể</w:t>
      </w:r>
      <w:r w:rsidR="00C36F63">
        <w:rPr>
          <w:sz w:val="28"/>
          <w:szCs w:val="28"/>
        </w:rPr>
        <w:t xml:space="preserve"> xã, để hoàn thành chỉ tiêu phát triển đối tượng tham gia BHXH tự nguyện trên địa bàn </w:t>
      </w:r>
      <w:r w:rsidR="0011681F">
        <w:rPr>
          <w:sz w:val="28"/>
          <w:szCs w:val="28"/>
        </w:rPr>
        <w:t>xã</w:t>
      </w:r>
      <w:r w:rsidR="00C36F63">
        <w:rPr>
          <w:sz w:val="28"/>
          <w:szCs w:val="28"/>
        </w:rPr>
        <w:t xml:space="preserve"> năm 202</w:t>
      </w:r>
      <w:r w:rsidR="0011681F">
        <w:rPr>
          <w:sz w:val="28"/>
          <w:szCs w:val="28"/>
        </w:rPr>
        <w:t>1</w:t>
      </w:r>
      <w:r w:rsidR="00C36F63">
        <w:rPr>
          <w:sz w:val="28"/>
          <w:szCs w:val="28"/>
        </w:rPr>
        <w:t xml:space="preserve"> và các năm tiếp theo. </w:t>
      </w:r>
    </w:p>
    <w:p w:rsidR="00C36F63" w:rsidRDefault="00C36F63" w:rsidP="00F17237">
      <w:pPr>
        <w:pStyle w:val="Default"/>
        <w:spacing w:before="60" w:after="60"/>
        <w:ind w:right="-1" w:firstLine="709"/>
        <w:jc w:val="both"/>
        <w:rPr>
          <w:sz w:val="28"/>
          <w:szCs w:val="28"/>
        </w:rPr>
      </w:pPr>
      <w:r>
        <w:rPr>
          <w:b/>
          <w:bCs/>
          <w:sz w:val="28"/>
          <w:szCs w:val="28"/>
        </w:rPr>
        <w:t>2. Yêu cầu</w:t>
      </w:r>
    </w:p>
    <w:p w:rsidR="00C36F63" w:rsidRDefault="00E43467" w:rsidP="00F17237">
      <w:pPr>
        <w:pStyle w:val="Default"/>
        <w:spacing w:before="60" w:after="60"/>
        <w:ind w:right="-1" w:firstLine="709"/>
        <w:jc w:val="both"/>
        <w:rPr>
          <w:sz w:val="28"/>
          <w:szCs w:val="28"/>
        </w:rPr>
      </w:pPr>
      <w:r>
        <w:rPr>
          <w:sz w:val="28"/>
          <w:szCs w:val="28"/>
        </w:rPr>
        <w:t xml:space="preserve">- </w:t>
      </w:r>
      <w:r w:rsidR="00C36F63">
        <w:rPr>
          <w:sz w:val="28"/>
          <w:szCs w:val="28"/>
        </w:rPr>
        <w:t xml:space="preserve">Việc triển khai Kế hoạch phát triển đối tượng tham gia BHXH tự nguyện gắn với nhiệm vụ phát triển kinh tế - xã hội của </w:t>
      </w:r>
      <w:r w:rsidR="0011681F">
        <w:rPr>
          <w:sz w:val="28"/>
          <w:szCs w:val="28"/>
        </w:rPr>
        <w:t>xã</w:t>
      </w:r>
      <w:r w:rsidR="00C36F63">
        <w:rPr>
          <w:sz w:val="28"/>
          <w:szCs w:val="28"/>
        </w:rPr>
        <w:t xml:space="preserve">; Đưa chỉ tiêu của Kế hoạch vào kế hoạch phát triển kinh tế </w:t>
      </w:r>
      <w:r w:rsidR="009B4EAF">
        <w:rPr>
          <w:sz w:val="28"/>
          <w:szCs w:val="28"/>
        </w:rPr>
        <w:t xml:space="preserve">- </w:t>
      </w:r>
      <w:r w:rsidR="00C36F63">
        <w:rPr>
          <w:sz w:val="28"/>
          <w:szCs w:val="28"/>
        </w:rPr>
        <w:t xml:space="preserve">xã hội của xã. </w:t>
      </w:r>
    </w:p>
    <w:p w:rsidR="00C36F63" w:rsidRPr="00F17237" w:rsidRDefault="00E43467" w:rsidP="00F17237">
      <w:pPr>
        <w:pStyle w:val="Default"/>
        <w:spacing w:before="60" w:after="60"/>
        <w:ind w:right="-1" w:firstLine="709"/>
        <w:jc w:val="both"/>
        <w:rPr>
          <w:color w:val="000000" w:themeColor="text1"/>
          <w:sz w:val="28"/>
          <w:szCs w:val="28"/>
        </w:rPr>
      </w:pPr>
      <w:r>
        <w:rPr>
          <w:color w:val="000000" w:themeColor="text1"/>
          <w:sz w:val="28"/>
          <w:szCs w:val="28"/>
        </w:rPr>
        <w:t xml:space="preserve">- </w:t>
      </w:r>
      <w:r w:rsidR="00C36F63" w:rsidRPr="00F17237">
        <w:rPr>
          <w:color w:val="000000" w:themeColor="text1"/>
          <w:sz w:val="28"/>
          <w:szCs w:val="28"/>
        </w:rPr>
        <w:t>Việc triển khai thực hiện phải đặt dưới sự lãnh đạo, chỉ đạo toàn diện, chặt chẽ của các cấp ủy Đảng, chính quyền, sự tham gia củ</w:t>
      </w:r>
      <w:r w:rsidR="00F17237" w:rsidRPr="00F17237">
        <w:rPr>
          <w:color w:val="000000" w:themeColor="text1"/>
          <w:sz w:val="28"/>
          <w:szCs w:val="28"/>
        </w:rPr>
        <w:t xml:space="preserve">a các ban, ngành Mặt trận </w:t>
      </w:r>
      <w:r w:rsidR="00C36F63" w:rsidRPr="00F17237">
        <w:rPr>
          <w:color w:val="000000" w:themeColor="text1"/>
          <w:sz w:val="28"/>
          <w:szCs w:val="28"/>
        </w:rPr>
        <w:t xml:space="preserve">đoàn thể, doanh nghiệp nhằm phát huy sức mạnh tổng hợp của cả hệ thống chính trị và sự tham gia tích cực của các tầng lớp nhân dân. </w:t>
      </w:r>
    </w:p>
    <w:p w:rsidR="00544D78" w:rsidRPr="00F17237" w:rsidRDefault="00544D78" w:rsidP="004C67D3">
      <w:pPr>
        <w:pStyle w:val="Default"/>
        <w:spacing w:before="60" w:after="60"/>
        <w:ind w:right="57" w:firstLine="709"/>
        <w:jc w:val="both"/>
        <w:rPr>
          <w:color w:val="000000" w:themeColor="text1"/>
          <w:sz w:val="2"/>
          <w:szCs w:val="16"/>
        </w:rPr>
      </w:pPr>
    </w:p>
    <w:p w:rsidR="00C36F63" w:rsidRDefault="00C36F63" w:rsidP="004C67D3">
      <w:pPr>
        <w:pStyle w:val="Default"/>
        <w:spacing w:before="120" w:after="120"/>
        <w:ind w:right="57" w:firstLine="709"/>
        <w:jc w:val="both"/>
        <w:rPr>
          <w:sz w:val="28"/>
          <w:szCs w:val="28"/>
        </w:rPr>
      </w:pPr>
      <w:r>
        <w:rPr>
          <w:b/>
          <w:bCs/>
          <w:sz w:val="28"/>
          <w:szCs w:val="28"/>
        </w:rPr>
        <w:t>II. CHỈ TIÊU PHÁT TRIỂN ĐỐI TƯỢNG</w:t>
      </w:r>
      <w:r w:rsidR="002163BC">
        <w:rPr>
          <w:b/>
          <w:bCs/>
          <w:sz w:val="28"/>
          <w:szCs w:val="28"/>
        </w:rPr>
        <w:t xml:space="preserve"> NĂM 2021</w:t>
      </w:r>
    </w:p>
    <w:tbl>
      <w:tblPr>
        <w:tblW w:w="10051" w:type="dxa"/>
        <w:tblInd w:w="-162" w:type="dxa"/>
        <w:tblBorders>
          <w:top w:val="nil"/>
          <w:left w:val="nil"/>
          <w:bottom w:val="nil"/>
          <w:right w:val="nil"/>
        </w:tblBorders>
        <w:tblLayout w:type="fixed"/>
        <w:tblLook w:val="0000"/>
      </w:tblPr>
      <w:tblGrid>
        <w:gridCol w:w="675"/>
        <w:gridCol w:w="2289"/>
        <w:gridCol w:w="1417"/>
        <w:gridCol w:w="2799"/>
        <w:gridCol w:w="178"/>
        <w:gridCol w:w="2693"/>
      </w:tblGrid>
      <w:tr w:rsidR="00817150" w:rsidRPr="0011681F" w:rsidTr="00810883">
        <w:trPr>
          <w:trHeight w:val="446"/>
        </w:trPr>
        <w:tc>
          <w:tcPr>
            <w:tcW w:w="10051" w:type="dxa"/>
            <w:gridSpan w:val="6"/>
            <w:tcBorders>
              <w:top w:val="nil"/>
              <w:left w:val="nil"/>
              <w:bottom w:val="single" w:sz="4" w:space="0" w:color="auto"/>
              <w:right w:val="nil"/>
            </w:tcBorders>
          </w:tcPr>
          <w:p w:rsidR="00817150" w:rsidRDefault="00CB69FA" w:rsidP="00BB4F0E">
            <w:pPr>
              <w:pStyle w:val="Default"/>
              <w:ind w:right="57" w:firstLine="709"/>
              <w:jc w:val="center"/>
              <w:rPr>
                <w:color w:val="000000" w:themeColor="text1"/>
                <w:sz w:val="28"/>
                <w:szCs w:val="28"/>
              </w:rPr>
            </w:pPr>
            <w:r w:rsidRPr="00810883">
              <w:rPr>
                <w:color w:val="000000" w:themeColor="text1"/>
                <w:sz w:val="28"/>
                <w:szCs w:val="28"/>
              </w:rPr>
              <w:t>Bảng giao chỉ tiêu phát triển đối tượng tham gia BHXH tự nguyện trên địa bàn xã năm 2021</w:t>
            </w:r>
          </w:p>
          <w:p w:rsidR="00111BC8" w:rsidRPr="00111BC8" w:rsidRDefault="00111BC8" w:rsidP="00610335">
            <w:pPr>
              <w:pStyle w:val="Default"/>
              <w:ind w:right="57" w:firstLine="709"/>
              <w:jc w:val="center"/>
              <w:rPr>
                <w:b/>
                <w:color w:val="FF0000"/>
                <w:sz w:val="16"/>
                <w:szCs w:val="16"/>
              </w:rPr>
            </w:pPr>
          </w:p>
        </w:tc>
      </w:tr>
      <w:tr w:rsidR="009B4EAF" w:rsidTr="00810883">
        <w:trPr>
          <w:trHeight w:val="446"/>
        </w:trPr>
        <w:tc>
          <w:tcPr>
            <w:tcW w:w="675" w:type="dxa"/>
            <w:tcBorders>
              <w:top w:val="single" w:sz="4" w:space="0" w:color="auto"/>
              <w:left w:val="single" w:sz="4" w:space="0" w:color="auto"/>
              <w:bottom w:val="single" w:sz="4" w:space="0" w:color="auto"/>
              <w:right w:val="single" w:sz="4" w:space="0" w:color="auto"/>
            </w:tcBorders>
          </w:tcPr>
          <w:p w:rsidR="00FC4DA1" w:rsidRPr="007809BD" w:rsidRDefault="00FC4DA1" w:rsidP="003A0722">
            <w:pPr>
              <w:pStyle w:val="Default"/>
              <w:ind w:left="57" w:right="57"/>
              <w:jc w:val="center"/>
              <w:rPr>
                <w:bCs/>
                <w:sz w:val="28"/>
                <w:szCs w:val="28"/>
              </w:rPr>
            </w:pPr>
          </w:p>
          <w:p w:rsidR="009B4EAF" w:rsidRPr="007809BD" w:rsidRDefault="009B4EAF" w:rsidP="003A0722">
            <w:pPr>
              <w:pStyle w:val="Default"/>
              <w:ind w:left="57" w:right="57"/>
              <w:jc w:val="center"/>
              <w:rPr>
                <w:sz w:val="28"/>
                <w:szCs w:val="28"/>
              </w:rPr>
            </w:pPr>
            <w:r w:rsidRPr="007809BD">
              <w:rPr>
                <w:bCs/>
                <w:sz w:val="28"/>
                <w:szCs w:val="28"/>
              </w:rPr>
              <w:t>TT</w:t>
            </w:r>
          </w:p>
        </w:tc>
        <w:tc>
          <w:tcPr>
            <w:tcW w:w="2289" w:type="dxa"/>
            <w:tcBorders>
              <w:top w:val="single" w:sz="4" w:space="0" w:color="auto"/>
              <w:left w:val="single" w:sz="4" w:space="0" w:color="auto"/>
              <w:bottom w:val="single" w:sz="4" w:space="0" w:color="auto"/>
              <w:right w:val="single" w:sz="4" w:space="0" w:color="auto"/>
            </w:tcBorders>
          </w:tcPr>
          <w:p w:rsidR="00FC4DA1" w:rsidRPr="007809BD" w:rsidRDefault="00FC4DA1" w:rsidP="003A0722">
            <w:pPr>
              <w:pStyle w:val="Default"/>
              <w:ind w:left="57" w:right="57"/>
              <w:jc w:val="center"/>
              <w:rPr>
                <w:bCs/>
                <w:sz w:val="28"/>
                <w:szCs w:val="28"/>
              </w:rPr>
            </w:pPr>
          </w:p>
          <w:p w:rsidR="009B4EAF" w:rsidRPr="007809BD" w:rsidRDefault="009B4EAF" w:rsidP="003A0722">
            <w:pPr>
              <w:pStyle w:val="Default"/>
              <w:ind w:left="57" w:right="57"/>
              <w:jc w:val="center"/>
              <w:rPr>
                <w:sz w:val="28"/>
                <w:szCs w:val="28"/>
              </w:rPr>
            </w:pPr>
            <w:r w:rsidRPr="007809BD">
              <w:rPr>
                <w:bCs/>
                <w:sz w:val="28"/>
                <w:szCs w:val="28"/>
              </w:rPr>
              <w:t>Đơn vị thực hiện</w:t>
            </w:r>
          </w:p>
        </w:tc>
        <w:tc>
          <w:tcPr>
            <w:tcW w:w="1417" w:type="dxa"/>
            <w:tcBorders>
              <w:top w:val="single" w:sz="4" w:space="0" w:color="auto"/>
              <w:left w:val="single" w:sz="4" w:space="0" w:color="auto"/>
              <w:bottom w:val="single" w:sz="4" w:space="0" w:color="auto"/>
              <w:right w:val="single" w:sz="4" w:space="0" w:color="auto"/>
            </w:tcBorders>
          </w:tcPr>
          <w:p w:rsidR="009B4EAF" w:rsidRPr="007809BD" w:rsidRDefault="009B4EAF" w:rsidP="003A0722">
            <w:pPr>
              <w:pStyle w:val="Default"/>
              <w:ind w:left="57" w:right="57"/>
              <w:jc w:val="center"/>
              <w:rPr>
                <w:sz w:val="28"/>
                <w:szCs w:val="28"/>
              </w:rPr>
            </w:pPr>
            <w:r w:rsidRPr="00BB4F0E">
              <w:rPr>
                <w:bCs/>
                <w:sz w:val="26"/>
                <w:szCs w:val="28"/>
              </w:rPr>
              <w:t>Đối tượng tham gia BHXH tự nguyện (người</w:t>
            </w:r>
            <w:r w:rsidRPr="007809BD">
              <w:rPr>
                <w:bCs/>
                <w:sz w:val="28"/>
                <w:szCs w:val="28"/>
              </w:rPr>
              <w:t>)</w:t>
            </w:r>
          </w:p>
        </w:tc>
        <w:tc>
          <w:tcPr>
            <w:tcW w:w="2977" w:type="dxa"/>
            <w:gridSpan w:val="2"/>
            <w:tcBorders>
              <w:top w:val="single" w:sz="4" w:space="0" w:color="auto"/>
              <w:left w:val="single" w:sz="4" w:space="0" w:color="auto"/>
              <w:bottom w:val="single" w:sz="4" w:space="0" w:color="auto"/>
              <w:right w:val="single" w:sz="4" w:space="0" w:color="auto"/>
            </w:tcBorders>
          </w:tcPr>
          <w:p w:rsidR="00F17237" w:rsidRPr="007809BD" w:rsidRDefault="00F17237" w:rsidP="003A0722">
            <w:pPr>
              <w:pStyle w:val="Default"/>
              <w:ind w:left="57" w:right="57"/>
              <w:jc w:val="center"/>
              <w:rPr>
                <w:bCs/>
                <w:sz w:val="28"/>
                <w:szCs w:val="28"/>
              </w:rPr>
            </w:pPr>
          </w:p>
          <w:p w:rsidR="009B4EAF" w:rsidRPr="007809BD" w:rsidRDefault="009B4EAF" w:rsidP="003A0722">
            <w:pPr>
              <w:pStyle w:val="Default"/>
              <w:ind w:left="57" w:right="57"/>
              <w:jc w:val="center"/>
              <w:rPr>
                <w:bCs/>
                <w:sz w:val="28"/>
                <w:szCs w:val="28"/>
              </w:rPr>
            </w:pPr>
            <w:r w:rsidRPr="007809BD">
              <w:rPr>
                <w:bCs/>
                <w:sz w:val="28"/>
                <w:szCs w:val="28"/>
              </w:rPr>
              <w:t>Đại lý thôn</w:t>
            </w:r>
            <w:r w:rsidR="00F17237" w:rsidRPr="007809BD">
              <w:rPr>
                <w:bCs/>
                <w:sz w:val="28"/>
                <w:szCs w:val="28"/>
              </w:rPr>
              <w:t>,</w:t>
            </w:r>
          </w:p>
          <w:p w:rsidR="00F17237" w:rsidRPr="007809BD" w:rsidRDefault="00F17237" w:rsidP="003A0722">
            <w:pPr>
              <w:pStyle w:val="Default"/>
              <w:ind w:left="57" w:right="57"/>
              <w:jc w:val="center"/>
              <w:rPr>
                <w:bCs/>
                <w:sz w:val="28"/>
                <w:szCs w:val="28"/>
              </w:rPr>
            </w:pPr>
            <w:r w:rsidRPr="007809BD">
              <w:rPr>
                <w:bCs/>
                <w:sz w:val="28"/>
                <w:szCs w:val="28"/>
              </w:rPr>
              <w:t>Đại lý xã</w:t>
            </w:r>
          </w:p>
        </w:tc>
        <w:tc>
          <w:tcPr>
            <w:tcW w:w="2693" w:type="dxa"/>
            <w:tcBorders>
              <w:top w:val="single" w:sz="4" w:space="0" w:color="auto"/>
              <w:left w:val="single" w:sz="4" w:space="0" w:color="auto"/>
              <w:bottom w:val="single" w:sz="4" w:space="0" w:color="auto"/>
              <w:right w:val="single" w:sz="4" w:space="0" w:color="auto"/>
            </w:tcBorders>
          </w:tcPr>
          <w:p w:rsidR="00FC4DA1" w:rsidRPr="007809BD" w:rsidRDefault="00FC4DA1" w:rsidP="003A0722">
            <w:pPr>
              <w:pStyle w:val="Default"/>
              <w:ind w:left="57" w:right="57"/>
              <w:jc w:val="center"/>
              <w:rPr>
                <w:bCs/>
                <w:sz w:val="28"/>
                <w:szCs w:val="28"/>
              </w:rPr>
            </w:pPr>
          </w:p>
          <w:p w:rsidR="009B4EAF" w:rsidRPr="007809BD" w:rsidRDefault="009B4EAF" w:rsidP="003A0722">
            <w:pPr>
              <w:pStyle w:val="Default"/>
              <w:ind w:left="57" w:right="57"/>
              <w:jc w:val="center"/>
              <w:rPr>
                <w:sz w:val="28"/>
                <w:szCs w:val="28"/>
              </w:rPr>
            </w:pPr>
            <w:r w:rsidRPr="007809BD">
              <w:rPr>
                <w:bCs/>
                <w:sz w:val="28"/>
                <w:szCs w:val="28"/>
              </w:rPr>
              <w:t>Ban chỉ đạo và cán bộ phụ trách địa bàn</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lastRenderedPageBreak/>
              <w:t>1</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Thôn 1</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9B4EAF" w:rsidP="00A856D2">
            <w:pPr>
              <w:pStyle w:val="Default"/>
              <w:ind w:left="57" w:right="57" w:firstLine="34"/>
              <w:jc w:val="center"/>
              <w:rPr>
                <w:sz w:val="28"/>
                <w:szCs w:val="28"/>
              </w:rPr>
            </w:pPr>
            <w:r w:rsidRPr="00CF17F4">
              <w:rPr>
                <w:sz w:val="28"/>
                <w:szCs w:val="28"/>
              </w:rPr>
              <w:t>1</w:t>
            </w:r>
            <w:r w:rsidR="00A856D2">
              <w:rPr>
                <w:sz w:val="28"/>
                <w:szCs w:val="28"/>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Phan Văn Hải</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Lê Thị Thu Hà</w:t>
            </w:r>
          </w:p>
        </w:tc>
        <w:tc>
          <w:tcPr>
            <w:tcW w:w="2693" w:type="dxa"/>
            <w:tcBorders>
              <w:top w:val="single" w:sz="4" w:space="0" w:color="auto"/>
              <w:left w:val="single" w:sz="4" w:space="0" w:color="auto"/>
              <w:bottom w:val="single" w:sz="4" w:space="0" w:color="auto"/>
              <w:right w:val="single" w:sz="4" w:space="0" w:color="auto"/>
            </w:tcBorders>
            <w:vAlign w:val="center"/>
          </w:tcPr>
          <w:p w:rsidR="009B4EAF" w:rsidRPr="00810883" w:rsidRDefault="00CF17F4" w:rsidP="003A0722">
            <w:pPr>
              <w:pStyle w:val="Default"/>
              <w:ind w:left="57" w:right="57" w:firstLine="20"/>
              <w:jc w:val="center"/>
              <w:rPr>
                <w:sz w:val="26"/>
                <w:szCs w:val="28"/>
              </w:rPr>
            </w:pPr>
            <w:r w:rsidRPr="00810883">
              <w:rPr>
                <w:sz w:val="26"/>
                <w:szCs w:val="28"/>
              </w:rPr>
              <w:t>Lê Nguyễn Thị Hằng</w:t>
            </w:r>
          </w:p>
          <w:p w:rsidR="00CF17F4" w:rsidRPr="00810883" w:rsidRDefault="00F17237" w:rsidP="003A0722">
            <w:pPr>
              <w:pStyle w:val="Default"/>
              <w:ind w:left="57" w:right="57" w:firstLine="20"/>
              <w:jc w:val="center"/>
              <w:rPr>
                <w:sz w:val="28"/>
                <w:szCs w:val="28"/>
              </w:rPr>
            </w:pPr>
            <w:r w:rsidRPr="00810883">
              <w:rPr>
                <w:sz w:val="28"/>
                <w:szCs w:val="28"/>
              </w:rPr>
              <w:t>Hồ Duy Chiểu</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2</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Thôn 2</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9B4EAF" w:rsidP="003A0722">
            <w:pPr>
              <w:pStyle w:val="Default"/>
              <w:ind w:left="57" w:right="57" w:firstLine="34"/>
              <w:jc w:val="center"/>
              <w:rPr>
                <w:sz w:val="28"/>
                <w:szCs w:val="28"/>
              </w:rPr>
            </w:pPr>
            <w:r w:rsidRPr="00CF17F4">
              <w:rPr>
                <w:sz w:val="28"/>
                <w:szCs w:val="28"/>
              </w:rPr>
              <w:t>1</w:t>
            </w:r>
            <w:r w:rsidR="00A856D2">
              <w:rPr>
                <w:sz w:val="28"/>
                <w:szCs w:val="28"/>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Lê Văn Ngọc</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Lê Thị Thu Hà</w:t>
            </w:r>
          </w:p>
        </w:tc>
        <w:tc>
          <w:tcPr>
            <w:tcW w:w="2693" w:type="dxa"/>
            <w:tcBorders>
              <w:top w:val="single" w:sz="4" w:space="0" w:color="auto"/>
              <w:left w:val="single" w:sz="4" w:space="0" w:color="auto"/>
              <w:bottom w:val="single" w:sz="4" w:space="0" w:color="auto"/>
              <w:right w:val="single" w:sz="4" w:space="0" w:color="auto"/>
            </w:tcBorders>
            <w:vAlign w:val="center"/>
          </w:tcPr>
          <w:p w:rsidR="009B4EAF" w:rsidRPr="00810883" w:rsidRDefault="00CF17F4" w:rsidP="003A0722">
            <w:pPr>
              <w:pStyle w:val="Default"/>
              <w:ind w:left="57" w:right="57" w:firstLine="20"/>
              <w:jc w:val="center"/>
              <w:rPr>
                <w:sz w:val="28"/>
                <w:szCs w:val="28"/>
              </w:rPr>
            </w:pPr>
            <w:r w:rsidRPr="00810883">
              <w:rPr>
                <w:sz w:val="28"/>
                <w:szCs w:val="28"/>
              </w:rPr>
              <w:t>Võ Đức Khiêm</w:t>
            </w:r>
          </w:p>
          <w:p w:rsidR="00CF17F4" w:rsidRPr="00810883" w:rsidRDefault="00F17237" w:rsidP="003A0722">
            <w:pPr>
              <w:pStyle w:val="Default"/>
              <w:ind w:left="57" w:right="57" w:firstLine="20"/>
              <w:jc w:val="center"/>
              <w:rPr>
                <w:sz w:val="28"/>
                <w:szCs w:val="28"/>
              </w:rPr>
            </w:pPr>
            <w:r w:rsidRPr="00810883">
              <w:rPr>
                <w:sz w:val="26"/>
                <w:szCs w:val="28"/>
              </w:rPr>
              <w:t>Huỳnh Ngọc Thưởng</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3</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Thôn 3</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9B4EAF" w:rsidP="003A0722">
            <w:pPr>
              <w:pStyle w:val="Default"/>
              <w:ind w:left="57" w:right="57" w:firstLine="34"/>
              <w:jc w:val="center"/>
              <w:rPr>
                <w:sz w:val="28"/>
                <w:szCs w:val="28"/>
              </w:rPr>
            </w:pPr>
            <w:r w:rsidRPr="00CF17F4">
              <w:rPr>
                <w:sz w:val="28"/>
                <w:szCs w:val="28"/>
              </w:rPr>
              <w:t>1</w:t>
            </w:r>
            <w:r w:rsidR="00A856D2">
              <w:rPr>
                <w:sz w:val="28"/>
                <w:szCs w:val="28"/>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Trần Ngãi</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Hồ Thị Dơn</w:t>
            </w:r>
          </w:p>
        </w:tc>
        <w:tc>
          <w:tcPr>
            <w:tcW w:w="2693" w:type="dxa"/>
            <w:tcBorders>
              <w:top w:val="single" w:sz="4" w:space="0" w:color="auto"/>
              <w:left w:val="single" w:sz="4" w:space="0" w:color="auto"/>
              <w:bottom w:val="single" w:sz="4" w:space="0" w:color="auto"/>
              <w:right w:val="single" w:sz="4" w:space="0" w:color="auto"/>
            </w:tcBorders>
            <w:vAlign w:val="center"/>
          </w:tcPr>
          <w:p w:rsidR="00F17237" w:rsidRPr="00810883" w:rsidRDefault="00F17237" w:rsidP="003A0722">
            <w:pPr>
              <w:pStyle w:val="Default"/>
              <w:ind w:left="57" w:right="57" w:firstLine="20"/>
              <w:jc w:val="center"/>
              <w:rPr>
                <w:sz w:val="28"/>
                <w:szCs w:val="28"/>
              </w:rPr>
            </w:pPr>
            <w:r w:rsidRPr="00810883">
              <w:rPr>
                <w:sz w:val="28"/>
                <w:szCs w:val="28"/>
              </w:rPr>
              <w:t>Lê Đình Lý</w:t>
            </w:r>
          </w:p>
          <w:p w:rsidR="00CF17F4" w:rsidRPr="00810883" w:rsidRDefault="00CF17F4" w:rsidP="00F17237">
            <w:pPr>
              <w:pStyle w:val="Default"/>
              <w:ind w:left="57" w:right="57" w:firstLine="20"/>
              <w:jc w:val="center"/>
              <w:rPr>
                <w:sz w:val="28"/>
                <w:szCs w:val="28"/>
              </w:rPr>
            </w:pPr>
            <w:r w:rsidRPr="00810883">
              <w:rPr>
                <w:sz w:val="28"/>
                <w:szCs w:val="28"/>
              </w:rPr>
              <w:t>Nguyễn Thị Phương</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4</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Thôn 4</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9B4EAF" w:rsidP="003A0722">
            <w:pPr>
              <w:pStyle w:val="Default"/>
              <w:ind w:left="57" w:right="57" w:firstLine="34"/>
              <w:jc w:val="center"/>
              <w:rPr>
                <w:sz w:val="28"/>
                <w:szCs w:val="28"/>
              </w:rPr>
            </w:pPr>
            <w:r w:rsidRPr="00CF17F4">
              <w:rPr>
                <w:sz w:val="28"/>
                <w:szCs w:val="28"/>
              </w:rPr>
              <w:t>1</w:t>
            </w:r>
            <w:r w:rsidR="00A856D2">
              <w:rPr>
                <w:sz w:val="28"/>
                <w:szCs w:val="28"/>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Lê Thanh</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Nguyễn Thị Như Ngọc</w:t>
            </w:r>
          </w:p>
        </w:tc>
        <w:tc>
          <w:tcPr>
            <w:tcW w:w="2693" w:type="dxa"/>
            <w:tcBorders>
              <w:top w:val="single" w:sz="4" w:space="0" w:color="auto"/>
              <w:left w:val="single" w:sz="4" w:space="0" w:color="auto"/>
              <w:bottom w:val="single" w:sz="4" w:space="0" w:color="auto"/>
              <w:right w:val="single" w:sz="4" w:space="0" w:color="auto"/>
            </w:tcBorders>
            <w:vAlign w:val="center"/>
          </w:tcPr>
          <w:p w:rsidR="009B4EAF" w:rsidRPr="00810883" w:rsidRDefault="00F17237" w:rsidP="003A0722">
            <w:pPr>
              <w:pStyle w:val="Default"/>
              <w:ind w:left="57" w:right="57" w:firstLine="20"/>
              <w:jc w:val="center"/>
              <w:rPr>
                <w:sz w:val="28"/>
                <w:szCs w:val="28"/>
              </w:rPr>
            </w:pPr>
            <w:r w:rsidRPr="00810883">
              <w:rPr>
                <w:sz w:val="28"/>
                <w:szCs w:val="28"/>
              </w:rPr>
              <w:t>Phạm Hồng Anh</w:t>
            </w:r>
          </w:p>
          <w:p w:rsidR="00CF17F4" w:rsidRPr="00810883" w:rsidRDefault="00F17237" w:rsidP="00F17237">
            <w:pPr>
              <w:pStyle w:val="Default"/>
              <w:ind w:left="57" w:right="57" w:firstLine="20"/>
              <w:jc w:val="center"/>
              <w:rPr>
                <w:sz w:val="28"/>
                <w:szCs w:val="28"/>
              </w:rPr>
            </w:pPr>
            <w:r w:rsidRPr="00810883">
              <w:rPr>
                <w:sz w:val="28"/>
                <w:szCs w:val="28"/>
              </w:rPr>
              <w:t>Lê Văn Đậm</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5</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Thôn 14</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A856D2" w:rsidP="003A0722">
            <w:pPr>
              <w:pStyle w:val="Default"/>
              <w:ind w:left="57" w:right="57" w:firstLine="34"/>
              <w:jc w:val="center"/>
              <w:rPr>
                <w:sz w:val="28"/>
                <w:szCs w:val="28"/>
              </w:rPr>
            </w:pPr>
            <w:r>
              <w:rPr>
                <w:sz w:val="28"/>
                <w:szCs w:val="28"/>
              </w:rPr>
              <w:t>08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Nguyễn Ngọc</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Nguyễn Thị Như Ngọc</w:t>
            </w:r>
          </w:p>
        </w:tc>
        <w:tc>
          <w:tcPr>
            <w:tcW w:w="2693" w:type="dxa"/>
            <w:tcBorders>
              <w:top w:val="single" w:sz="4" w:space="0" w:color="auto"/>
              <w:left w:val="single" w:sz="4" w:space="0" w:color="auto"/>
              <w:bottom w:val="single" w:sz="4" w:space="0" w:color="auto"/>
              <w:right w:val="single" w:sz="4" w:space="0" w:color="auto"/>
            </w:tcBorders>
            <w:vAlign w:val="center"/>
          </w:tcPr>
          <w:p w:rsidR="009B4EAF" w:rsidRPr="00810883" w:rsidRDefault="00CF17F4" w:rsidP="003A0722">
            <w:pPr>
              <w:pStyle w:val="Default"/>
              <w:ind w:left="57" w:right="57" w:firstLine="20"/>
              <w:jc w:val="center"/>
              <w:rPr>
                <w:sz w:val="28"/>
                <w:szCs w:val="28"/>
              </w:rPr>
            </w:pPr>
            <w:r w:rsidRPr="00810883">
              <w:rPr>
                <w:sz w:val="28"/>
                <w:szCs w:val="28"/>
              </w:rPr>
              <w:t>Hồ Công Lô</w:t>
            </w:r>
          </w:p>
          <w:p w:rsidR="00CF17F4" w:rsidRPr="00810883" w:rsidRDefault="00F17237" w:rsidP="003A0722">
            <w:pPr>
              <w:pStyle w:val="Default"/>
              <w:ind w:left="57" w:right="57" w:firstLine="20"/>
              <w:jc w:val="center"/>
              <w:rPr>
                <w:sz w:val="28"/>
                <w:szCs w:val="28"/>
              </w:rPr>
            </w:pPr>
            <w:r w:rsidRPr="00810883">
              <w:rPr>
                <w:sz w:val="28"/>
                <w:szCs w:val="28"/>
              </w:rPr>
              <w:t>Trần Thị Mến</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6</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An Lộc</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A856D2" w:rsidP="003A0722">
            <w:pPr>
              <w:pStyle w:val="Default"/>
              <w:ind w:left="57" w:right="57" w:firstLine="34"/>
              <w:jc w:val="center"/>
              <w:rPr>
                <w:sz w:val="28"/>
                <w:szCs w:val="28"/>
              </w:rPr>
            </w:pPr>
            <w:r>
              <w:rPr>
                <w:sz w:val="28"/>
                <w:szCs w:val="28"/>
              </w:rPr>
              <w:t>18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Lê Truyền</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Hồ Thị Dơn</w:t>
            </w:r>
          </w:p>
        </w:tc>
        <w:tc>
          <w:tcPr>
            <w:tcW w:w="2693" w:type="dxa"/>
            <w:tcBorders>
              <w:top w:val="single" w:sz="4" w:space="0" w:color="auto"/>
              <w:left w:val="single" w:sz="4" w:space="0" w:color="auto"/>
              <w:bottom w:val="single" w:sz="4" w:space="0" w:color="auto"/>
              <w:right w:val="single" w:sz="4" w:space="0" w:color="auto"/>
            </w:tcBorders>
            <w:vAlign w:val="center"/>
          </w:tcPr>
          <w:p w:rsidR="00F17237" w:rsidRPr="00810883" w:rsidRDefault="00F17237" w:rsidP="003A0722">
            <w:pPr>
              <w:pStyle w:val="Default"/>
              <w:ind w:left="57" w:right="57" w:firstLine="20"/>
              <w:jc w:val="center"/>
              <w:rPr>
                <w:sz w:val="28"/>
                <w:szCs w:val="28"/>
              </w:rPr>
            </w:pPr>
            <w:r w:rsidRPr="00810883">
              <w:rPr>
                <w:sz w:val="28"/>
                <w:szCs w:val="28"/>
              </w:rPr>
              <w:t>Nguyễn Trình</w:t>
            </w:r>
          </w:p>
          <w:p w:rsidR="00CF17F4" w:rsidRPr="00810883" w:rsidRDefault="00CF17F4" w:rsidP="00F17237">
            <w:pPr>
              <w:pStyle w:val="Default"/>
              <w:ind w:left="57" w:right="57" w:firstLine="20"/>
              <w:jc w:val="center"/>
              <w:rPr>
                <w:sz w:val="28"/>
                <w:szCs w:val="28"/>
              </w:rPr>
            </w:pPr>
            <w:r w:rsidRPr="00810883">
              <w:rPr>
                <w:sz w:val="28"/>
                <w:szCs w:val="28"/>
              </w:rPr>
              <w:t>Phan Hoa</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7</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Tân Thành</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A856D2" w:rsidP="003A0722">
            <w:pPr>
              <w:pStyle w:val="Default"/>
              <w:ind w:left="57" w:right="57" w:firstLine="34"/>
              <w:jc w:val="center"/>
              <w:rPr>
                <w:sz w:val="28"/>
                <w:szCs w:val="28"/>
              </w:rPr>
            </w:pPr>
            <w:r>
              <w:rPr>
                <w:sz w:val="28"/>
                <w:szCs w:val="28"/>
              </w:rPr>
              <w:t>18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Huỳnh Thiện Kứ</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Hồ Thị Dơn</w:t>
            </w:r>
          </w:p>
        </w:tc>
        <w:tc>
          <w:tcPr>
            <w:tcW w:w="2693" w:type="dxa"/>
            <w:tcBorders>
              <w:top w:val="single" w:sz="4" w:space="0" w:color="auto"/>
              <w:left w:val="single" w:sz="4" w:space="0" w:color="auto"/>
              <w:bottom w:val="single" w:sz="4" w:space="0" w:color="auto"/>
              <w:right w:val="single" w:sz="4" w:space="0" w:color="auto"/>
            </w:tcBorders>
            <w:vAlign w:val="center"/>
          </w:tcPr>
          <w:p w:rsidR="009B4EAF" w:rsidRPr="00810883" w:rsidRDefault="00CF17F4" w:rsidP="003A0722">
            <w:pPr>
              <w:pStyle w:val="Default"/>
              <w:ind w:left="57" w:right="57" w:firstLine="20"/>
              <w:jc w:val="center"/>
              <w:rPr>
                <w:sz w:val="28"/>
                <w:szCs w:val="28"/>
              </w:rPr>
            </w:pPr>
            <w:r w:rsidRPr="00810883">
              <w:rPr>
                <w:sz w:val="28"/>
                <w:szCs w:val="28"/>
              </w:rPr>
              <w:t>Nguyễn Tuân Nhất</w:t>
            </w:r>
          </w:p>
          <w:p w:rsidR="00CF17F4" w:rsidRPr="00810883" w:rsidRDefault="00F17237" w:rsidP="003A0722">
            <w:pPr>
              <w:pStyle w:val="Default"/>
              <w:ind w:left="57" w:right="57" w:firstLine="20"/>
              <w:jc w:val="center"/>
              <w:rPr>
                <w:sz w:val="28"/>
                <w:szCs w:val="28"/>
              </w:rPr>
            </w:pPr>
            <w:r w:rsidRPr="00810883">
              <w:rPr>
                <w:sz w:val="28"/>
                <w:szCs w:val="28"/>
              </w:rPr>
              <w:t>Lê Nguyễn An</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3C008F" w:rsidP="003A0722">
            <w:pPr>
              <w:pStyle w:val="Default"/>
              <w:ind w:left="57" w:right="57"/>
              <w:jc w:val="center"/>
              <w:rPr>
                <w:sz w:val="28"/>
                <w:szCs w:val="28"/>
              </w:rPr>
            </w:pPr>
            <w:r>
              <w:rPr>
                <w:sz w:val="28"/>
                <w:szCs w:val="28"/>
              </w:rPr>
              <w:t>8</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Hải Thành</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A856D2" w:rsidP="003A0722">
            <w:pPr>
              <w:pStyle w:val="Default"/>
              <w:ind w:left="57" w:right="57" w:firstLine="34"/>
              <w:jc w:val="center"/>
              <w:rPr>
                <w:sz w:val="28"/>
                <w:szCs w:val="28"/>
              </w:rPr>
            </w:pPr>
            <w:r>
              <w:rPr>
                <w:sz w:val="28"/>
                <w:szCs w:val="28"/>
              </w:rPr>
              <w:t>08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Phan Tuấn</w:t>
            </w:r>
          </w:p>
          <w:p w:rsidR="006E5D67" w:rsidRPr="00810883" w:rsidRDefault="006E5D67" w:rsidP="003A0722">
            <w:pPr>
              <w:spacing w:after="0"/>
              <w:ind w:left="57" w:right="5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Hồ Thị Dơn</w:t>
            </w:r>
          </w:p>
        </w:tc>
        <w:tc>
          <w:tcPr>
            <w:tcW w:w="2693" w:type="dxa"/>
            <w:tcBorders>
              <w:top w:val="single" w:sz="4" w:space="0" w:color="auto"/>
              <w:left w:val="single" w:sz="4" w:space="0" w:color="auto"/>
              <w:bottom w:val="single" w:sz="4" w:space="0" w:color="auto"/>
              <w:right w:val="single" w:sz="4" w:space="0" w:color="auto"/>
            </w:tcBorders>
            <w:vAlign w:val="center"/>
          </w:tcPr>
          <w:p w:rsidR="00F17237" w:rsidRPr="00810883" w:rsidRDefault="00F17237" w:rsidP="003A0722">
            <w:pPr>
              <w:pStyle w:val="Default"/>
              <w:ind w:left="57" w:right="57" w:firstLine="20"/>
              <w:jc w:val="center"/>
              <w:rPr>
                <w:sz w:val="28"/>
                <w:szCs w:val="28"/>
              </w:rPr>
            </w:pPr>
            <w:r w:rsidRPr="00810883">
              <w:rPr>
                <w:sz w:val="28"/>
                <w:szCs w:val="28"/>
              </w:rPr>
              <w:t>Nguyễn Ngọc Phi</w:t>
            </w:r>
          </w:p>
          <w:p w:rsidR="00CF17F4" w:rsidRPr="00810883" w:rsidRDefault="00FC0CFD" w:rsidP="00F17237">
            <w:pPr>
              <w:pStyle w:val="Default"/>
              <w:ind w:left="57" w:right="57" w:firstLine="20"/>
              <w:jc w:val="center"/>
              <w:rPr>
                <w:sz w:val="28"/>
                <w:szCs w:val="28"/>
              </w:rPr>
            </w:pPr>
            <w:r w:rsidRPr="00810883">
              <w:rPr>
                <w:sz w:val="28"/>
                <w:szCs w:val="28"/>
              </w:rPr>
              <w:t>Cao Thị Thủy</w:t>
            </w:r>
          </w:p>
        </w:tc>
      </w:tr>
      <w:tr w:rsidR="009B4EAF"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9B4EAF" w:rsidRDefault="003C008F" w:rsidP="003A0722">
            <w:pPr>
              <w:pStyle w:val="Default"/>
              <w:ind w:left="57" w:right="57"/>
              <w:jc w:val="center"/>
              <w:rPr>
                <w:sz w:val="28"/>
                <w:szCs w:val="28"/>
              </w:rPr>
            </w:pPr>
            <w:r>
              <w:rPr>
                <w:sz w:val="28"/>
                <w:szCs w:val="28"/>
              </w:rPr>
              <w:t>9</w:t>
            </w:r>
          </w:p>
        </w:tc>
        <w:tc>
          <w:tcPr>
            <w:tcW w:w="2289" w:type="dxa"/>
            <w:tcBorders>
              <w:top w:val="single" w:sz="4" w:space="0" w:color="auto"/>
              <w:left w:val="single" w:sz="4" w:space="0" w:color="auto"/>
              <w:bottom w:val="single" w:sz="4" w:space="0" w:color="auto"/>
              <w:right w:val="single" w:sz="4" w:space="0" w:color="auto"/>
            </w:tcBorders>
            <w:vAlign w:val="center"/>
          </w:tcPr>
          <w:p w:rsidR="009B4EAF" w:rsidRDefault="009B4EAF" w:rsidP="003A0722">
            <w:pPr>
              <w:pStyle w:val="Default"/>
              <w:ind w:left="57" w:right="57"/>
              <w:jc w:val="center"/>
              <w:rPr>
                <w:sz w:val="28"/>
                <w:szCs w:val="28"/>
              </w:rPr>
            </w:pPr>
            <w:r>
              <w:rPr>
                <w:sz w:val="28"/>
                <w:szCs w:val="28"/>
              </w:rPr>
              <w:t>Cương Giáng</w:t>
            </w:r>
          </w:p>
        </w:tc>
        <w:tc>
          <w:tcPr>
            <w:tcW w:w="1417" w:type="dxa"/>
            <w:tcBorders>
              <w:top w:val="single" w:sz="4" w:space="0" w:color="auto"/>
              <w:left w:val="single" w:sz="4" w:space="0" w:color="auto"/>
              <w:bottom w:val="single" w:sz="4" w:space="0" w:color="auto"/>
              <w:right w:val="single" w:sz="4" w:space="0" w:color="auto"/>
            </w:tcBorders>
            <w:vAlign w:val="center"/>
          </w:tcPr>
          <w:p w:rsidR="009B4EAF" w:rsidRPr="00CF17F4" w:rsidRDefault="009B4EAF" w:rsidP="003A0722">
            <w:pPr>
              <w:pStyle w:val="Default"/>
              <w:ind w:left="57" w:right="57" w:firstLine="34"/>
              <w:jc w:val="center"/>
              <w:rPr>
                <w:sz w:val="28"/>
                <w:szCs w:val="28"/>
              </w:rPr>
            </w:pPr>
            <w:r w:rsidRPr="00CF17F4">
              <w:rPr>
                <w:sz w:val="28"/>
                <w:szCs w:val="28"/>
              </w:rPr>
              <w:t>10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EAF" w:rsidRPr="00810883" w:rsidRDefault="009B4EAF" w:rsidP="003A0722">
            <w:pPr>
              <w:spacing w:after="0"/>
              <w:ind w:left="57" w:right="57"/>
              <w:jc w:val="center"/>
              <w:rPr>
                <w:rFonts w:ascii="Times New Roman" w:eastAsia="Calibri" w:hAnsi="Times New Roman" w:cs="Times New Roman"/>
                <w:color w:val="000000"/>
                <w:sz w:val="28"/>
                <w:szCs w:val="28"/>
              </w:rPr>
            </w:pPr>
            <w:r w:rsidRPr="00810883">
              <w:rPr>
                <w:rFonts w:ascii="Times New Roman" w:eastAsia="Calibri" w:hAnsi="Times New Roman" w:cs="Times New Roman"/>
                <w:color w:val="000000"/>
                <w:sz w:val="28"/>
                <w:szCs w:val="28"/>
              </w:rPr>
              <w:t>Hà Thanh Lộc</w:t>
            </w:r>
          </w:p>
          <w:p w:rsidR="00F17237" w:rsidRPr="00810883" w:rsidRDefault="00F17237" w:rsidP="003A0722">
            <w:pPr>
              <w:spacing w:after="0"/>
              <w:ind w:left="57" w:right="57"/>
              <w:jc w:val="center"/>
              <w:rPr>
                <w:rFonts w:ascii="Times New Roman" w:eastAsia="Calibri" w:hAnsi="Times New Roman" w:cs="Times New Roman"/>
                <w:color w:val="000000"/>
                <w:sz w:val="28"/>
                <w:szCs w:val="28"/>
              </w:rPr>
            </w:pPr>
            <w:r w:rsidRPr="00810883">
              <w:rPr>
                <w:rFonts w:ascii="Times New Roman" w:hAnsi="Times New Roman" w:cs="Times New Roman"/>
                <w:sz w:val="28"/>
                <w:szCs w:val="28"/>
              </w:rPr>
              <w:t>Lê Thị Thu Hà</w:t>
            </w:r>
          </w:p>
        </w:tc>
        <w:tc>
          <w:tcPr>
            <w:tcW w:w="2693" w:type="dxa"/>
            <w:tcBorders>
              <w:top w:val="single" w:sz="4" w:space="0" w:color="auto"/>
              <w:left w:val="single" w:sz="4" w:space="0" w:color="auto"/>
              <w:bottom w:val="single" w:sz="4" w:space="0" w:color="auto"/>
              <w:right w:val="single" w:sz="4" w:space="0" w:color="auto"/>
            </w:tcBorders>
            <w:vAlign w:val="center"/>
          </w:tcPr>
          <w:p w:rsidR="00CF17F4" w:rsidRPr="00810883" w:rsidRDefault="00CF17F4" w:rsidP="003A0722">
            <w:pPr>
              <w:pStyle w:val="Default"/>
              <w:ind w:left="57" w:right="57" w:firstLine="20"/>
              <w:jc w:val="center"/>
              <w:rPr>
                <w:sz w:val="28"/>
                <w:szCs w:val="28"/>
              </w:rPr>
            </w:pPr>
            <w:r w:rsidRPr="00810883">
              <w:rPr>
                <w:sz w:val="28"/>
                <w:szCs w:val="28"/>
              </w:rPr>
              <w:t>Lê Thị Thu Hà</w:t>
            </w:r>
          </w:p>
          <w:p w:rsidR="00F17237" w:rsidRPr="00810883" w:rsidRDefault="00F17237" w:rsidP="003A0722">
            <w:pPr>
              <w:pStyle w:val="Default"/>
              <w:ind w:left="57" w:right="57" w:firstLine="20"/>
              <w:jc w:val="center"/>
              <w:rPr>
                <w:sz w:val="28"/>
                <w:szCs w:val="28"/>
              </w:rPr>
            </w:pPr>
            <w:r w:rsidRPr="00810883">
              <w:rPr>
                <w:sz w:val="28"/>
                <w:szCs w:val="28"/>
              </w:rPr>
              <w:t>Phan Thanh Luân</w:t>
            </w:r>
          </w:p>
        </w:tc>
      </w:tr>
      <w:tr w:rsidR="0049005D"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49005D" w:rsidRPr="00FC4DA1" w:rsidRDefault="0049005D" w:rsidP="004B3BEC">
            <w:pPr>
              <w:pStyle w:val="Default"/>
              <w:ind w:left="57" w:right="57"/>
              <w:jc w:val="center"/>
              <w:rPr>
                <w:sz w:val="28"/>
                <w:szCs w:val="28"/>
              </w:rPr>
            </w:pPr>
            <w:r w:rsidRPr="00FC4DA1">
              <w:rPr>
                <w:sz w:val="28"/>
                <w:szCs w:val="28"/>
              </w:rPr>
              <w:t>10</w:t>
            </w:r>
          </w:p>
        </w:tc>
        <w:tc>
          <w:tcPr>
            <w:tcW w:w="2289" w:type="dxa"/>
            <w:tcBorders>
              <w:top w:val="single" w:sz="4" w:space="0" w:color="auto"/>
              <w:left w:val="single" w:sz="4" w:space="0" w:color="auto"/>
              <w:bottom w:val="single" w:sz="4" w:space="0" w:color="auto"/>
              <w:right w:val="single" w:sz="4" w:space="0" w:color="auto"/>
            </w:tcBorders>
            <w:vAlign w:val="center"/>
          </w:tcPr>
          <w:p w:rsidR="0049005D" w:rsidRPr="00FC4DA1" w:rsidRDefault="0049005D" w:rsidP="00FC4DA1">
            <w:pPr>
              <w:pStyle w:val="Default"/>
              <w:ind w:left="57" w:right="57"/>
              <w:jc w:val="center"/>
              <w:rPr>
                <w:sz w:val="28"/>
                <w:szCs w:val="28"/>
              </w:rPr>
            </w:pPr>
            <w:r w:rsidRPr="00FC4DA1">
              <w:rPr>
                <w:sz w:val="28"/>
                <w:szCs w:val="28"/>
              </w:rPr>
              <w:t>Cán bộ</w:t>
            </w:r>
            <w:r>
              <w:rPr>
                <w:sz w:val="28"/>
                <w:szCs w:val="28"/>
              </w:rPr>
              <w:t>, công chức</w:t>
            </w:r>
          </w:p>
        </w:tc>
        <w:tc>
          <w:tcPr>
            <w:tcW w:w="1417" w:type="dxa"/>
            <w:tcBorders>
              <w:top w:val="single" w:sz="4" w:space="0" w:color="auto"/>
              <w:left w:val="single" w:sz="4" w:space="0" w:color="auto"/>
              <w:bottom w:val="single" w:sz="4" w:space="0" w:color="auto"/>
              <w:right w:val="single" w:sz="4" w:space="0" w:color="auto"/>
            </w:tcBorders>
            <w:vAlign w:val="center"/>
          </w:tcPr>
          <w:p w:rsidR="0049005D" w:rsidRPr="00FC4DA1" w:rsidRDefault="0049005D" w:rsidP="004B3BEC">
            <w:pPr>
              <w:pStyle w:val="Default"/>
              <w:ind w:left="57" w:right="57" w:firstLine="34"/>
              <w:jc w:val="center"/>
              <w:rPr>
                <w:sz w:val="28"/>
                <w:szCs w:val="28"/>
              </w:rPr>
            </w:pPr>
            <w:r w:rsidRPr="00FC4DA1">
              <w:rPr>
                <w:sz w:val="28"/>
                <w:szCs w:val="28"/>
              </w:rPr>
              <w:t>24</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49005D" w:rsidRPr="00810883" w:rsidRDefault="0049005D" w:rsidP="0049005D">
            <w:pPr>
              <w:pStyle w:val="Default"/>
              <w:ind w:left="57" w:right="57" w:firstLine="20"/>
              <w:jc w:val="center"/>
              <w:rPr>
                <w:sz w:val="28"/>
                <w:szCs w:val="28"/>
              </w:rPr>
            </w:pPr>
            <w:r w:rsidRPr="00810883">
              <w:rPr>
                <w:sz w:val="28"/>
                <w:szCs w:val="28"/>
              </w:rPr>
              <w:t>Mỗi Cán bộ,</w:t>
            </w:r>
            <w:r w:rsidR="00416FB7" w:rsidRPr="00810883">
              <w:rPr>
                <w:sz w:val="28"/>
                <w:szCs w:val="28"/>
              </w:rPr>
              <w:t xml:space="preserve"> </w:t>
            </w:r>
            <w:r w:rsidRPr="00810883">
              <w:rPr>
                <w:sz w:val="28"/>
                <w:szCs w:val="28"/>
              </w:rPr>
              <w:t xml:space="preserve">Công chức </w:t>
            </w:r>
          </w:p>
          <w:p w:rsidR="0049005D" w:rsidRPr="00810883" w:rsidRDefault="0049005D" w:rsidP="0049005D">
            <w:pPr>
              <w:pStyle w:val="Default"/>
              <w:ind w:left="57" w:right="57" w:firstLine="20"/>
              <w:jc w:val="center"/>
              <w:rPr>
                <w:sz w:val="28"/>
                <w:szCs w:val="28"/>
              </w:rPr>
            </w:pPr>
            <w:r w:rsidRPr="00810883">
              <w:rPr>
                <w:sz w:val="28"/>
                <w:szCs w:val="28"/>
              </w:rPr>
              <w:t xml:space="preserve">vận động một chỉ tiêu </w:t>
            </w:r>
          </w:p>
        </w:tc>
      </w:tr>
      <w:tr w:rsidR="00FC4DA1" w:rsidTr="00810883">
        <w:trPr>
          <w:trHeight w:val="140"/>
        </w:trPr>
        <w:tc>
          <w:tcPr>
            <w:tcW w:w="675" w:type="dxa"/>
            <w:tcBorders>
              <w:top w:val="single" w:sz="4" w:space="0" w:color="auto"/>
              <w:left w:val="single" w:sz="4" w:space="0" w:color="auto"/>
              <w:bottom w:val="single" w:sz="4" w:space="0" w:color="auto"/>
              <w:right w:val="single" w:sz="4" w:space="0" w:color="auto"/>
            </w:tcBorders>
            <w:vAlign w:val="center"/>
          </w:tcPr>
          <w:p w:rsidR="00FC4DA1" w:rsidRPr="009B4EAF" w:rsidRDefault="00FC4DA1" w:rsidP="004B3BEC">
            <w:pPr>
              <w:pStyle w:val="Default"/>
              <w:ind w:left="57" w:right="57"/>
              <w:jc w:val="center"/>
              <w:rPr>
                <w:b/>
                <w:sz w:val="28"/>
                <w:szCs w:val="28"/>
              </w:rPr>
            </w:pPr>
          </w:p>
        </w:tc>
        <w:tc>
          <w:tcPr>
            <w:tcW w:w="2289" w:type="dxa"/>
            <w:tcBorders>
              <w:top w:val="single" w:sz="4" w:space="0" w:color="auto"/>
              <w:left w:val="single" w:sz="4" w:space="0" w:color="auto"/>
              <w:bottom w:val="single" w:sz="4" w:space="0" w:color="auto"/>
              <w:right w:val="single" w:sz="4" w:space="0" w:color="auto"/>
            </w:tcBorders>
            <w:vAlign w:val="center"/>
          </w:tcPr>
          <w:p w:rsidR="00FC4DA1" w:rsidRDefault="00FC4DA1" w:rsidP="004B3BEC">
            <w:pPr>
              <w:pStyle w:val="Default"/>
              <w:ind w:left="57" w:right="57"/>
              <w:jc w:val="center"/>
              <w:rPr>
                <w:b/>
                <w:sz w:val="28"/>
                <w:szCs w:val="28"/>
              </w:rPr>
            </w:pPr>
          </w:p>
          <w:p w:rsidR="00FC4DA1" w:rsidRPr="009B4EAF" w:rsidRDefault="00FC4DA1" w:rsidP="004B3BEC">
            <w:pPr>
              <w:pStyle w:val="Default"/>
              <w:ind w:left="57" w:right="57"/>
              <w:jc w:val="center"/>
              <w:rPr>
                <w:b/>
                <w:sz w:val="28"/>
                <w:szCs w:val="28"/>
              </w:rPr>
            </w:pPr>
            <w:r>
              <w:rPr>
                <w:b/>
                <w:sz w:val="28"/>
                <w:szCs w:val="28"/>
              </w:rPr>
              <w:t>Tổng:</w:t>
            </w:r>
          </w:p>
        </w:tc>
        <w:tc>
          <w:tcPr>
            <w:tcW w:w="1417" w:type="dxa"/>
            <w:tcBorders>
              <w:top w:val="single" w:sz="4" w:space="0" w:color="auto"/>
              <w:left w:val="single" w:sz="4" w:space="0" w:color="auto"/>
              <w:bottom w:val="single" w:sz="4" w:space="0" w:color="auto"/>
              <w:right w:val="single" w:sz="4" w:space="0" w:color="auto"/>
            </w:tcBorders>
            <w:vAlign w:val="center"/>
          </w:tcPr>
          <w:p w:rsidR="00FC4DA1" w:rsidRDefault="00FC4DA1" w:rsidP="004B3BEC">
            <w:pPr>
              <w:pStyle w:val="Default"/>
              <w:ind w:left="57" w:right="57" w:firstLine="34"/>
              <w:jc w:val="center"/>
              <w:rPr>
                <w:b/>
                <w:sz w:val="28"/>
                <w:szCs w:val="28"/>
              </w:rPr>
            </w:pPr>
          </w:p>
          <w:p w:rsidR="00FC4DA1" w:rsidRPr="009B4EAF" w:rsidRDefault="0049005D" w:rsidP="004B3BEC">
            <w:pPr>
              <w:pStyle w:val="Default"/>
              <w:ind w:left="57" w:right="57" w:firstLine="34"/>
              <w:jc w:val="center"/>
              <w:rPr>
                <w:b/>
                <w:sz w:val="28"/>
                <w:szCs w:val="28"/>
              </w:rPr>
            </w:pPr>
            <w:r>
              <w:rPr>
                <w:b/>
                <w:sz w:val="28"/>
                <w:szCs w:val="28"/>
              </w:rPr>
              <w:t>150</w:t>
            </w:r>
          </w:p>
        </w:tc>
        <w:tc>
          <w:tcPr>
            <w:tcW w:w="2799" w:type="dxa"/>
            <w:tcBorders>
              <w:top w:val="single" w:sz="4" w:space="0" w:color="auto"/>
              <w:left w:val="single" w:sz="4" w:space="0" w:color="auto"/>
              <w:bottom w:val="single" w:sz="4" w:space="0" w:color="auto"/>
              <w:right w:val="single" w:sz="4" w:space="0" w:color="auto"/>
            </w:tcBorders>
            <w:vAlign w:val="center"/>
          </w:tcPr>
          <w:p w:rsidR="00FC4DA1" w:rsidRPr="009B4EAF" w:rsidRDefault="00FC4DA1" w:rsidP="004B3BEC">
            <w:pPr>
              <w:pStyle w:val="Default"/>
              <w:ind w:left="57" w:right="57" w:firstLine="20"/>
              <w:jc w:val="center"/>
              <w:rPr>
                <w:b/>
                <w:sz w:val="28"/>
                <w:szCs w:val="28"/>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FC4DA1" w:rsidRPr="009B4EAF" w:rsidRDefault="00FC4DA1" w:rsidP="004B3BEC">
            <w:pPr>
              <w:pStyle w:val="Default"/>
              <w:ind w:left="57" w:right="57" w:firstLine="20"/>
              <w:jc w:val="center"/>
              <w:rPr>
                <w:b/>
                <w:sz w:val="28"/>
                <w:szCs w:val="28"/>
              </w:rPr>
            </w:pPr>
          </w:p>
        </w:tc>
      </w:tr>
    </w:tbl>
    <w:p w:rsidR="00CB69FA" w:rsidRPr="00CB69FA" w:rsidRDefault="00CB69FA" w:rsidP="00CB69FA">
      <w:pPr>
        <w:pStyle w:val="Default"/>
        <w:spacing w:before="60" w:after="60"/>
        <w:ind w:left="57" w:right="57" w:firstLine="720"/>
        <w:jc w:val="both"/>
        <w:rPr>
          <w:b/>
          <w:bCs/>
          <w:sz w:val="16"/>
          <w:szCs w:val="16"/>
        </w:rPr>
      </w:pPr>
    </w:p>
    <w:p w:rsidR="00C36F63" w:rsidRDefault="00C36F63" w:rsidP="004C67D3">
      <w:pPr>
        <w:pStyle w:val="Default"/>
        <w:spacing w:before="60" w:after="60"/>
        <w:ind w:right="-1" w:firstLine="777"/>
        <w:jc w:val="both"/>
        <w:rPr>
          <w:sz w:val="28"/>
          <w:szCs w:val="28"/>
        </w:rPr>
      </w:pPr>
      <w:r>
        <w:rPr>
          <w:b/>
          <w:bCs/>
          <w:sz w:val="28"/>
          <w:szCs w:val="28"/>
        </w:rPr>
        <w:t>III. NỘI DUNG, HÌNH THỨC, THỜI GIAN THỰC HIỆN</w:t>
      </w:r>
    </w:p>
    <w:p w:rsidR="00C36F63" w:rsidRDefault="00C36F63" w:rsidP="004C67D3">
      <w:pPr>
        <w:pStyle w:val="Default"/>
        <w:spacing w:before="60" w:after="60"/>
        <w:ind w:right="-1" w:firstLine="777"/>
        <w:jc w:val="both"/>
        <w:rPr>
          <w:sz w:val="28"/>
          <w:szCs w:val="28"/>
        </w:rPr>
      </w:pPr>
      <w:r>
        <w:rPr>
          <w:b/>
          <w:bCs/>
          <w:sz w:val="28"/>
          <w:szCs w:val="28"/>
        </w:rPr>
        <w:t>1. Hoạt động điều hành</w:t>
      </w:r>
      <w:r>
        <w:rPr>
          <w:sz w:val="28"/>
          <w:szCs w:val="28"/>
        </w:rPr>
        <w:t xml:space="preserve"> </w:t>
      </w:r>
    </w:p>
    <w:p w:rsidR="00C36F63" w:rsidRDefault="00C36F63" w:rsidP="004C67D3">
      <w:pPr>
        <w:pStyle w:val="Default"/>
        <w:spacing w:before="60" w:after="60"/>
        <w:ind w:right="-1" w:firstLine="777"/>
        <w:jc w:val="both"/>
        <w:rPr>
          <w:sz w:val="28"/>
          <w:szCs w:val="28"/>
        </w:rPr>
      </w:pPr>
      <w:r>
        <w:rPr>
          <w:sz w:val="28"/>
          <w:szCs w:val="28"/>
        </w:rPr>
        <w:t xml:space="preserve">Ban chỉ đạo phát triển đối tượng tham gia BHXH tự nguyện </w:t>
      </w:r>
      <w:r w:rsidR="00817150">
        <w:rPr>
          <w:sz w:val="28"/>
          <w:szCs w:val="28"/>
        </w:rPr>
        <w:t>xã</w:t>
      </w:r>
      <w:r>
        <w:rPr>
          <w:sz w:val="28"/>
          <w:szCs w:val="28"/>
        </w:rPr>
        <w:t xml:space="preserve"> (</w:t>
      </w:r>
      <w:r w:rsidRPr="00810883">
        <w:rPr>
          <w:i/>
          <w:sz w:val="28"/>
          <w:szCs w:val="28"/>
        </w:rPr>
        <w:t>dưới đây gọi tắt là Ban chỉ đạo</w:t>
      </w:r>
      <w:r>
        <w:rPr>
          <w:sz w:val="28"/>
          <w:szCs w:val="28"/>
        </w:rPr>
        <w:t xml:space="preserve">) thực hiện các nhiệm vụ sau: </w:t>
      </w:r>
    </w:p>
    <w:p w:rsidR="00095C43" w:rsidRDefault="00C36F63" w:rsidP="004C67D3">
      <w:pPr>
        <w:pStyle w:val="Default"/>
        <w:spacing w:before="60" w:after="60"/>
        <w:ind w:right="-1" w:firstLine="777"/>
        <w:jc w:val="both"/>
        <w:rPr>
          <w:sz w:val="28"/>
          <w:szCs w:val="28"/>
        </w:rPr>
      </w:pPr>
      <w:r>
        <w:rPr>
          <w:sz w:val="28"/>
          <w:szCs w:val="28"/>
        </w:rPr>
        <w:t xml:space="preserve">- Tổ chức triển khai Kế hoạch phát triển đối tượng tham gia </w:t>
      </w:r>
      <w:r w:rsidR="00817150">
        <w:rPr>
          <w:sz w:val="28"/>
          <w:szCs w:val="28"/>
        </w:rPr>
        <w:t>b</w:t>
      </w:r>
      <w:r>
        <w:rPr>
          <w:sz w:val="28"/>
          <w:szCs w:val="28"/>
        </w:rPr>
        <w:t xml:space="preserve">ảo hiểm xã hội tự nguyện trên địa bàn </w:t>
      </w:r>
      <w:r w:rsidR="001B0496">
        <w:rPr>
          <w:sz w:val="28"/>
          <w:szCs w:val="28"/>
        </w:rPr>
        <w:t>xã</w:t>
      </w:r>
      <w:r>
        <w:rPr>
          <w:sz w:val="28"/>
          <w:szCs w:val="28"/>
        </w:rPr>
        <w:t xml:space="preserve"> năm 202</w:t>
      </w:r>
      <w:r w:rsidR="001B0496">
        <w:rPr>
          <w:sz w:val="28"/>
          <w:szCs w:val="28"/>
        </w:rPr>
        <w:t>1</w:t>
      </w:r>
      <w:r w:rsidR="00095C43">
        <w:rPr>
          <w:sz w:val="28"/>
          <w:szCs w:val="28"/>
        </w:rPr>
        <w:t>.</w:t>
      </w:r>
    </w:p>
    <w:p w:rsidR="00C36F63" w:rsidRPr="00111BC8" w:rsidRDefault="00095C43" w:rsidP="004C67D3">
      <w:pPr>
        <w:pStyle w:val="Default"/>
        <w:spacing w:before="60" w:after="60"/>
        <w:ind w:right="-1" w:firstLine="777"/>
        <w:jc w:val="both"/>
        <w:rPr>
          <w:color w:val="000000" w:themeColor="text1"/>
          <w:sz w:val="28"/>
          <w:szCs w:val="28"/>
        </w:rPr>
      </w:pPr>
      <w:r w:rsidRPr="00111BC8">
        <w:rPr>
          <w:color w:val="000000" w:themeColor="text1"/>
          <w:sz w:val="28"/>
          <w:szCs w:val="28"/>
        </w:rPr>
        <w:t xml:space="preserve">- Rà soát lập danh sách đối tượng, </w:t>
      </w:r>
      <w:r w:rsidR="002163BC" w:rsidRPr="00111BC8">
        <w:rPr>
          <w:color w:val="000000" w:themeColor="text1"/>
          <w:sz w:val="28"/>
          <w:szCs w:val="28"/>
        </w:rPr>
        <w:t xml:space="preserve">đi </w:t>
      </w:r>
      <w:r w:rsidR="00810883" w:rsidRPr="00111BC8">
        <w:rPr>
          <w:color w:val="000000" w:themeColor="text1"/>
          <w:sz w:val="28"/>
          <w:szCs w:val="28"/>
        </w:rPr>
        <w:t>đến</w:t>
      </w:r>
      <w:r w:rsidRPr="00111BC8">
        <w:rPr>
          <w:color w:val="000000" w:themeColor="text1"/>
          <w:sz w:val="28"/>
          <w:szCs w:val="28"/>
        </w:rPr>
        <w:t xml:space="preserve"> ngõ, gõ tận nhà để tuyên truyền, vận động </w:t>
      </w:r>
      <w:r w:rsidR="002163BC" w:rsidRPr="00111BC8">
        <w:rPr>
          <w:color w:val="000000" w:themeColor="text1"/>
          <w:sz w:val="28"/>
          <w:szCs w:val="28"/>
        </w:rPr>
        <w:t xml:space="preserve">người </w:t>
      </w:r>
      <w:r w:rsidR="006C1FA6" w:rsidRPr="00111BC8">
        <w:rPr>
          <w:color w:val="000000" w:themeColor="text1"/>
          <w:sz w:val="28"/>
          <w:szCs w:val="28"/>
        </w:rPr>
        <w:t xml:space="preserve">dân </w:t>
      </w:r>
      <w:r w:rsidRPr="00111BC8">
        <w:rPr>
          <w:color w:val="000000" w:themeColor="text1"/>
          <w:sz w:val="28"/>
          <w:szCs w:val="28"/>
        </w:rPr>
        <w:t>tham gia bảo hiểm xã hội tự nguyện đạt theo chi tiêu giao</w:t>
      </w:r>
      <w:r w:rsidR="00810883" w:rsidRPr="00111BC8">
        <w:rPr>
          <w:color w:val="000000" w:themeColor="text1"/>
          <w:sz w:val="28"/>
          <w:szCs w:val="28"/>
        </w:rPr>
        <w:t xml:space="preserve"> theo kế hoạch</w:t>
      </w:r>
      <w:r w:rsidRPr="00111BC8">
        <w:rPr>
          <w:color w:val="000000" w:themeColor="text1"/>
          <w:sz w:val="28"/>
          <w:szCs w:val="28"/>
        </w:rPr>
        <w:t>.</w:t>
      </w:r>
    </w:p>
    <w:p w:rsidR="00C36F63" w:rsidRDefault="00C36F63" w:rsidP="004C67D3">
      <w:pPr>
        <w:pStyle w:val="Default"/>
        <w:spacing w:before="60" w:after="60"/>
        <w:ind w:right="-1" w:firstLine="777"/>
        <w:jc w:val="both"/>
        <w:rPr>
          <w:sz w:val="28"/>
          <w:szCs w:val="28"/>
        </w:rPr>
      </w:pPr>
      <w:r>
        <w:rPr>
          <w:sz w:val="28"/>
          <w:szCs w:val="28"/>
        </w:rPr>
        <w:t xml:space="preserve">- Thực hiện việc đánh giá định kỳ hàng quý, 6 tháng trong quá trình triển khai phát triển đối tượng tham gia BHXH tự nguyện để kịp thời rút kinh nghiệm, điều chỉnh, bổ sung các giải pháp thực hiện đảm bảo hoàn thành chỉ tiêu kế hoạch. </w:t>
      </w:r>
    </w:p>
    <w:p w:rsidR="00C36F63" w:rsidRDefault="00C36F63" w:rsidP="004C67D3">
      <w:pPr>
        <w:pStyle w:val="Default"/>
        <w:spacing w:before="60" w:after="60"/>
        <w:ind w:right="-1" w:firstLine="777"/>
        <w:jc w:val="both"/>
        <w:rPr>
          <w:sz w:val="28"/>
          <w:szCs w:val="28"/>
        </w:rPr>
      </w:pPr>
      <w:r>
        <w:rPr>
          <w:sz w:val="28"/>
          <w:szCs w:val="28"/>
        </w:rPr>
        <w:t xml:space="preserve">- </w:t>
      </w:r>
      <w:r w:rsidR="002163BC">
        <w:rPr>
          <w:sz w:val="28"/>
          <w:szCs w:val="28"/>
        </w:rPr>
        <w:t>B</w:t>
      </w:r>
      <w:r>
        <w:rPr>
          <w:sz w:val="28"/>
          <w:szCs w:val="28"/>
        </w:rPr>
        <w:t xml:space="preserve">áo cáo kết quả thực hiện </w:t>
      </w:r>
      <w:r w:rsidR="002163BC">
        <w:rPr>
          <w:sz w:val="28"/>
          <w:szCs w:val="28"/>
        </w:rPr>
        <w:t>về UBND xã (</w:t>
      </w:r>
      <w:r w:rsidR="00CA1293">
        <w:rPr>
          <w:sz w:val="28"/>
          <w:szCs w:val="28"/>
        </w:rPr>
        <w:t xml:space="preserve">qua </w:t>
      </w:r>
      <w:r w:rsidR="00CA27D9">
        <w:rPr>
          <w:sz w:val="28"/>
          <w:szCs w:val="28"/>
        </w:rPr>
        <w:t xml:space="preserve">bộ phận </w:t>
      </w:r>
      <w:r w:rsidR="002163BC">
        <w:rPr>
          <w:sz w:val="28"/>
          <w:szCs w:val="28"/>
        </w:rPr>
        <w:t>Lao động Thương binh và Xã hội</w:t>
      </w:r>
      <w:r w:rsidR="00CA27D9">
        <w:rPr>
          <w:sz w:val="28"/>
          <w:szCs w:val="28"/>
        </w:rPr>
        <w:t xml:space="preserve"> xã</w:t>
      </w:r>
      <w:r w:rsidR="002163BC">
        <w:rPr>
          <w:sz w:val="28"/>
          <w:szCs w:val="28"/>
        </w:rPr>
        <w:t>)</w:t>
      </w:r>
      <w:r>
        <w:rPr>
          <w:sz w:val="28"/>
          <w:szCs w:val="28"/>
        </w:rPr>
        <w:t xml:space="preserve">. </w:t>
      </w:r>
    </w:p>
    <w:p w:rsidR="0011681F" w:rsidRDefault="00C36F63" w:rsidP="004C67D3">
      <w:pPr>
        <w:pStyle w:val="Default"/>
        <w:spacing w:before="60" w:after="60"/>
        <w:ind w:right="-1" w:firstLine="777"/>
        <w:jc w:val="both"/>
        <w:rPr>
          <w:sz w:val="28"/>
          <w:szCs w:val="28"/>
        </w:rPr>
      </w:pPr>
      <w:r>
        <w:rPr>
          <w:b/>
          <w:bCs/>
          <w:sz w:val="28"/>
          <w:szCs w:val="28"/>
        </w:rPr>
        <w:t>2. Công tác tuyên truyền, phổ biến chính sách, pháp luật về BHXH tự nguyện</w:t>
      </w:r>
      <w:r>
        <w:rPr>
          <w:sz w:val="28"/>
          <w:szCs w:val="28"/>
        </w:rPr>
        <w:t xml:space="preserve"> </w:t>
      </w:r>
    </w:p>
    <w:p w:rsidR="00BB4F0E" w:rsidRDefault="00BB4F0E" w:rsidP="004C67D3">
      <w:pPr>
        <w:spacing w:before="60" w:after="60" w:line="240" w:lineRule="auto"/>
        <w:ind w:right="-1" w:firstLine="777"/>
        <w:rPr>
          <w:rFonts w:ascii="Times New Roman" w:hAnsi="Times New Roman" w:cs="Times New Roman"/>
          <w:b/>
          <w:bCs/>
          <w:sz w:val="28"/>
          <w:szCs w:val="28"/>
        </w:rPr>
      </w:pPr>
    </w:p>
    <w:p w:rsidR="0011681F" w:rsidRDefault="00C36F63" w:rsidP="004C67D3">
      <w:pPr>
        <w:spacing w:before="60" w:after="60" w:line="240" w:lineRule="auto"/>
        <w:ind w:right="-1" w:firstLine="777"/>
        <w:rPr>
          <w:rFonts w:ascii="Times New Roman" w:hAnsi="Times New Roman" w:cs="Times New Roman"/>
          <w:b/>
          <w:bCs/>
          <w:sz w:val="28"/>
          <w:szCs w:val="28"/>
        </w:rPr>
      </w:pPr>
      <w:r w:rsidRPr="0011681F">
        <w:rPr>
          <w:rFonts w:ascii="Times New Roman" w:hAnsi="Times New Roman" w:cs="Times New Roman"/>
          <w:b/>
          <w:bCs/>
          <w:sz w:val="28"/>
          <w:szCs w:val="28"/>
        </w:rPr>
        <w:lastRenderedPageBreak/>
        <w:t xml:space="preserve">2.1. </w:t>
      </w:r>
      <w:r w:rsidR="005F1967">
        <w:rPr>
          <w:rFonts w:ascii="Times New Roman" w:hAnsi="Times New Roman" w:cs="Times New Roman"/>
          <w:b/>
          <w:bCs/>
          <w:sz w:val="28"/>
          <w:szCs w:val="28"/>
        </w:rPr>
        <w:t>P</w:t>
      </w:r>
      <w:r w:rsidRPr="0011681F">
        <w:rPr>
          <w:rFonts w:ascii="Times New Roman" w:hAnsi="Times New Roman" w:cs="Times New Roman"/>
          <w:b/>
          <w:bCs/>
          <w:sz w:val="28"/>
          <w:szCs w:val="28"/>
        </w:rPr>
        <w:t>hát hành tài liệ</w:t>
      </w:r>
      <w:r w:rsidR="008C5999">
        <w:rPr>
          <w:rFonts w:ascii="Times New Roman" w:hAnsi="Times New Roman" w:cs="Times New Roman"/>
          <w:b/>
          <w:bCs/>
          <w:sz w:val="28"/>
          <w:szCs w:val="28"/>
        </w:rPr>
        <w:t>u</w:t>
      </w:r>
    </w:p>
    <w:p w:rsidR="0011681F" w:rsidRDefault="0011681F" w:rsidP="004C67D3">
      <w:pPr>
        <w:spacing w:before="60" w:after="60" w:line="240" w:lineRule="auto"/>
        <w:ind w:right="-1" w:firstLine="777"/>
        <w:jc w:val="both"/>
        <w:rPr>
          <w:rFonts w:ascii="Times New Roman" w:hAnsi="Times New Roman" w:cs="Times New Roman"/>
          <w:sz w:val="28"/>
          <w:szCs w:val="28"/>
        </w:rPr>
      </w:pPr>
      <w:r>
        <w:rPr>
          <w:rFonts w:ascii="Times New Roman" w:hAnsi="Times New Roman" w:cs="Times New Roman"/>
          <w:sz w:val="28"/>
          <w:szCs w:val="28"/>
        </w:rPr>
        <w:t>-</w:t>
      </w:r>
      <w:r w:rsidR="00E43467">
        <w:rPr>
          <w:rFonts w:ascii="Times New Roman" w:hAnsi="Times New Roman" w:cs="Times New Roman"/>
          <w:sz w:val="28"/>
          <w:szCs w:val="28"/>
        </w:rPr>
        <w:t xml:space="preserve"> </w:t>
      </w:r>
      <w:r w:rsidR="00C36F63" w:rsidRPr="0011681F">
        <w:rPr>
          <w:rFonts w:ascii="Times New Roman" w:hAnsi="Times New Roman" w:cs="Times New Roman"/>
          <w:sz w:val="28"/>
          <w:szCs w:val="28"/>
        </w:rPr>
        <w:t xml:space="preserve">In và cấp phát tờ rơi, tờ gấp phù hợp với nội dung, đối tượng dự kiến tuyên truyền trên địa bàn </w:t>
      </w:r>
      <w:r w:rsidR="008C5999">
        <w:rPr>
          <w:rFonts w:ascii="Times New Roman" w:hAnsi="Times New Roman" w:cs="Times New Roman"/>
          <w:sz w:val="28"/>
          <w:szCs w:val="28"/>
        </w:rPr>
        <w:t>xã</w:t>
      </w:r>
      <w:r w:rsidR="00C36F63" w:rsidRPr="0011681F">
        <w:rPr>
          <w:rFonts w:ascii="Times New Roman" w:hAnsi="Times New Roman" w:cs="Times New Roman"/>
          <w:sz w:val="28"/>
          <w:szCs w:val="28"/>
        </w:rPr>
        <w:t xml:space="preserve">. </w:t>
      </w:r>
    </w:p>
    <w:p w:rsidR="00C36F63" w:rsidRPr="0011681F" w:rsidRDefault="00C36F63" w:rsidP="004C67D3">
      <w:pPr>
        <w:spacing w:before="60" w:after="60" w:line="240" w:lineRule="auto"/>
        <w:ind w:right="-1" w:firstLine="777"/>
        <w:rPr>
          <w:rFonts w:ascii="Times New Roman" w:hAnsi="Times New Roman" w:cs="Times New Roman"/>
          <w:sz w:val="28"/>
          <w:szCs w:val="28"/>
        </w:rPr>
      </w:pPr>
      <w:r w:rsidRPr="0011681F">
        <w:rPr>
          <w:rFonts w:ascii="Times New Roman" w:hAnsi="Times New Roman" w:cs="Times New Roman"/>
          <w:sz w:val="28"/>
          <w:szCs w:val="28"/>
        </w:rPr>
        <w:t xml:space="preserve">- Thời gian thực hiện: Bắt đầu từ tháng </w:t>
      </w:r>
      <w:r w:rsidR="004E3C8F">
        <w:rPr>
          <w:rFonts w:ascii="Times New Roman" w:hAnsi="Times New Roman" w:cs="Times New Roman"/>
          <w:sz w:val="28"/>
          <w:szCs w:val="28"/>
        </w:rPr>
        <w:t>6</w:t>
      </w:r>
      <w:r w:rsidRPr="0011681F">
        <w:rPr>
          <w:rFonts w:ascii="Times New Roman" w:hAnsi="Times New Roman" w:cs="Times New Roman"/>
          <w:sz w:val="28"/>
          <w:szCs w:val="28"/>
        </w:rPr>
        <w:t>/202</w:t>
      </w:r>
      <w:r w:rsidR="005F1967">
        <w:rPr>
          <w:rFonts w:ascii="Times New Roman" w:hAnsi="Times New Roman" w:cs="Times New Roman"/>
          <w:sz w:val="28"/>
          <w:szCs w:val="28"/>
        </w:rPr>
        <w:t>1</w:t>
      </w:r>
      <w:r w:rsidRPr="0011681F">
        <w:rPr>
          <w:rFonts w:ascii="Times New Roman" w:hAnsi="Times New Roman" w:cs="Times New Roman"/>
          <w:sz w:val="28"/>
          <w:szCs w:val="28"/>
        </w:rPr>
        <w:t xml:space="preserve">. </w:t>
      </w:r>
    </w:p>
    <w:p w:rsidR="00C36F63" w:rsidRPr="00111BC8" w:rsidRDefault="00C36F63" w:rsidP="004C67D3">
      <w:pPr>
        <w:pStyle w:val="Default"/>
        <w:spacing w:before="60" w:after="60"/>
        <w:ind w:right="-1" w:firstLine="777"/>
        <w:jc w:val="both"/>
        <w:rPr>
          <w:color w:val="000000" w:themeColor="text1"/>
          <w:sz w:val="28"/>
          <w:szCs w:val="28"/>
        </w:rPr>
      </w:pPr>
      <w:r w:rsidRPr="00111BC8">
        <w:rPr>
          <w:color w:val="000000" w:themeColor="text1"/>
          <w:sz w:val="28"/>
          <w:szCs w:val="28"/>
        </w:rPr>
        <w:t>- Cơ quan thực hiện: Lao độ</w:t>
      </w:r>
      <w:r w:rsidR="008C5999" w:rsidRPr="00111BC8">
        <w:rPr>
          <w:color w:val="000000" w:themeColor="text1"/>
          <w:sz w:val="28"/>
          <w:szCs w:val="28"/>
        </w:rPr>
        <w:t>ng Thương binh và Xã hội xã</w:t>
      </w:r>
      <w:r w:rsidRPr="00111BC8">
        <w:rPr>
          <w:color w:val="000000" w:themeColor="text1"/>
          <w:sz w:val="28"/>
          <w:szCs w:val="28"/>
        </w:rPr>
        <w:t xml:space="preserve">; </w:t>
      </w:r>
      <w:r w:rsidR="008C5999" w:rsidRPr="00111BC8">
        <w:rPr>
          <w:color w:val="000000" w:themeColor="text1"/>
          <w:sz w:val="28"/>
          <w:szCs w:val="28"/>
        </w:rPr>
        <w:t>Đại lý b</w:t>
      </w:r>
      <w:r w:rsidRPr="00111BC8">
        <w:rPr>
          <w:color w:val="000000" w:themeColor="text1"/>
          <w:sz w:val="28"/>
          <w:szCs w:val="28"/>
        </w:rPr>
        <w:t xml:space="preserve">ảo </w:t>
      </w:r>
      <w:r w:rsidR="008C5999" w:rsidRPr="00111BC8">
        <w:rPr>
          <w:color w:val="000000" w:themeColor="text1"/>
          <w:sz w:val="28"/>
          <w:szCs w:val="28"/>
        </w:rPr>
        <w:t>h</w:t>
      </w:r>
      <w:r w:rsidRPr="00111BC8">
        <w:rPr>
          <w:color w:val="000000" w:themeColor="text1"/>
          <w:sz w:val="28"/>
          <w:szCs w:val="28"/>
        </w:rPr>
        <w:t xml:space="preserve">iểm  </w:t>
      </w:r>
      <w:r w:rsidR="008C5999" w:rsidRPr="00111BC8">
        <w:rPr>
          <w:color w:val="000000" w:themeColor="text1"/>
          <w:sz w:val="28"/>
          <w:szCs w:val="28"/>
        </w:rPr>
        <w:t>xã</w:t>
      </w:r>
      <w:r w:rsidR="00CA27D9" w:rsidRPr="00111BC8">
        <w:rPr>
          <w:color w:val="000000" w:themeColor="text1"/>
          <w:sz w:val="28"/>
          <w:szCs w:val="28"/>
        </w:rPr>
        <w:t>, thôn</w:t>
      </w:r>
      <w:r w:rsidR="008C5999" w:rsidRPr="00111BC8">
        <w:rPr>
          <w:color w:val="000000" w:themeColor="text1"/>
          <w:sz w:val="28"/>
          <w:szCs w:val="28"/>
        </w:rPr>
        <w:t>.</w:t>
      </w:r>
      <w:r w:rsidRPr="00111BC8">
        <w:rPr>
          <w:color w:val="000000" w:themeColor="text1"/>
          <w:sz w:val="28"/>
          <w:szCs w:val="28"/>
        </w:rPr>
        <w:t xml:space="preserve"> </w:t>
      </w:r>
    </w:p>
    <w:p w:rsidR="00C36F63" w:rsidRPr="0011681F" w:rsidRDefault="00C36F63" w:rsidP="004C67D3">
      <w:pPr>
        <w:pStyle w:val="Default"/>
        <w:spacing w:before="60" w:after="60"/>
        <w:ind w:right="-1" w:firstLine="777"/>
        <w:jc w:val="both"/>
        <w:rPr>
          <w:color w:val="auto"/>
          <w:sz w:val="28"/>
          <w:szCs w:val="28"/>
        </w:rPr>
      </w:pPr>
      <w:r w:rsidRPr="0011681F">
        <w:rPr>
          <w:color w:val="auto"/>
          <w:sz w:val="28"/>
          <w:szCs w:val="28"/>
        </w:rPr>
        <w:t xml:space="preserve">- Cơ quan phối hợp: </w:t>
      </w:r>
      <w:r w:rsidR="005F1967">
        <w:rPr>
          <w:color w:val="auto"/>
          <w:sz w:val="28"/>
          <w:szCs w:val="28"/>
        </w:rPr>
        <w:t>V</w:t>
      </w:r>
      <w:r w:rsidRPr="0011681F">
        <w:rPr>
          <w:color w:val="auto"/>
          <w:sz w:val="28"/>
          <w:szCs w:val="28"/>
        </w:rPr>
        <w:t xml:space="preserve">ăn hóa thông tin- </w:t>
      </w:r>
      <w:r w:rsidR="005F1967">
        <w:rPr>
          <w:color w:val="auto"/>
          <w:sz w:val="28"/>
          <w:szCs w:val="28"/>
        </w:rPr>
        <w:t>Đài truyền thanh</w:t>
      </w:r>
      <w:r w:rsidRPr="0011681F">
        <w:rPr>
          <w:color w:val="auto"/>
          <w:sz w:val="28"/>
          <w:szCs w:val="28"/>
        </w:rPr>
        <w:t xml:space="preserve">; </w:t>
      </w:r>
      <w:r w:rsidR="005F1967">
        <w:rPr>
          <w:color w:val="auto"/>
          <w:sz w:val="28"/>
          <w:szCs w:val="28"/>
        </w:rPr>
        <w:t>các thôn</w:t>
      </w:r>
      <w:r w:rsidRPr="0011681F">
        <w:rPr>
          <w:color w:val="auto"/>
          <w:sz w:val="28"/>
          <w:szCs w:val="28"/>
        </w:rPr>
        <w:t xml:space="preserve">. </w:t>
      </w:r>
    </w:p>
    <w:p w:rsidR="00C36F63" w:rsidRPr="005A48AE" w:rsidRDefault="00C36F63" w:rsidP="004C67D3">
      <w:pPr>
        <w:pStyle w:val="Default"/>
        <w:spacing w:before="60" w:after="60"/>
        <w:ind w:right="-1" w:firstLine="777"/>
        <w:jc w:val="both"/>
        <w:rPr>
          <w:b/>
          <w:color w:val="000000" w:themeColor="text1"/>
          <w:sz w:val="28"/>
          <w:szCs w:val="28"/>
        </w:rPr>
      </w:pPr>
      <w:r w:rsidRPr="005A48AE">
        <w:rPr>
          <w:b/>
          <w:bCs/>
          <w:color w:val="000000" w:themeColor="text1"/>
          <w:sz w:val="28"/>
          <w:szCs w:val="28"/>
        </w:rPr>
        <w:t xml:space="preserve">2.2. Tổ chức </w:t>
      </w:r>
      <w:r w:rsidR="00095C43" w:rsidRPr="005A48AE">
        <w:rPr>
          <w:b/>
          <w:bCs/>
          <w:color w:val="000000" w:themeColor="text1"/>
          <w:sz w:val="28"/>
          <w:szCs w:val="28"/>
        </w:rPr>
        <w:t>tư vấn, tuyên truyền vận động</w:t>
      </w:r>
      <w:r w:rsidRPr="005A48AE">
        <w:rPr>
          <w:b/>
          <w:bCs/>
          <w:color w:val="000000" w:themeColor="text1"/>
          <w:sz w:val="28"/>
          <w:szCs w:val="28"/>
        </w:rPr>
        <w:t xml:space="preserve"> </w:t>
      </w:r>
    </w:p>
    <w:p w:rsidR="00416FB7" w:rsidRPr="005A48AE" w:rsidRDefault="00111BC8" w:rsidP="004C67D3">
      <w:pPr>
        <w:pStyle w:val="Default"/>
        <w:spacing w:before="60" w:after="60"/>
        <w:ind w:right="-1" w:firstLine="777"/>
        <w:jc w:val="both"/>
        <w:rPr>
          <w:color w:val="000000" w:themeColor="text1"/>
          <w:sz w:val="28"/>
          <w:szCs w:val="28"/>
        </w:rPr>
      </w:pPr>
      <w:r>
        <w:rPr>
          <w:color w:val="000000" w:themeColor="text1"/>
          <w:sz w:val="28"/>
          <w:szCs w:val="28"/>
        </w:rPr>
        <w:t xml:space="preserve">- </w:t>
      </w:r>
      <w:r w:rsidR="00C36F63" w:rsidRPr="005A48AE">
        <w:rPr>
          <w:color w:val="000000" w:themeColor="text1"/>
          <w:sz w:val="28"/>
          <w:szCs w:val="28"/>
        </w:rPr>
        <w:t xml:space="preserve">Tuyên truyền chính sách BHXH tự nguyện; trong đó chú trọng tuyên truyền, giải thích những vấn đề đang được xã hội quan tâm liên quan đến chế độ, chính sách BHXH tự nguyện nhằm định hướng tư tưởng cho nhân dân hiểu đúng, đầy đủ về </w:t>
      </w:r>
      <w:r w:rsidR="00416FB7" w:rsidRPr="005A48AE">
        <w:rPr>
          <w:color w:val="000000" w:themeColor="text1"/>
          <w:sz w:val="28"/>
          <w:szCs w:val="28"/>
        </w:rPr>
        <w:t xml:space="preserve">việc tham gia BHXH TN </w:t>
      </w:r>
      <w:r w:rsidR="00C36F63" w:rsidRPr="005A48AE">
        <w:rPr>
          <w:color w:val="000000" w:themeColor="text1"/>
          <w:sz w:val="28"/>
          <w:szCs w:val="28"/>
        </w:rPr>
        <w:t xml:space="preserve">chính </w:t>
      </w:r>
      <w:r w:rsidR="00416FB7" w:rsidRPr="005A48AE">
        <w:rPr>
          <w:color w:val="000000" w:themeColor="text1"/>
          <w:sz w:val="28"/>
          <w:szCs w:val="28"/>
        </w:rPr>
        <w:t>là đảm bảo chính sách an sinh xã hội.</w:t>
      </w:r>
    </w:p>
    <w:p w:rsidR="00C36F63" w:rsidRPr="005A48AE" w:rsidRDefault="00111BC8" w:rsidP="004C67D3">
      <w:pPr>
        <w:pStyle w:val="Default"/>
        <w:spacing w:before="60" w:after="60"/>
        <w:ind w:right="-1" w:firstLine="777"/>
        <w:jc w:val="both"/>
        <w:rPr>
          <w:color w:val="000000" w:themeColor="text1"/>
          <w:sz w:val="28"/>
          <w:szCs w:val="28"/>
        </w:rPr>
      </w:pPr>
      <w:r>
        <w:rPr>
          <w:color w:val="000000" w:themeColor="text1"/>
          <w:sz w:val="28"/>
          <w:szCs w:val="28"/>
        </w:rPr>
        <w:t xml:space="preserve">- </w:t>
      </w:r>
      <w:r w:rsidR="00C36F63" w:rsidRPr="005A48AE">
        <w:rPr>
          <w:color w:val="000000" w:themeColor="text1"/>
          <w:sz w:val="28"/>
          <w:szCs w:val="28"/>
        </w:rPr>
        <w:t xml:space="preserve">Đối tượng tuyên truyền: </w:t>
      </w:r>
      <w:r w:rsidR="00416FB7" w:rsidRPr="005A48AE">
        <w:rPr>
          <w:color w:val="000000" w:themeColor="text1"/>
          <w:sz w:val="28"/>
          <w:szCs w:val="28"/>
        </w:rPr>
        <w:t>n</w:t>
      </w:r>
      <w:r w:rsidR="001C73F6" w:rsidRPr="005A48AE">
        <w:rPr>
          <w:color w:val="000000" w:themeColor="text1"/>
          <w:sz w:val="28"/>
          <w:szCs w:val="28"/>
        </w:rPr>
        <w:t>gười lao động</w:t>
      </w:r>
      <w:r w:rsidR="00C36F63" w:rsidRPr="005A48AE">
        <w:rPr>
          <w:color w:val="000000" w:themeColor="text1"/>
          <w:sz w:val="28"/>
          <w:szCs w:val="28"/>
        </w:rPr>
        <w:t xml:space="preserve"> trên địa bàn </w:t>
      </w:r>
      <w:r w:rsidR="005F1967" w:rsidRPr="005A48AE">
        <w:rPr>
          <w:color w:val="000000" w:themeColor="text1"/>
          <w:sz w:val="28"/>
          <w:szCs w:val="28"/>
        </w:rPr>
        <w:t>xã</w:t>
      </w:r>
      <w:r w:rsidR="00C36F63" w:rsidRPr="005A48AE">
        <w:rPr>
          <w:color w:val="000000" w:themeColor="text1"/>
          <w:sz w:val="28"/>
          <w:szCs w:val="28"/>
        </w:rPr>
        <w:t xml:space="preserve">; </w:t>
      </w:r>
      <w:r w:rsidR="001C73F6" w:rsidRPr="005A48AE">
        <w:rPr>
          <w:color w:val="000000" w:themeColor="text1"/>
          <w:sz w:val="28"/>
          <w:szCs w:val="28"/>
        </w:rPr>
        <w:t xml:space="preserve">thành viên Ban chỉ đạo, Đại lý thu bảo hiểm y tế, bảo hiểm xã hội xã, </w:t>
      </w:r>
      <w:r w:rsidR="005F1967" w:rsidRPr="005A48AE">
        <w:rPr>
          <w:color w:val="000000" w:themeColor="text1"/>
          <w:sz w:val="28"/>
          <w:szCs w:val="28"/>
        </w:rPr>
        <w:t>thôn</w:t>
      </w:r>
      <w:r w:rsidR="00427D1A" w:rsidRPr="005A48AE">
        <w:rPr>
          <w:color w:val="000000" w:themeColor="text1"/>
          <w:sz w:val="28"/>
          <w:szCs w:val="28"/>
        </w:rPr>
        <w:t>, người thân cán bộ công chức từ xã đến thôn</w:t>
      </w:r>
      <w:r w:rsidR="00C36F63" w:rsidRPr="005A48AE">
        <w:rPr>
          <w:color w:val="000000" w:themeColor="text1"/>
          <w:sz w:val="28"/>
          <w:szCs w:val="28"/>
        </w:rPr>
        <w:t xml:space="preserve">. </w:t>
      </w:r>
    </w:p>
    <w:p w:rsidR="00C36F63" w:rsidRPr="005A48AE" w:rsidRDefault="00111BC8" w:rsidP="004C67D3">
      <w:pPr>
        <w:pStyle w:val="Default"/>
        <w:spacing w:before="60" w:after="60"/>
        <w:ind w:right="-1" w:firstLine="777"/>
        <w:jc w:val="both"/>
        <w:rPr>
          <w:color w:val="000000" w:themeColor="text1"/>
          <w:sz w:val="28"/>
          <w:szCs w:val="28"/>
        </w:rPr>
      </w:pPr>
      <w:r>
        <w:rPr>
          <w:color w:val="000000" w:themeColor="text1"/>
          <w:sz w:val="28"/>
          <w:szCs w:val="28"/>
        </w:rPr>
        <w:t xml:space="preserve">- </w:t>
      </w:r>
      <w:r w:rsidR="00C36F63" w:rsidRPr="005A48AE">
        <w:rPr>
          <w:color w:val="000000" w:themeColor="text1"/>
          <w:sz w:val="28"/>
          <w:szCs w:val="28"/>
        </w:rPr>
        <w:t xml:space="preserve">Thời gian thực hiện: </w:t>
      </w:r>
      <w:r w:rsidR="00427D1A" w:rsidRPr="005A48AE">
        <w:rPr>
          <w:color w:val="000000" w:themeColor="text1"/>
          <w:sz w:val="28"/>
          <w:szCs w:val="28"/>
        </w:rPr>
        <w:t xml:space="preserve">Từ tháng </w:t>
      </w:r>
      <w:r w:rsidR="004E3C8F" w:rsidRPr="005A48AE">
        <w:rPr>
          <w:color w:val="000000" w:themeColor="text1"/>
          <w:sz w:val="28"/>
          <w:szCs w:val="28"/>
        </w:rPr>
        <w:t>6</w:t>
      </w:r>
      <w:r w:rsidR="00427D1A" w:rsidRPr="005A48AE">
        <w:rPr>
          <w:color w:val="000000" w:themeColor="text1"/>
          <w:sz w:val="28"/>
          <w:szCs w:val="28"/>
        </w:rPr>
        <w:t xml:space="preserve"> đến tháng 12 </w:t>
      </w:r>
      <w:r w:rsidR="00C36F63" w:rsidRPr="005A48AE">
        <w:rPr>
          <w:color w:val="000000" w:themeColor="text1"/>
          <w:sz w:val="28"/>
          <w:szCs w:val="28"/>
        </w:rPr>
        <w:t>trong năm 202</w:t>
      </w:r>
      <w:r w:rsidR="005F1967" w:rsidRPr="005A48AE">
        <w:rPr>
          <w:color w:val="000000" w:themeColor="text1"/>
          <w:sz w:val="28"/>
          <w:szCs w:val="28"/>
        </w:rPr>
        <w:t>1</w:t>
      </w:r>
      <w:r w:rsidR="00416FB7" w:rsidRPr="005A48AE">
        <w:rPr>
          <w:color w:val="000000" w:themeColor="text1"/>
          <w:sz w:val="28"/>
          <w:szCs w:val="28"/>
        </w:rPr>
        <w:t>. Cụ thể:</w:t>
      </w:r>
    </w:p>
    <w:p w:rsidR="00416FB7" w:rsidRPr="005A48AE" w:rsidRDefault="00416FB7" w:rsidP="004C67D3">
      <w:pPr>
        <w:pStyle w:val="Default"/>
        <w:spacing w:before="60" w:after="60"/>
        <w:ind w:right="-1" w:firstLine="777"/>
        <w:jc w:val="both"/>
        <w:rPr>
          <w:color w:val="000000" w:themeColor="text1"/>
          <w:sz w:val="28"/>
          <w:szCs w:val="28"/>
        </w:rPr>
      </w:pPr>
      <w:r w:rsidRPr="005A48AE">
        <w:rPr>
          <w:color w:val="000000" w:themeColor="text1"/>
          <w:sz w:val="28"/>
          <w:szCs w:val="28"/>
        </w:rPr>
        <w:t>+</w:t>
      </w:r>
      <w:r w:rsidR="00111BC8">
        <w:rPr>
          <w:color w:val="000000" w:themeColor="text1"/>
          <w:sz w:val="28"/>
          <w:szCs w:val="28"/>
        </w:rPr>
        <w:t xml:space="preserve"> </w:t>
      </w:r>
      <w:r w:rsidRPr="005A48AE">
        <w:rPr>
          <w:color w:val="000000" w:themeColor="text1"/>
          <w:sz w:val="28"/>
          <w:szCs w:val="28"/>
        </w:rPr>
        <w:t xml:space="preserve">Từ </w:t>
      </w:r>
      <w:r w:rsidR="00DD2AA6" w:rsidRPr="005A48AE">
        <w:rPr>
          <w:color w:val="000000" w:themeColor="text1"/>
          <w:sz w:val="28"/>
          <w:szCs w:val="28"/>
        </w:rPr>
        <w:t>2</w:t>
      </w:r>
      <w:r w:rsidR="00810883" w:rsidRPr="005A48AE">
        <w:rPr>
          <w:color w:val="000000" w:themeColor="text1"/>
          <w:sz w:val="28"/>
          <w:szCs w:val="28"/>
        </w:rPr>
        <w:t>1</w:t>
      </w:r>
      <w:r w:rsidR="00DD2AA6" w:rsidRPr="005A48AE">
        <w:rPr>
          <w:color w:val="000000" w:themeColor="text1"/>
          <w:sz w:val="28"/>
          <w:szCs w:val="28"/>
        </w:rPr>
        <w:t xml:space="preserve">/6 đến </w:t>
      </w:r>
      <w:r w:rsidR="00810883" w:rsidRPr="005A48AE">
        <w:rPr>
          <w:color w:val="000000" w:themeColor="text1"/>
          <w:sz w:val="28"/>
          <w:szCs w:val="28"/>
        </w:rPr>
        <w:t>24</w:t>
      </w:r>
      <w:r w:rsidR="00DD2AA6" w:rsidRPr="005A48AE">
        <w:rPr>
          <w:color w:val="000000" w:themeColor="text1"/>
          <w:sz w:val="28"/>
          <w:szCs w:val="28"/>
        </w:rPr>
        <w:t>/6/2021: H</w:t>
      </w:r>
      <w:r w:rsidR="00810883" w:rsidRPr="005A48AE">
        <w:rPr>
          <w:color w:val="000000" w:themeColor="text1"/>
          <w:sz w:val="28"/>
          <w:szCs w:val="28"/>
        </w:rPr>
        <w:t>ội nghị</w:t>
      </w:r>
      <w:r w:rsidR="00DD2AA6" w:rsidRPr="005A48AE">
        <w:rPr>
          <w:color w:val="000000" w:themeColor="text1"/>
          <w:sz w:val="28"/>
          <w:szCs w:val="28"/>
        </w:rPr>
        <w:t xml:space="preserve"> triển khai kế hoạch đến toàn thể </w:t>
      </w:r>
      <w:r w:rsidR="00810883" w:rsidRPr="005A48AE">
        <w:rPr>
          <w:color w:val="000000" w:themeColor="text1"/>
          <w:sz w:val="28"/>
          <w:szCs w:val="28"/>
        </w:rPr>
        <w:t xml:space="preserve">cán bộ </w:t>
      </w:r>
      <w:r w:rsidR="00DD2AA6" w:rsidRPr="005A48AE">
        <w:rPr>
          <w:color w:val="000000" w:themeColor="text1"/>
          <w:sz w:val="28"/>
          <w:szCs w:val="28"/>
        </w:rPr>
        <w:t xml:space="preserve">cơ quan </w:t>
      </w:r>
      <w:r w:rsidR="00810883" w:rsidRPr="005A48AE">
        <w:rPr>
          <w:color w:val="000000" w:themeColor="text1"/>
          <w:sz w:val="28"/>
          <w:szCs w:val="28"/>
        </w:rPr>
        <w:t xml:space="preserve">từ xã đến </w:t>
      </w:r>
      <w:r w:rsidR="00DD2AA6" w:rsidRPr="005A48AE">
        <w:rPr>
          <w:color w:val="000000" w:themeColor="text1"/>
          <w:sz w:val="28"/>
          <w:szCs w:val="28"/>
        </w:rPr>
        <w:t>thôn.</w:t>
      </w:r>
    </w:p>
    <w:p w:rsidR="00DD2AA6" w:rsidRPr="005A48AE" w:rsidRDefault="00DD2AA6" w:rsidP="004C67D3">
      <w:pPr>
        <w:pStyle w:val="Default"/>
        <w:spacing w:before="60" w:after="60"/>
        <w:ind w:right="-1" w:firstLine="777"/>
        <w:jc w:val="both"/>
        <w:rPr>
          <w:color w:val="000000" w:themeColor="text1"/>
          <w:sz w:val="28"/>
          <w:szCs w:val="28"/>
        </w:rPr>
      </w:pPr>
      <w:r w:rsidRPr="005A48AE">
        <w:rPr>
          <w:color w:val="000000" w:themeColor="text1"/>
          <w:sz w:val="28"/>
          <w:szCs w:val="28"/>
        </w:rPr>
        <w:t>+</w:t>
      </w:r>
      <w:r w:rsidR="00111BC8">
        <w:rPr>
          <w:color w:val="000000" w:themeColor="text1"/>
          <w:sz w:val="28"/>
          <w:szCs w:val="28"/>
        </w:rPr>
        <w:t xml:space="preserve"> </w:t>
      </w:r>
      <w:r w:rsidRPr="005A48AE">
        <w:rPr>
          <w:color w:val="000000" w:themeColor="text1"/>
          <w:sz w:val="28"/>
          <w:szCs w:val="28"/>
        </w:rPr>
        <w:t>Từ 2</w:t>
      </w:r>
      <w:r w:rsidR="00810883" w:rsidRPr="005A48AE">
        <w:rPr>
          <w:color w:val="000000" w:themeColor="text1"/>
          <w:sz w:val="28"/>
          <w:szCs w:val="28"/>
        </w:rPr>
        <w:t>5</w:t>
      </w:r>
      <w:r w:rsidRPr="005A48AE">
        <w:rPr>
          <w:color w:val="000000" w:themeColor="text1"/>
          <w:sz w:val="28"/>
          <w:szCs w:val="28"/>
        </w:rPr>
        <w:t xml:space="preserve">/6 đến 27/6/2021: Đại lý xã phối hợp đại lý thôn </w:t>
      </w:r>
      <w:r w:rsidR="007D2175" w:rsidRPr="005A48AE">
        <w:rPr>
          <w:color w:val="000000" w:themeColor="text1"/>
          <w:sz w:val="28"/>
          <w:szCs w:val="28"/>
        </w:rPr>
        <w:t xml:space="preserve">tuyên truyền, vận động </w:t>
      </w:r>
      <w:r w:rsidRPr="005A48AE">
        <w:rPr>
          <w:color w:val="000000" w:themeColor="text1"/>
          <w:sz w:val="28"/>
          <w:szCs w:val="28"/>
        </w:rPr>
        <w:t xml:space="preserve">khảo sát lập danh </w:t>
      </w:r>
      <w:r w:rsidR="007D2175" w:rsidRPr="005A48AE">
        <w:rPr>
          <w:color w:val="000000" w:themeColor="text1"/>
          <w:sz w:val="28"/>
          <w:szCs w:val="28"/>
        </w:rPr>
        <w:t xml:space="preserve">sách đối tượng </w:t>
      </w:r>
      <w:r w:rsidRPr="005A48AE">
        <w:rPr>
          <w:color w:val="000000" w:themeColor="text1"/>
          <w:sz w:val="28"/>
          <w:szCs w:val="28"/>
        </w:rPr>
        <w:t>dự kiến để phát triển BHXH</w:t>
      </w:r>
      <w:r w:rsidR="00810883" w:rsidRPr="005A48AE">
        <w:rPr>
          <w:color w:val="000000" w:themeColor="text1"/>
          <w:sz w:val="28"/>
          <w:szCs w:val="28"/>
        </w:rPr>
        <w:t xml:space="preserve"> </w:t>
      </w:r>
      <w:r w:rsidRPr="005A48AE">
        <w:rPr>
          <w:color w:val="000000" w:themeColor="text1"/>
          <w:sz w:val="28"/>
          <w:szCs w:val="28"/>
        </w:rPr>
        <w:t>TN.</w:t>
      </w:r>
    </w:p>
    <w:p w:rsidR="00DD2AA6" w:rsidRPr="005A48AE" w:rsidRDefault="00DD2AA6" w:rsidP="004C67D3">
      <w:pPr>
        <w:pStyle w:val="Default"/>
        <w:spacing w:before="60" w:after="60"/>
        <w:ind w:right="-1" w:firstLine="777"/>
        <w:jc w:val="both"/>
        <w:rPr>
          <w:color w:val="000000" w:themeColor="text1"/>
          <w:sz w:val="28"/>
          <w:szCs w:val="28"/>
        </w:rPr>
      </w:pPr>
      <w:r w:rsidRPr="005A48AE">
        <w:rPr>
          <w:color w:val="000000" w:themeColor="text1"/>
          <w:sz w:val="28"/>
          <w:szCs w:val="28"/>
        </w:rPr>
        <w:t xml:space="preserve"> </w:t>
      </w:r>
      <w:r w:rsidR="00AC721C">
        <w:rPr>
          <w:color w:val="000000" w:themeColor="text1"/>
          <w:sz w:val="28"/>
          <w:szCs w:val="28"/>
        </w:rPr>
        <w:t xml:space="preserve">+ </w:t>
      </w:r>
      <w:r w:rsidR="00AE01CC" w:rsidRPr="005A48AE">
        <w:rPr>
          <w:color w:val="000000" w:themeColor="text1"/>
          <w:sz w:val="28"/>
          <w:szCs w:val="28"/>
        </w:rPr>
        <w:t xml:space="preserve">Từ </w:t>
      </w:r>
      <w:r w:rsidR="00810883" w:rsidRPr="005A48AE">
        <w:rPr>
          <w:color w:val="000000" w:themeColor="text1"/>
          <w:sz w:val="28"/>
          <w:szCs w:val="28"/>
        </w:rPr>
        <w:t>01</w:t>
      </w:r>
      <w:r w:rsidR="00AE01CC" w:rsidRPr="005A48AE">
        <w:rPr>
          <w:color w:val="000000" w:themeColor="text1"/>
          <w:sz w:val="28"/>
          <w:szCs w:val="28"/>
        </w:rPr>
        <w:t>/</w:t>
      </w:r>
      <w:r w:rsidR="00810883" w:rsidRPr="005A48AE">
        <w:rPr>
          <w:color w:val="000000" w:themeColor="text1"/>
          <w:sz w:val="28"/>
          <w:szCs w:val="28"/>
        </w:rPr>
        <w:t>7</w:t>
      </w:r>
      <w:r w:rsidR="00AE01CC" w:rsidRPr="005A48AE">
        <w:rPr>
          <w:color w:val="000000" w:themeColor="text1"/>
          <w:sz w:val="28"/>
          <w:szCs w:val="28"/>
        </w:rPr>
        <w:t xml:space="preserve"> đến </w:t>
      </w:r>
      <w:r w:rsidR="00810883" w:rsidRPr="005A48AE">
        <w:rPr>
          <w:color w:val="000000" w:themeColor="text1"/>
          <w:sz w:val="28"/>
          <w:szCs w:val="28"/>
        </w:rPr>
        <w:t>02</w:t>
      </w:r>
      <w:r w:rsidR="00AE01CC" w:rsidRPr="005A48AE">
        <w:rPr>
          <w:color w:val="000000" w:themeColor="text1"/>
          <w:sz w:val="28"/>
          <w:szCs w:val="28"/>
        </w:rPr>
        <w:t>/</w:t>
      </w:r>
      <w:r w:rsidR="00810883" w:rsidRPr="005A48AE">
        <w:rPr>
          <w:color w:val="000000" w:themeColor="text1"/>
          <w:sz w:val="28"/>
          <w:szCs w:val="28"/>
        </w:rPr>
        <w:t>7</w:t>
      </w:r>
      <w:r w:rsidR="00AE01CC" w:rsidRPr="005A48AE">
        <w:rPr>
          <w:color w:val="000000" w:themeColor="text1"/>
          <w:sz w:val="28"/>
          <w:szCs w:val="28"/>
        </w:rPr>
        <w:t>/2021: Phối hợp BHXH</w:t>
      </w:r>
      <w:r w:rsidR="000A1E12" w:rsidRPr="005A48AE">
        <w:rPr>
          <w:color w:val="000000" w:themeColor="text1"/>
          <w:sz w:val="28"/>
          <w:szCs w:val="28"/>
        </w:rPr>
        <w:t xml:space="preserve"> huyện thống nhất về</w:t>
      </w:r>
      <w:r w:rsidR="00AE01CC" w:rsidRPr="005A48AE">
        <w:rPr>
          <w:color w:val="000000" w:themeColor="text1"/>
          <w:sz w:val="28"/>
          <w:szCs w:val="28"/>
        </w:rPr>
        <w:t xml:space="preserve"> nội dung, thời gian, địa điểm tổ chức tư vấn </w:t>
      </w:r>
      <w:r w:rsidR="005A48AE" w:rsidRPr="005A48AE">
        <w:rPr>
          <w:color w:val="000000" w:themeColor="text1"/>
          <w:sz w:val="28"/>
          <w:szCs w:val="28"/>
        </w:rPr>
        <w:t>(</w:t>
      </w:r>
      <w:r w:rsidR="00810883" w:rsidRPr="005A48AE">
        <w:rPr>
          <w:color w:val="000000" w:themeColor="text1"/>
          <w:sz w:val="28"/>
          <w:szCs w:val="28"/>
        </w:rPr>
        <w:t xml:space="preserve">Thôn) </w:t>
      </w:r>
      <w:r w:rsidR="00AE01CC" w:rsidRPr="005A48AE">
        <w:rPr>
          <w:color w:val="000000" w:themeColor="text1"/>
          <w:sz w:val="28"/>
          <w:szCs w:val="28"/>
        </w:rPr>
        <w:t>phát triển đối tượng BHXH TN.</w:t>
      </w:r>
    </w:p>
    <w:p w:rsidR="00AE01CC" w:rsidRPr="005A48AE" w:rsidRDefault="00AE01CC" w:rsidP="004C67D3">
      <w:pPr>
        <w:pStyle w:val="Default"/>
        <w:spacing w:before="60" w:after="60"/>
        <w:ind w:right="-1" w:firstLine="777"/>
        <w:jc w:val="both"/>
        <w:rPr>
          <w:color w:val="000000" w:themeColor="text1"/>
          <w:sz w:val="28"/>
          <w:szCs w:val="28"/>
        </w:rPr>
      </w:pPr>
      <w:r w:rsidRPr="005A48AE">
        <w:rPr>
          <w:color w:val="000000" w:themeColor="text1"/>
          <w:sz w:val="28"/>
          <w:szCs w:val="28"/>
        </w:rPr>
        <w:t>+</w:t>
      </w:r>
      <w:r w:rsidR="00111BC8">
        <w:rPr>
          <w:color w:val="000000" w:themeColor="text1"/>
          <w:sz w:val="28"/>
          <w:szCs w:val="28"/>
        </w:rPr>
        <w:t xml:space="preserve"> </w:t>
      </w:r>
      <w:r w:rsidRPr="005A48AE">
        <w:rPr>
          <w:color w:val="000000" w:themeColor="text1"/>
          <w:sz w:val="28"/>
          <w:szCs w:val="28"/>
        </w:rPr>
        <w:t>Từ 0</w:t>
      </w:r>
      <w:r w:rsidR="005A48AE" w:rsidRPr="005A48AE">
        <w:rPr>
          <w:color w:val="000000" w:themeColor="text1"/>
          <w:sz w:val="28"/>
          <w:szCs w:val="28"/>
        </w:rPr>
        <w:t>5</w:t>
      </w:r>
      <w:r w:rsidRPr="005A48AE">
        <w:rPr>
          <w:color w:val="000000" w:themeColor="text1"/>
          <w:sz w:val="28"/>
          <w:szCs w:val="28"/>
        </w:rPr>
        <w:t>/7-0</w:t>
      </w:r>
      <w:r w:rsidR="005A48AE" w:rsidRPr="005A48AE">
        <w:rPr>
          <w:color w:val="000000" w:themeColor="text1"/>
          <w:sz w:val="28"/>
          <w:szCs w:val="28"/>
        </w:rPr>
        <w:t>9</w:t>
      </w:r>
      <w:r w:rsidRPr="005A48AE">
        <w:rPr>
          <w:color w:val="000000" w:themeColor="text1"/>
          <w:sz w:val="28"/>
          <w:szCs w:val="28"/>
        </w:rPr>
        <w:t>/7</w:t>
      </w:r>
      <w:r w:rsidR="005A48AE" w:rsidRPr="005A48AE">
        <w:rPr>
          <w:color w:val="000000" w:themeColor="text1"/>
          <w:sz w:val="28"/>
          <w:szCs w:val="28"/>
        </w:rPr>
        <w:t>/</w:t>
      </w:r>
      <w:r w:rsidR="00AC721C">
        <w:rPr>
          <w:color w:val="000000" w:themeColor="text1"/>
          <w:sz w:val="28"/>
          <w:szCs w:val="28"/>
        </w:rPr>
        <w:t xml:space="preserve">2021: </w:t>
      </w:r>
      <w:r w:rsidRPr="005A48AE">
        <w:rPr>
          <w:color w:val="000000" w:themeColor="text1"/>
          <w:sz w:val="28"/>
          <w:szCs w:val="28"/>
        </w:rPr>
        <w:t xml:space="preserve">Tổ chức tư vấn </w:t>
      </w:r>
      <w:r w:rsidR="00CD27EF" w:rsidRPr="005A48AE">
        <w:rPr>
          <w:color w:val="000000" w:themeColor="text1"/>
          <w:sz w:val="28"/>
          <w:szCs w:val="28"/>
        </w:rPr>
        <w:t>BHXH TN</w:t>
      </w:r>
      <w:r w:rsidR="004759F0" w:rsidRPr="005A48AE">
        <w:rPr>
          <w:color w:val="000000" w:themeColor="text1"/>
          <w:sz w:val="28"/>
          <w:szCs w:val="28"/>
        </w:rPr>
        <w:t>, dự kiến</w:t>
      </w:r>
      <w:r w:rsidR="00CD27EF" w:rsidRPr="005A48AE">
        <w:rPr>
          <w:color w:val="000000" w:themeColor="text1"/>
          <w:sz w:val="28"/>
          <w:szCs w:val="28"/>
        </w:rPr>
        <w:t xml:space="preserve"> </w:t>
      </w:r>
      <w:r w:rsidRPr="005A48AE">
        <w:rPr>
          <w:color w:val="000000" w:themeColor="text1"/>
          <w:sz w:val="28"/>
          <w:szCs w:val="28"/>
        </w:rPr>
        <w:t>tạ</w:t>
      </w:r>
      <w:r w:rsidR="004759F0" w:rsidRPr="005A48AE">
        <w:rPr>
          <w:color w:val="000000" w:themeColor="text1"/>
          <w:sz w:val="28"/>
          <w:szCs w:val="28"/>
        </w:rPr>
        <w:t>i thôn Tân Thành</w:t>
      </w:r>
      <w:r w:rsidRPr="005A48AE">
        <w:rPr>
          <w:color w:val="000000" w:themeColor="text1"/>
          <w:sz w:val="28"/>
          <w:szCs w:val="28"/>
        </w:rPr>
        <w:t>.</w:t>
      </w:r>
    </w:p>
    <w:p w:rsidR="00C36F63" w:rsidRPr="005A48AE" w:rsidRDefault="00AE01CC" w:rsidP="00AE01CC">
      <w:pPr>
        <w:pStyle w:val="Default"/>
        <w:spacing w:before="60" w:after="60"/>
        <w:ind w:right="-1"/>
        <w:jc w:val="both"/>
        <w:rPr>
          <w:color w:val="000000" w:themeColor="text1"/>
          <w:sz w:val="28"/>
          <w:szCs w:val="28"/>
        </w:rPr>
      </w:pPr>
      <w:r w:rsidRPr="005A48AE">
        <w:rPr>
          <w:color w:val="000000" w:themeColor="text1"/>
          <w:sz w:val="28"/>
          <w:szCs w:val="28"/>
        </w:rPr>
        <w:tab/>
      </w:r>
      <w:r w:rsidR="00CD27EF" w:rsidRPr="005A48AE">
        <w:rPr>
          <w:color w:val="000000" w:themeColor="text1"/>
          <w:sz w:val="28"/>
          <w:szCs w:val="28"/>
        </w:rPr>
        <w:t>-</w:t>
      </w:r>
      <w:r w:rsidR="00E43467">
        <w:rPr>
          <w:color w:val="000000" w:themeColor="text1"/>
          <w:sz w:val="28"/>
          <w:szCs w:val="28"/>
        </w:rPr>
        <w:t xml:space="preserve"> </w:t>
      </w:r>
      <w:r w:rsidR="00C36F63" w:rsidRPr="005A48AE">
        <w:rPr>
          <w:color w:val="000000" w:themeColor="text1"/>
          <w:sz w:val="28"/>
          <w:szCs w:val="28"/>
        </w:rPr>
        <w:t xml:space="preserve">Cơ quan thực hiện: </w:t>
      </w:r>
      <w:r w:rsidR="00CA1293" w:rsidRPr="005A48AE">
        <w:rPr>
          <w:color w:val="000000" w:themeColor="text1"/>
          <w:sz w:val="28"/>
          <w:szCs w:val="28"/>
        </w:rPr>
        <w:t>Thành viên Ban chỉ đạo</w:t>
      </w:r>
      <w:r w:rsidR="00C36F63" w:rsidRPr="005A48AE">
        <w:rPr>
          <w:color w:val="000000" w:themeColor="text1"/>
          <w:sz w:val="28"/>
          <w:szCs w:val="28"/>
        </w:rPr>
        <w:t xml:space="preserve">; </w:t>
      </w:r>
      <w:r w:rsidR="008C5999" w:rsidRPr="005A48AE">
        <w:rPr>
          <w:color w:val="000000" w:themeColor="text1"/>
          <w:sz w:val="28"/>
          <w:szCs w:val="28"/>
        </w:rPr>
        <w:t xml:space="preserve">Đại lý </w:t>
      </w:r>
      <w:r w:rsidR="00427D1A" w:rsidRPr="005A48AE">
        <w:rPr>
          <w:color w:val="000000" w:themeColor="text1"/>
          <w:sz w:val="28"/>
          <w:szCs w:val="28"/>
        </w:rPr>
        <w:t xml:space="preserve">thu bảo hiểm </w:t>
      </w:r>
      <w:r w:rsidR="008C5999" w:rsidRPr="005A48AE">
        <w:rPr>
          <w:color w:val="000000" w:themeColor="text1"/>
          <w:sz w:val="28"/>
          <w:szCs w:val="28"/>
        </w:rPr>
        <w:t>xã</w:t>
      </w:r>
      <w:r w:rsidR="00453120" w:rsidRPr="005A48AE">
        <w:rPr>
          <w:color w:val="000000" w:themeColor="text1"/>
          <w:sz w:val="28"/>
          <w:szCs w:val="28"/>
        </w:rPr>
        <w:t xml:space="preserve">, </w:t>
      </w:r>
      <w:r w:rsidR="00CA1293" w:rsidRPr="005A48AE">
        <w:rPr>
          <w:color w:val="000000" w:themeColor="text1"/>
          <w:sz w:val="28"/>
          <w:szCs w:val="28"/>
        </w:rPr>
        <w:t>t</w:t>
      </w:r>
      <w:r w:rsidR="00453120" w:rsidRPr="005A48AE">
        <w:rPr>
          <w:color w:val="000000" w:themeColor="text1"/>
          <w:sz w:val="28"/>
          <w:szCs w:val="28"/>
        </w:rPr>
        <w:t>hôn</w:t>
      </w:r>
      <w:r w:rsidR="00C36F63" w:rsidRPr="005A48AE">
        <w:rPr>
          <w:color w:val="000000" w:themeColor="text1"/>
          <w:sz w:val="28"/>
          <w:szCs w:val="28"/>
        </w:rPr>
        <w:t xml:space="preserve">. </w:t>
      </w:r>
    </w:p>
    <w:p w:rsidR="00C36F63" w:rsidRPr="005A48AE" w:rsidRDefault="00C36F63" w:rsidP="00CD27EF">
      <w:pPr>
        <w:pStyle w:val="Default"/>
        <w:spacing w:before="60" w:after="60"/>
        <w:ind w:right="-1" w:firstLine="720"/>
        <w:jc w:val="both"/>
        <w:rPr>
          <w:color w:val="000000" w:themeColor="text1"/>
          <w:sz w:val="28"/>
          <w:szCs w:val="28"/>
        </w:rPr>
      </w:pPr>
      <w:r w:rsidRPr="005A48AE">
        <w:rPr>
          <w:color w:val="000000" w:themeColor="text1"/>
          <w:sz w:val="28"/>
          <w:szCs w:val="28"/>
        </w:rPr>
        <w:t>-</w:t>
      </w:r>
      <w:r w:rsidR="00E43467">
        <w:rPr>
          <w:color w:val="000000" w:themeColor="text1"/>
          <w:sz w:val="28"/>
          <w:szCs w:val="28"/>
        </w:rPr>
        <w:t xml:space="preserve"> </w:t>
      </w:r>
      <w:r w:rsidRPr="005A48AE">
        <w:rPr>
          <w:color w:val="000000" w:themeColor="text1"/>
          <w:sz w:val="28"/>
          <w:szCs w:val="28"/>
        </w:rPr>
        <w:t>Cơ quan phối hợp</w:t>
      </w:r>
      <w:r w:rsidR="00CD27EF" w:rsidRPr="005A48AE">
        <w:rPr>
          <w:color w:val="000000" w:themeColor="text1"/>
          <w:sz w:val="28"/>
          <w:szCs w:val="28"/>
        </w:rPr>
        <w:t>: BHXH huyện</w:t>
      </w:r>
      <w:r w:rsidRPr="005A48AE">
        <w:rPr>
          <w:color w:val="000000" w:themeColor="text1"/>
          <w:sz w:val="28"/>
          <w:szCs w:val="28"/>
        </w:rPr>
        <w:t xml:space="preserve">. </w:t>
      </w:r>
    </w:p>
    <w:p w:rsidR="00CD27EF" w:rsidRPr="005A48AE" w:rsidRDefault="00CD27EF" w:rsidP="00CD27EF">
      <w:pPr>
        <w:pStyle w:val="Default"/>
        <w:spacing w:before="60" w:after="60"/>
        <w:ind w:right="-1" w:firstLine="720"/>
        <w:jc w:val="both"/>
        <w:rPr>
          <w:color w:val="000000" w:themeColor="text1"/>
          <w:sz w:val="28"/>
          <w:szCs w:val="28"/>
        </w:rPr>
      </w:pPr>
      <w:r w:rsidRPr="005A48AE">
        <w:rPr>
          <w:color w:val="000000" w:themeColor="text1"/>
          <w:sz w:val="28"/>
          <w:szCs w:val="28"/>
        </w:rPr>
        <w:t xml:space="preserve">Sau đợt tư vấn tại thôn Tân Thành. </w:t>
      </w:r>
      <w:r w:rsidR="007D2175" w:rsidRPr="005A48AE">
        <w:rPr>
          <w:color w:val="000000" w:themeColor="text1"/>
          <w:sz w:val="28"/>
          <w:szCs w:val="28"/>
        </w:rPr>
        <w:t xml:space="preserve">Cán bộ Công chức cơ quan, </w:t>
      </w:r>
      <w:r w:rsidRPr="005A48AE">
        <w:rPr>
          <w:color w:val="000000" w:themeColor="text1"/>
          <w:sz w:val="28"/>
          <w:szCs w:val="28"/>
        </w:rPr>
        <w:t xml:space="preserve">Đại lý xã, thôn chủ động tuyên truyền, </w:t>
      </w:r>
      <w:r w:rsidR="007D2175" w:rsidRPr="005A48AE">
        <w:rPr>
          <w:color w:val="000000" w:themeColor="text1"/>
          <w:sz w:val="28"/>
          <w:szCs w:val="28"/>
        </w:rPr>
        <w:t xml:space="preserve">vận động </w:t>
      </w:r>
      <w:r w:rsidRPr="005A48AE">
        <w:rPr>
          <w:color w:val="000000" w:themeColor="text1"/>
          <w:sz w:val="28"/>
          <w:szCs w:val="28"/>
        </w:rPr>
        <w:t>để phát triển</w:t>
      </w:r>
      <w:r w:rsidR="007D2175" w:rsidRPr="005A48AE">
        <w:rPr>
          <w:color w:val="000000" w:themeColor="text1"/>
          <w:sz w:val="28"/>
          <w:szCs w:val="28"/>
        </w:rPr>
        <w:t xml:space="preserve"> đối tượng BHXH TN theo chỉ tiêu kế hoạch giao. Và lấy kết quả đó để xem xét thi đua khen thưởng, đánh giá CBCC cuối năm 2021.</w:t>
      </w:r>
    </w:p>
    <w:p w:rsidR="00C36F63" w:rsidRDefault="00C36F63" w:rsidP="004C67D3">
      <w:pPr>
        <w:pStyle w:val="Default"/>
        <w:spacing w:before="60" w:after="60"/>
        <w:ind w:right="-1" w:firstLine="777"/>
        <w:jc w:val="both"/>
        <w:rPr>
          <w:color w:val="auto"/>
          <w:sz w:val="28"/>
          <w:szCs w:val="28"/>
        </w:rPr>
      </w:pPr>
      <w:r>
        <w:rPr>
          <w:b/>
          <w:bCs/>
          <w:color w:val="auto"/>
          <w:sz w:val="28"/>
          <w:szCs w:val="28"/>
        </w:rPr>
        <w:t>3. Hoạt động truyền thông về chính sách BHXH tự nguyện</w:t>
      </w:r>
      <w:r>
        <w:rPr>
          <w:color w:val="auto"/>
          <w:sz w:val="28"/>
          <w:szCs w:val="28"/>
        </w:rPr>
        <w:t xml:space="preserve"> </w:t>
      </w:r>
    </w:p>
    <w:p w:rsidR="00C36F63" w:rsidRPr="00111BC8" w:rsidRDefault="00C36F63" w:rsidP="004C67D3">
      <w:pPr>
        <w:pStyle w:val="Default"/>
        <w:spacing w:before="60" w:after="60"/>
        <w:ind w:right="-1" w:firstLine="777"/>
        <w:jc w:val="both"/>
        <w:rPr>
          <w:color w:val="auto"/>
          <w:sz w:val="28"/>
          <w:szCs w:val="28"/>
        </w:rPr>
      </w:pPr>
      <w:r>
        <w:rPr>
          <w:color w:val="auto"/>
          <w:sz w:val="28"/>
          <w:szCs w:val="28"/>
        </w:rPr>
        <w:t xml:space="preserve">Tuyên truyền trên phương tiện thông tin đại chúng về những nội dung cơ bản, những điểm mới sửa đổi của chính sách, pháp luật về </w:t>
      </w:r>
      <w:r w:rsidR="008C5999">
        <w:rPr>
          <w:color w:val="auto"/>
          <w:sz w:val="28"/>
          <w:szCs w:val="28"/>
        </w:rPr>
        <w:t xml:space="preserve"> </w:t>
      </w:r>
      <w:r>
        <w:rPr>
          <w:color w:val="auto"/>
          <w:sz w:val="28"/>
          <w:szCs w:val="28"/>
        </w:rPr>
        <w:t xml:space="preserve">BHXH tự nguyện; Ý nghĩa của chính sách BHXH tự nguyện đối với người lao động, khuyến khích người lao động tích lũy thời gian tham gia BHXH để đủ điều kiện hưởng chế độ </w:t>
      </w:r>
      <w:r w:rsidRPr="00111BC8">
        <w:rPr>
          <w:color w:val="auto"/>
          <w:sz w:val="28"/>
          <w:szCs w:val="28"/>
        </w:rPr>
        <w:t xml:space="preserve">hưu trí ổn định cuộc sống, không đề nghị hưởng chế độ BHXH một lần khi còn trong độ tuổi lao động. </w:t>
      </w:r>
    </w:p>
    <w:p w:rsidR="00C36F63" w:rsidRPr="00111BC8" w:rsidRDefault="00C36F63" w:rsidP="004C67D3">
      <w:pPr>
        <w:pStyle w:val="Default"/>
        <w:spacing w:before="60" w:after="60"/>
        <w:ind w:right="-1" w:firstLine="777"/>
        <w:jc w:val="both"/>
        <w:rPr>
          <w:color w:val="000000" w:themeColor="text1"/>
          <w:sz w:val="28"/>
          <w:szCs w:val="28"/>
        </w:rPr>
      </w:pPr>
      <w:r w:rsidRPr="00111BC8">
        <w:rPr>
          <w:color w:val="000000" w:themeColor="text1"/>
          <w:sz w:val="28"/>
          <w:szCs w:val="28"/>
        </w:rPr>
        <w:t xml:space="preserve">- Thời gian thực hiện: </w:t>
      </w:r>
      <w:r w:rsidR="00427D1A" w:rsidRPr="00111BC8">
        <w:rPr>
          <w:color w:val="000000" w:themeColor="text1"/>
          <w:sz w:val="28"/>
          <w:szCs w:val="28"/>
        </w:rPr>
        <w:t xml:space="preserve">Từ tháng </w:t>
      </w:r>
      <w:r w:rsidR="004E3C8F" w:rsidRPr="00111BC8">
        <w:rPr>
          <w:color w:val="000000" w:themeColor="text1"/>
          <w:sz w:val="28"/>
          <w:szCs w:val="28"/>
        </w:rPr>
        <w:t>6</w:t>
      </w:r>
      <w:r w:rsidR="00427D1A" w:rsidRPr="00111BC8">
        <w:rPr>
          <w:color w:val="000000" w:themeColor="text1"/>
          <w:sz w:val="28"/>
          <w:szCs w:val="28"/>
        </w:rPr>
        <w:t xml:space="preserve"> đến tháng 12 trong năm 2021. </w:t>
      </w:r>
      <w:r w:rsidRPr="00111BC8">
        <w:rPr>
          <w:color w:val="000000" w:themeColor="text1"/>
          <w:sz w:val="28"/>
          <w:szCs w:val="28"/>
        </w:rPr>
        <w:t xml:space="preserve"> </w:t>
      </w:r>
    </w:p>
    <w:p w:rsidR="00C36F63" w:rsidRPr="00111BC8" w:rsidRDefault="00C36F63" w:rsidP="004C67D3">
      <w:pPr>
        <w:pStyle w:val="Default"/>
        <w:spacing w:before="60" w:after="60"/>
        <w:ind w:right="-1" w:firstLine="777"/>
        <w:jc w:val="both"/>
        <w:rPr>
          <w:color w:val="000000" w:themeColor="text1"/>
          <w:sz w:val="28"/>
          <w:szCs w:val="28"/>
        </w:rPr>
      </w:pPr>
      <w:r w:rsidRPr="00111BC8">
        <w:rPr>
          <w:color w:val="000000" w:themeColor="text1"/>
          <w:sz w:val="28"/>
          <w:szCs w:val="28"/>
        </w:rPr>
        <w:t xml:space="preserve">- Cơ quan thực hiện: </w:t>
      </w:r>
      <w:r w:rsidR="008C5999" w:rsidRPr="00111BC8">
        <w:rPr>
          <w:color w:val="000000" w:themeColor="text1"/>
          <w:sz w:val="28"/>
          <w:szCs w:val="28"/>
        </w:rPr>
        <w:t>V</w:t>
      </w:r>
      <w:r w:rsidRPr="00111BC8">
        <w:rPr>
          <w:color w:val="000000" w:themeColor="text1"/>
          <w:sz w:val="28"/>
          <w:szCs w:val="28"/>
        </w:rPr>
        <w:t xml:space="preserve">ăn hóa thông tin- </w:t>
      </w:r>
      <w:r w:rsidR="008C5999" w:rsidRPr="00111BC8">
        <w:rPr>
          <w:color w:val="000000" w:themeColor="text1"/>
          <w:sz w:val="28"/>
          <w:szCs w:val="28"/>
        </w:rPr>
        <w:t>Đài truyền thanh xã</w:t>
      </w:r>
      <w:r w:rsidRPr="00111BC8">
        <w:rPr>
          <w:color w:val="000000" w:themeColor="text1"/>
          <w:sz w:val="28"/>
          <w:szCs w:val="28"/>
        </w:rPr>
        <w:t xml:space="preserve">; </w:t>
      </w:r>
      <w:r w:rsidR="00CA1293" w:rsidRPr="00111BC8">
        <w:rPr>
          <w:color w:val="000000" w:themeColor="text1"/>
          <w:sz w:val="28"/>
          <w:szCs w:val="28"/>
        </w:rPr>
        <w:t>Thành viên Ban chỉ đạo</w:t>
      </w:r>
      <w:r w:rsidR="00846C78" w:rsidRPr="00111BC8">
        <w:rPr>
          <w:color w:val="000000" w:themeColor="text1"/>
          <w:sz w:val="28"/>
          <w:szCs w:val="28"/>
        </w:rPr>
        <w:t xml:space="preserve">, </w:t>
      </w:r>
      <w:r w:rsidR="00427D1A" w:rsidRPr="00111BC8">
        <w:rPr>
          <w:color w:val="000000" w:themeColor="text1"/>
          <w:sz w:val="28"/>
          <w:szCs w:val="28"/>
        </w:rPr>
        <w:t>Đại lý thu bảo hiểm xã hội xã, thôn.</w:t>
      </w:r>
      <w:r w:rsidRPr="00111BC8">
        <w:rPr>
          <w:color w:val="000000" w:themeColor="text1"/>
          <w:sz w:val="28"/>
          <w:szCs w:val="28"/>
        </w:rPr>
        <w:t xml:space="preserve"> </w:t>
      </w:r>
    </w:p>
    <w:p w:rsidR="00BB4F0E" w:rsidRDefault="00BB4F0E" w:rsidP="004C67D3">
      <w:pPr>
        <w:pStyle w:val="Default"/>
        <w:spacing w:before="60" w:after="60"/>
        <w:ind w:right="-1" w:firstLine="777"/>
        <w:jc w:val="both"/>
        <w:rPr>
          <w:b/>
          <w:bCs/>
          <w:sz w:val="28"/>
          <w:szCs w:val="28"/>
        </w:rPr>
      </w:pPr>
    </w:p>
    <w:p w:rsidR="00C36F63" w:rsidRDefault="00CA1293" w:rsidP="004C67D3">
      <w:pPr>
        <w:pStyle w:val="Default"/>
        <w:spacing w:before="60" w:after="60"/>
        <w:ind w:right="-1" w:firstLine="777"/>
        <w:jc w:val="both"/>
        <w:rPr>
          <w:sz w:val="28"/>
          <w:szCs w:val="28"/>
        </w:rPr>
      </w:pPr>
      <w:r>
        <w:rPr>
          <w:b/>
          <w:bCs/>
          <w:sz w:val="28"/>
          <w:szCs w:val="28"/>
        </w:rPr>
        <w:lastRenderedPageBreak/>
        <w:t>I</w:t>
      </w:r>
      <w:r w:rsidR="00C36F63">
        <w:rPr>
          <w:b/>
          <w:bCs/>
          <w:sz w:val="28"/>
          <w:szCs w:val="28"/>
        </w:rPr>
        <w:t xml:space="preserve">V. TỔ CHỨC THỰC HIỆN </w:t>
      </w:r>
    </w:p>
    <w:p w:rsidR="005A48AE" w:rsidRDefault="00C36F63" w:rsidP="004C67D3">
      <w:pPr>
        <w:pStyle w:val="Default"/>
        <w:spacing w:before="60" w:after="60"/>
        <w:ind w:right="-1" w:firstLine="777"/>
        <w:jc w:val="both"/>
        <w:rPr>
          <w:b/>
          <w:bCs/>
          <w:sz w:val="28"/>
          <w:szCs w:val="28"/>
        </w:rPr>
      </w:pPr>
      <w:r>
        <w:rPr>
          <w:b/>
          <w:bCs/>
          <w:sz w:val="28"/>
          <w:szCs w:val="28"/>
        </w:rPr>
        <w:t xml:space="preserve">1. </w:t>
      </w:r>
      <w:r w:rsidR="004C2BC9">
        <w:rPr>
          <w:b/>
          <w:bCs/>
          <w:sz w:val="28"/>
          <w:szCs w:val="28"/>
        </w:rPr>
        <w:t>L</w:t>
      </w:r>
      <w:r>
        <w:rPr>
          <w:b/>
          <w:bCs/>
          <w:sz w:val="28"/>
          <w:szCs w:val="28"/>
        </w:rPr>
        <w:t>ao động</w:t>
      </w:r>
      <w:r w:rsidR="005A48AE">
        <w:rPr>
          <w:b/>
          <w:bCs/>
          <w:sz w:val="28"/>
          <w:szCs w:val="28"/>
        </w:rPr>
        <w:t>-</w:t>
      </w:r>
      <w:r>
        <w:rPr>
          <w:b/>
          <w:bCs/>
          <w:sz w:val="28"/>
          <w:szCs w:val="28"/>
        </w:rPr>
        <w:t xml:space="preserve"> T</w:t>
      </w:r>
      <w:r w:rsidR="005A48AE">
        <w:rPr>
          <w:b/>
          <w:bCs/>
          <w:sz w:val="28"/>
          <w:szCs w:val="28"/>
        </w:rPr>
        <w:t>hương binh và Xã hội</w:t>
      </w:r>
    </w:p>
    <w:p w:rsidR="00C36F63" w:rsidRDefault="00C36F63" w:rsidP="004C67D3">
      <w:pPr>
        <w:pStyle w:val="Default"/>
        <w:spacing w:before="60" w:after="60"/>
        <w:ind w:right="-1" w:firstLine="777"/>
        <w:jc w:val="both"/>
        <w:rPr>
          <w:sz w:val="28"/>
          <w:szCs w:val="28"/>
        </w:rPr>
      </w:pPr>
      <w:r>
        <w:rPr>
          <w:b/>
          <w:bCs/>
          <w:sz w:val="28"/>
          <w:szCs w:val="28"/>
        </w:rPr>
        <w:t xml:space="preserve"> </w:t>
      </w:r>
      <w:r w:rsidR="0042799F">
        <w:rPr>
          <w:b/>
          <w:bCs/>
          <w:sz w:val="28"/>
          <w:szCs w:val="28"/>
        </w:rPr>
        <w:t xml:space="preserve"> </w:t>
      </w:r>
      <w:r>
        <w:rPr>
          <w:sz w:val="28"/>
          <w:szCs w:val="28"/>
        </w:rPr>
        <w:t>Là cơ quan thường trực tham mưu cho Ban chỉ đạo thực hiện các hoạt động điều hành được giao tại Kế hoạch này. Trong đó, dự thảo báo cáo kết quả thực hiện cả năm trước ngày 10/1/202</w:t>
      </w:r>
      <w:r w:rsidR="004C2BC9">
        <w:rPr>
          <w:sz w:val="28"/>
          <w:szCs w:val="28"/>
        </w:rPr>
        <w:t>2</w:t>
      </w:r>
      <w:r>
        <w:rPr>
          <w:sz w:val="28"/>
          <w:szCs w:val="28"/>
        </w:rPr>
        <w:t xml:space="preserve"> trình Ban chỉ đạo. </w:t>
      </w:r>
    </w:p>
    <w:p w:rsidR="00C36F63" w:rsidRDefault="00C36F63" w:rsidP="004C67D3">
      <w:pPr>
        <w:pStyle w:val="Default"/>
        <w:spacing w:before="60" w:after="60"/>
        <w:ind w:right="-1" w:firstLine="777"/>
        <w:jc w:val="both"/>
        <w:rPr>
          <w:sz w:val="28"/>
          <w:szCs w:val="28"/>
        </w:rPr>
      </w:pPr>
      <w:r>
        <w:rPr>
          <w:sz w:val="28"/>
          <w:szCs w:val="28"/>
        </w:rPr>
        <w:t xml:space="preserve">- Báo cáo kịp thời các vấn đề phát sinh trong quá trình thực hiện Kế hoạch để Ban chỉ đạo xem xét giải quyết theo thẩm quyền hoặc xin ý kiến UBND </w:t>
      </w:r>
      <w:r w:rsidR="004C2BC9">
        <w:rPr>
          <w:sz w:val="28"/>
          <w:szCs w:val="28"/>
        </w:rPr>
        <w:t>xã</w:t>
      </w:r>
      <w:r>
        <w:rPr>
          <w:sz w:val="28"/>
          <w:szCs w:val="28"/>
        </w:rPr>
        <w:t xml:space="preserve">. </w:t>
      </w:r>
    </w:p>
    <w:p w:rsidR="00C36F63" w:rsidRDefault="00C36F63" w:rsidP="004C67D3">
      <w:pPr>
        <w:pStyle w:val="Default"/>
        <w:spacing w:before="60" w:after="60"/>
        <w:ind w:right="-1" w:firstLine="777"/>
        <w:jc w:val="both"/>
        <w:rPr>
          <w:sz w:val="28"/>
          <w:szCs w:val="28"/>
        </w:rPr>
      </w:pPr>
      <w:r w:rsidRPr="00AC721C">
        <w:rPr>
          <w:sz w:val="28"/>
          <w:szCs w:val="28"/>
        </w:rPr>
        <w:t>- Phối hợp với các cơ quan chuyên môn</w:t>
      </w:r>
      <w:r w:rsidR="00427D1A" w:rsidRPr="00AC721C">
        <w:rPr>
          <w:sz w:val="28"/>
          <w:szCs w:val="28"/>
        </w:rPr>
        <w:t xml:space="preserve"> Bảo hiểm xã hội huyện</w:t>
      </w:r>
      <w:r w:rsidRPr="00AC721C">
        <w:rPr>
          <w:sz w:val="28"/>
          <w:szCs w:val="28"/>
        </w:rPr>
        <w:t xml:space="preserve">, </w:t>
      </w:r>
      <w:r w:rsidR="00427D1A" w:rsidRPr="00AC721C">
        <w:rPr>
          <w:sz w:val="28"/>
          <w:szCs w:val="28"/>
        </w:rPr>
        <w:t xml:space="preserve">Phòng Lao động Thương binh và Xã hội huyện, </w:t>
      </w:r>
      <w:r w:rsidRPr="00AC721C">
        <w:rPr>
          <w:sz w:val="28"/>
          <w:szCs w:val="28"/>
        </w:rPr>
        <w:t>thực hiện các nhiệm vụ được giao tại Kế hoạch.</w:t>
      </w:r>
      <w:r>
        <w:rPr>
          <w:sz w:val="28"/>
          <w:szCs w:val="28"/>
        </w:rPr>
        <w:t xml:space="preserve"> </w:t>
      </w:r>
    </w:p>
    <w:p w:rsidR="005A3A30" w:rsidRPr="004C67D3" w:rsidRDefault="005A3A30" w:rsidP="004C67D3">
      <w:pPr>
        <w:pStyle w:val="Default"/>
        <w:spacing w:before="60" w:after="60"/>
        <w:ind w:right="-1" w:firstLine="777"/>
        <w:jc w:val="both"/>
        <w:rPr>
          <w:b/>
          <w:sz w:val="28"/>
          <w:szCs w:val="28"/>
        </w:rPr>
      </w:pPr>
      <w:r w:rsidRPr="004C67D3">
        <w:rPr>
          <w:b/>
          <w:sz w:val="28"/>
          <w:szCs w:val="28"/>
        </w:rPr>
        <w:t xml:space="preserve">2. Thành viên Ban chỉ đạo, cán bộ phụ trách địa bàn </w:t>
      </w:r>
    </w:p>
    <w:p w:rsidR="005A3A30" w:rsidRDefault="005A3A30" w:rsidP="004C67D3">
      <w:pPr>
        <w:pStyle w:val="Default"/>
        <w:spacing w:before="60" w:after="60"/>
        <w:ind w:right="-1" w:firstLine="777"/>
        <w:jc w:val="both"/>
        <w:rPr>
          <w:sz w:val="28"/>
          <w:szCs w:val="28"/>
        </w:rPr>
      </w:pPr>
      <w:r>
        <w:rPr>
          <w:sz w:val="28"/>
          <w:szCs w:val="28"/>
        </w:rPr>
        <w:t>Chủ động, phối hợp các ban ngành liên quan</w:t>
      </w:r>
      <w:r w:rsidR="004C67D3">
        <w:rPr>
          <w:sz w:val="28"/>
          <w:szCs w:val="28"/>
        </w:rPr>
        <w:t>, thôn</w:t>
      </w:r>
      <w:r>
        <w:rPr>
          <w:sz w:val="28"/>
          <w:szCs w:val="28"/>
        </w:rPr>
        <w:t xml:space="preserve"> </w:t>
      </w:r>
      <w:r w:rsidR="004C67D3">
        <w:rPr>
          <w:sz w:val="28"/>
          <w:szCs w:val="28"/>
        </w:rPr>
        <w:t xml:space="preserve">rà soát đối tượng </w:t>
      </w:r>
      <w:r>
        <w:rPr>
          <w:sz w:val="28"/>
          <w:szCs w:val="28"/>
        </w:rPr>
        <w:t xml:space="preserve">tuyên truyền vận động </w:t>
      </w:r>
      <w:r w:rsidR="004C67D3">
        <w:rPr>
          <w:sz w:val="28"/>
          <w:szCs w:val="28"/>
        </w:rPr>
        <w:t>người</w:t>
      </w:r>
      <w:r w:rsidR="00BE384D">
        <w:rPr>
          <w:sz w:val="28"/>
          <w:szCs w:val="28"/>
        </w:rPr>
        <w:t xml:space="preserve"> dân, người thân tham gia </w:t>
      </w:r>
      <w:r>
        <w:rPr>
          <w:sz w:val="28"/>
          <w:szCs w:val="28"/>
        </w:rPr>
        <w:t xml:space="preserve">BHXH </w:t>
      </w:r>
      <w:r w:rsidR="00BE384D">
        <w:rPr>
          <w:sz w:val="28"/>
          <w:szCs w:val="28"/>
        </w:rPr>
        <w:t>tự nguyện đạt chỉ tiêu giao.</w:t>
      </w:r>
    </w:p>
    <w:p w:rsidR="00C36F63" w:rsidRDefault="004C67D3" w:rsidP="004C67D3">
      <w:pPr>
        <w:pStyle w:val="Default"/>
        <w:spacing w:before="60" w:after="60"/>
        <w:ind w:right="-1" w:firstLine="777"/>
        <w:jc w:val="both"/>
        <w:rPr>
          <w:sz w:val="28"/>
          <w:szCs w:val="28"/>
        </w:rPr>
      </w:pPr>
      <w:r>
        <w:rPr>
          <w:b/>
          <w:bCs/>
          <w:sz w:val="28"/>
          <w:szCs w:val="28"/>
        </w:rPr>
        <w:t>3</w:t>
      </w:r>
      <w:r w:rsidR="00C36F63">
        <w:rPr>
          <w:b/>
          <w:bCs/>
          <w:sz w:val="28"/>
          <w:szCs w:val="28"/>
        </w:rPr>
        <w:t xml:space="preserve">. </w:t>
      </w:r>
      <w:r w:rsidR="004C2BC9">
        <w:rPr>
          <w:b/>
          <w:bCs/>
          <w:sz w:val="28"/>
          <w:szCs w:val="28"/>
        </w:rPr>
        <w:t xml:space="preserve">Đại lý </w:t>
      </w:r>
      <w:r w:rsidR="005A3A30">
        <w:rPr>
          <w:b/>
          <w:bCs/>
          <w:sz w:val="28"/>
          <w:szCs w:val="28"/>
        </w:rPr>
        <w:t xml:space="preserve">thu BHXH </w:t>
      </w:r>
      <w:r w:rsidR="004C2BC9">
        <w:rPr>
          <w:b/>
          <w:bCs/>
          <w:sz w:val="28"/>
          <w:szCs w:val="28"/>
        </w:rPr>
        <w:t>xã</w:t>
      </w:r>
    </w:p>
    <w:p w:rsidR="00C36F63" w:rsidRDefault="00C36F63" w:rsidP="004C67D3">
      <w:pPr>
        <w:pStyle w:val="Default"/>
        <w:spacing w:before="60" w:after="60"/>
        <w:ind w:right="-1" w:firstLine="777"/>
        <w:jc w:val="both"/>
        <w:rPr>
          <w:color w:val="auto"/>
          <w:sz w:val="28"/>
          <w:szCs w:val="28"/>
        </w:rPr>
      </w:pPr>
      <w:r>
        <w:rPr>
          <w:sz w:val="28"/>
          <w:szCs w:val="28"/>
        </w:rPr>
        <w:t>- Phối hợp với c</w:t>
      </w:r>
      <w:r w:rsidR="004C2BC9">
        <w:rPr>
          <w:sz w:val="28"/>
          <w:szCs w:val="28"/>
        </w:rPr>
        <w:t>ơ quan BHXH huyện</w:t>
      </w:r>
      <w:r>
        <w:rPr>
          <w:sz w:val="28"/>
          <w:szCs w:val="28"/>
        </w:rPr>
        <w:t xml:space="preserve"> thực hiện nhiệm vụ được giao tại Kế hoạch này, </w:t>
      </w:r>
      <w:r w:rsidR="0042799F">
        <w:rPr>
          <w:sz w:val="28"/>
          <w:szCs w:val="28"/>
        </w:rPr>
        <w:t>chủ trì</w:t>
      </w:r>
      <w:r>
        <w:rPr>
          <w:sz w:val="28"/>
          <w:szCs w:val="28"/>
        </w:rPr>
        <w:t xml:space="preserve"> phối hợp với </w:t>
      </w:r>
      <w:r w:rsidR="004C2BC9">
        <w:rPr>
          <w:sz w:val="28"/>
          <w:szCs w:val="28"/>
        </w:rPr>
        <w:t>L</w:t>
      </w:r>
      <w:r>
        <w:rPr>
          <w:color w:val="auto"/>
          <w:sz w:val="28"/>
          <w:szCs w:val="28"/>
        </w:rPr>
        <w:t xml:space="preserve">ao động TB&amp;XH và các cơ quan liên quan theo dõi, quản lý, phát triển đối tượng tham gia BHXH tự nguyện trên địa bàn </w:t>
      </w:r>
      <w:r w:rsidR="004C2BC9">
        <w:rPr>
          <w:color w:val="auto"/>
          <w:sz w:val="28"/>
          <w:szCs w:val="28"/>
        </w:rPr>
        <w:t>xã</w:t>
      </w:r>
      <w:r>
        <w:rPr>
          <w:color w:val="auto"/>
          <w:sz w:val="28"/>
          <w:szCs w:val="28"/>
        </w:rPr>
        <w:t xml:space="preserve">. </w:t>
      </w:r>
    </w:p>
    <w:p w:rsidR="00C36F63" w:rsidRDefault="00E43467" w:rsidP="004C67D3">
      <w:pPr>
        <w:pStyle w:val="Default"/>
        <w:spacing w:before="60" w:after="60"/>
        <w:ind w:right="-1" w:firstLine="777"/>
        <w:jc w:val="both"/>
        <w:rPr>
          <w:sz w:val="28"/>
          <w:szCs w:val="28"/>
        </w:rPr>
      </w:pPr>
      <w:r>
        <w:rPr>
          <w:b/>
          <w:bCs/>
          <w:sz w:val="28"/>
          <w:szCs w:val="28"/>
        </w:rPr>
        <w:t>4</w:t>
      </w:r>
      <w:r w:rsidR="00C36F63">
        <w:rPr>
          <w:b/>
          <w:bCs/>
          <w:sz w:val="28"/>
          <w:szCs w:val="28"/>
        </w:rPr>
        <w:t xml:space="preserve">. Công an </w:t>
      </w:r>
      <w:r w:rsidR="004C2BC9">
        <w:rPr>
          <w:b/>
          <w:bCs/>
          <w:sz w:val="28"/>
          <w:szCs w:val="28"/>
        </w:rPr>
        <w:t>xã</w:t>
      </w:r>
      <w:r w:rsidR="00C36F63">
        <w:rPr>
          <w:b/>
          <w:bCs/>
          <w:sz w:val="28"/>
          <w:szCs w:val="28"/>
        </w:rPr>
        <w:t xml:space="preserve"> </w:t>
      </w:r>
    </w:p>
    <w:p w:rsidR="00C36F63" w:rsidRDefault="00C36F63" w:rsidP="004C67D3">
      <w:pPr>
        <w:pStyle w:val="Default"/>
        <w:spacing w:before="60" w:after="60"/>
        <w:ind w:right="-1" w:firstLine="777"/>
        <w:jc w:val="both"/>
        <w:rPr>
          <w:sz w:val="28"/>
          <w:szCs w:val="28"/>
        </w:rPr>
      </w:pPr>
      <w:r>
        <w:rPr>
          <w:sz w:val="28"/>
          <w:szCs w:val="28"/>
        </w:rPr>
        <w:t xml:space="preserve">- Chủ động phối hợp với  Lao động - Thương binh và Xã hội, </w:t>
      </w:r>
      <w:r w:rsidR="004C2BC9">
        <w:rPr>
          <w:sz w:val="28"/>
          <w:szCs w:val="28"/>
        </w:rPr>
        <w:t>Đại lý xã</w:t>
      </w:r>
      <w:r>
        <w:rPr>
          <w:sz w:val="28"/>
          <w:szCs w:val="28"/>
        </w:rPr>
        <w:t xml:space="preserve"> và các </w:t>
      </w:r>
      <w:r w:rsidR="004C2BC9">
        <w:rPr>
          <w:sz w:val="28"/>
          <w:szCs w:val="28"/>
        </w:rPr>
        <w:t>ban ngành</w:t>
      </w:r>
      <w:r>
        <w:rPr>
          <w:sz w:val="28"/>
          <w:szCs w:val="28"/>
        </w:rPr>
        <w:t xml:space="preserve"> có liên quan trong công tác phòng ngừa, phát hiện các hành vi vi phạm pháp luật trong lĩnh vực BHXH</w:t>
      </w:r>
      <w:r w:rsidR="004759F0">
        <w:rPr>
          <w:sz w:val="28"/>
          <w:szCs w:val="28"/>
        </w:rPr>
        <w:t xml:space="preserve"> TN</w:t>
      </w:r>
      <w:r>
        <w:rPr>
          <w:sz w:val="28"/>
          <w:szCs w:val="28"/>
        </w:rPr>
        <w:t xml:space="preserve">. </w:t>
      </w:r>
    </w:p>
    <w:p w:rsidR="00C36F63" w:rsidRDefault="00E43467" w:rsidP="004C67D3">
      <w:pPr>
        <w:pStyle w:val="Default"/>
        <w:spacing w:before="60" w:after="60"/>
        <w:ind w:right="-1" w:firstLine="777"/>
        <w:jc w:val="both"/>
        <w:rPr>
          <w:sz w:val="28"/>
          <w:szCs w:val="28"/>
        </w:rPr>
      </w:pPr>
      <w:r>
        <w:rPr>
          <w:b/>
          <w:bCs/>
          <w:sz w:val="28"/>
          <w:szCs w:val="28"/>
        </w:rPr>
        <w:t>5</w:t>
      </w:r>
      <w:r w:rsidR="00C36F63">
        <w:rPr>
          <w:b/>
          <w:bCs/>
          <w:sz w:val="28"/>
          <w:szCs w:val="28"/>
        </w:rPr>
        <w:t xml:space="preserve">. Văn hóa thông tin và </w:t>
      </w:r>
      <w:r w:rsidR="004C2BC9">
        <w:rPr>
          <w:b/>
          <w:bCs/>
          <w:sz w:val="28"/>
          <w:szCs w:val="28"/>
        </w:rPr>
        <w:t>Đài truyền thanh xã</w:t>
      </w:r>
      <w:r w:rsidR="00C36F63">
        <w:rPr>
          <w:b/>
          <w:bCs/>
          <w:sz w:val="28"/>
          <w:szCs w:val="28"/>
        </w:rPr>
        <w:t xml:space="preserve"> </w:t>
      </w:r>
    </w:p>
    <w:p w:rsidR="00C36F63" w:rsidRDefault="00C36F63" w:rsidP="004C67D3">
      <w:pPr>
        <w:pStyle w:val="Default"/>
        <w:spacing w:before="60" w:after="60"/>
        <w:ind w:right="-1" w:firstLine="777"/>
        <w:jc w:val="both"/>
        <w:rPr>
          <w:sz w:val="28"/>
          <w:szCs w:val="28"/>
        </w:rPr>
      </w:pPr>
      <w:r>
        <w:rPr>
          <w:sz w:val="28"/>
          <w:szCs w:val="28"/>
        </w:rPr>
        <w:t xml:space="preserve">- Phối hợp với </w:t>
      </w:r>
      <w:r w:rsidR="004C2BC9">
        <w:rPr>
          <w:sz w:val="28"/>
          <w:szCs w:val="28"/>
        </w:rPr>
        <w:t xml:space="preserve">Lao động </w:t>
      </w:r>
      <w:r w:rsidR="00E43467">
        <w:rPr>
          <w:sz w:val="28"/>
          <w:szCs w:val="28"/>
        </w:rPr>
        <w:t>-</w:t>
      </w:r>
      <w:r w:rsidR="004C2BC9">
        <w:rPr>
          <w:sz w:val="28"/>
          <w:szCs w:val="28"/>
        </w:rPr>
        <w:t xml:space="preserve">Thương binh và Xã hội xã, Đại lý </w:t>
      </w:r>
      <w:r w:rsidR="000D1C5E">
        <w:rPr>
          <w:sz w:val="28"/>
          <w:szCs w:val="28"/>
        </w:rPr>
        <w:t xml:space="preserve">thu BHXH </w:t>
      </w:r>
      <w:r w:rsidR="004C2BC9">
        <w:rPr>
          <w:sz w:val="28"/>
          <w:szCs w:val="28"/>
        </w:rPr>
        <w:t>xã</w:t>
      </w:r>
      <w:r>
        <w:rPr>
          <w:sz w:val="28"/>
          <w:szCs w:val="28"/>
        </w:rPr>
        <w:t xml:space="preserve"> và các </w:t>
      </w:r>
      <w:r w:rsidR="004C2BC9">
        <w:rPr>
          <w:sz w:val="28"/>
          <w:szCs w:val="28"/>
        </w:rPr>
        <w:t xml:space="preserve">ban ngành </w:t>
      </w:r>
      <w:r>
        <w:rPr>
          <w:sz w:val="28"/>
          <w:szCs w:val="28"/>
        </w:rPr>
        <w:t xml:space="preserve">liên quan để đưa thông tin kịp thời về chính sách BHXH tự nguyện; tuyên truyền trên cổng thông tin điện tử của UBND </w:t>
      </w:r>
      <w:r w:rsidR="004C2BC9">
        <w:rPr>
          <w:sz w:val="28"/>
          <w:szCs w:val="28"/>
        </w:rPr>
        <w:t>xã</w:t>
      </w:r>
      <w:r>
        <w:rPr>
          <w:sz w:val="28"/>
          <w:szCs w:val="28"/>
        </w:rPr>
        <w:t xml:space="preserve"> các nội dung liên quan đến vai trò, chính sách pháp luật của BHXH tự nguyện, lợi ích của việc tham gia BHXH tự nguyện; xây dựng các chuyên mục, chuyên trang về  BHXH tự nguyện và ưu tiên bố trí thời lượng hợp lý để tuyên truyền. </w:t>
      </w:r>
    </w:p>
    <w:p w:rsidR="00C36F63" w:rsidRPr="008F757D" w:rsidRDefault="00E43467" w:rsidP="004C67D3">
      <w:pPr>
        <w:pStyle w:val="Default"/>
        <w:spacing w:before="60" w:after="60"/>
        <w:ind w:right="-1" w:firstLine="777"/>
        <w:jc w:val="both"/>
        <w:rPr>
          <w:sz w:val="28"/>
          <w:szCs w:val="28"/>
        </w:rPr>
      </w:pPr>
      <w:r>
        <w:rPr>
          <w:b/>
          <w:bCs/>
          <w:sz w:val="28"/>
          <w:szCs w:val="28"/>
        </w:rPr>
        <w:t>6</w:t>
      </w:r>
      <w:r w:rsidR="00C36F63" w:rsidRPr="008F757D">
        <w:rPr>
          <w:b/>
          <w:bCs/>
          <w:sz w:val="28"/>
          <w:szCs w:val="28"/>
        </w:rPr>
        <w:t xml:space="preserve">. Đề nghị Ủy ban Mặt trận Tổ quốc Việt Nam </w:t>
      </w:r>
      <w:r w:rsidR="00296565" w:rsidRPr="008F757D">
        <w:rPr>
          <w:b/>
          <w:bCs/>
          <w:sz w:val="28"/>
          <w:szCs w:val="28"/>
        </w:rPr>
        <w:t>xã</w:t>
      </w:r>
      <w:r w:rsidR="00C36F63" w:rsidRPr="008F757D">
        <w:rPr>
          <w:b/>
          <w:bCs/>
          <w:sz w:val="28"/>
          <w:szCs w:val="28"/>
        </w:rPr>
        <w:t xml:space="preserve"> và các </w:t>
      </w:r>
      <w:r w:rsidR="009321EA" w:rsidRPr="008F757D">
        <w:rPr>
          <w:b/>
          <w:bCs/>
          <w:sz w:val="28"/>
          <w:szCs w:val="28"/>
        </w:rPr>
        <w:t>đoàn thể</w:t>
      </w:r>
      <w:r w:rsidR="00C36F63" w:rsidRPr="008F757D">
        <w:rPr>
          <w:b/>
          <w:bCs/>
          <w:sz w:val="28"/>
          <w:szCs w:val="28"/>
        </w:rPr>
        <w:t xml:space="preserve"> </w:t>
      </w:r>
    </w:p>
    <w:p w:rsidR="00C36F63" w:rsidRPr="008F757D" w:rsidRDefault="00C36F63" w:rsidP="004C67D3">
      <w:pPr>
        <w:pStyle w:val="Default"/>
        <w:spacing w:before="60" w:after="60"/>
        <w:ind w:right="-1" w:firstLine="777"/>
        <w:jc w:val="both"/>
        <w:rPr>
          <w:sz w:val="28"/>
          <w:szCs w:val="28"/>
        </w:rPr>
      </w:pPr>
      <w:r w:rsidRPr="008F757D">
        <w:rPr>
          <w:sz w:val="28"/>
          <w:szCs w:val="28"/>
        </w:rPr>
        <w:t xml:space="preserve">- Tăng cường tuyên truyền, vận động đoàn viên, hội viên </w:t>
      </w:r>
      <w:r w:rsidR="004759F0" w:rsidRPr="008F757D">
        <w:rPr>
          <w:sz w:val="28"/>
          <w:szCs w:val="28"/>
        </w:rPr>
        <w:t xml:space="preserve">thực hiện </w:t>
      </w:r>
      <w:r w:rsidRPr="008F757D">
        <w:rPr>
          <w:sz w:val="28"/>
          <w:szCs w:val="28"/>
        </w:rPr>
        <w:t xml:space="preserve">tốt chính sách, pháp luật về BHXH; vận động các tổ chức, đơn vị, doanh nghiệp, cá nhân hỗ trợ tiền mua BHXH tự nguyện cho đối tượng hộ nghèo, hộ cận nghèo và các đối tượng khác có hoàn cảnh khó khăn để họ được tham gia và thụ hưởng chính sách BHXH tự nguyện. </w:t>
      </w:r>
    </w:p>
    <w:p w:rsidR="00C36F63" w:rsidRPr="008F757D" w:rsidRDefault="00C36F63" w:rsidP="004C67D3">
      <w:pPr>
        <w:pStyle w:val="Default"/>
        <w:spacing w:before="60" w:after="60"/>
        <w:ind w:right="-1" w:firstLine="777"/>
        <w:jc w:val="both"/>
        <w:rPr>
          <w:sz w:val="28"/>
          <w:szCs w:val="28"/>
        </w:rPr>
      </w:pPr>
      <w:r w:rsidRPr="008F757D">
        <w:rPr>
          <w:sz w:val="28"/>
          <w:szCs w:val="28"/>
        </w:rPr>
        <w:t xml:space="preserve">- Tăng cường giám sát việc thực hiện chế độ, chính sách BHXH, kịp thời đề xuất sửa đổi những vấn đề chưa phù hợp. </w:t>
      </w:r>
    </w:p>
    <w:p w:rsidR="00C36F63" w:rsidRPr="008F757D" w:rsidRDefault="00C36F63" w:rsidP="004C67D3">
      <w:pPr>
        <w:pStyle w:val="Default"/>
        <w:spacing w:before="60" w:after="60"/>
        <w:ind w:right="-1" w:firstLine="777"/>
        <w:jc w:val="both"/>
        <w:rPr>
          <w:sz w:val="28"/>
          <w:szCs w:val="28"/>
        </w:rPr>
      </w:pPr>
      <w:r w:rsidRPr="008F757D">
        <w:rPr>
          <w:b/>
          <w:bCs/>
          <w:sz w:val="28"/>
          <w:szCs w:val="28"/>
        </w:rPr>
        <w:t xml:space="preserve">7. </w:t>
      </w:r>
      <w:r w:rsidR="004759F0" w:rsidRPr="008F757D">
        <w:rPr>
          <w:b/>
          <w:bCs/>
          <w:sz w:val="28"/>
          <w:szCs w:val="28"/>
        </w:rPr>
        <w:t xml:space="preserve">Các </w:t>
      </w:r>
      <w:r w:rsidR="00427D1A" w:rsidRPr="008F757D">
        <w:rPr>
          <w:b/>
          <w:bCs/>
          <w:sz w:val="28"/>
          <w:szCs w:val="28"/>
        </w:rPr>
        <w:t>Thôn</w:t>
      </w:r>
      <w:r w:rsidRPr="008F757D">
        <w:rPr>
          <w:b/>
          <w:bCs/>
          <w:sz w:val="28"/>
          <w:szCs w:val="28"/>
        </w:rPr>
        <w:t xml:space="preserve"> </w:t>
      </w:r>
    </w:p>
    <w:p w:rsidR="00C36F63" w:rsidRPr="008F757D" w:rsidRDefault="00C36F63" w:rsidP="004C67D3">
      <w:pPr>
        <w:pStyle w:val="Default"/>
        <w:spacing w:before="60" w:after="60"/>
        <w:ind w:right="-1" w:firstLine="777"/>
        <w:jc w:val="both"/>
        <w:rPr>
          <w:color w:val="000000" w:themeColor="text1"/>
          <w:sz w:val="28"/>
          <w:szCs w:val="28"/>
        </w:rPr>
      </w:pPr>
      <w:r w:rsidRPr="008F757D">
        <w:rPr>
          <w:color w:val="000000" w:themeColor="text1"/>
          <w:sz w:val="28"/>
          <w:szCs w:val="28"/>
        </w:rPr>
        <w:t xml:space="preserve">- Xây dựng </w:t>
      </w:r>
      <w:r w:rsidR="003A0722" w:rsidRPr="008F757D">
        <w:rPr>
          <w:color w:val="000000" w:themeColor="text1"/>
          <w:sz w:val="28"/>
          <w:szCs w:val="28"/>
        </w:rPr>
        <w:t xml:space="preserve">kế hoạch </w:t>
      </w:r>
      <w:r w:rsidRPr="008F757D">
        <w:rPr>
          <w:color w:val="000000" w:themeColor="text1"/>
          <w:sz w:val="28"/>
          <w:szCs w:val="28"/>
        </w:rPr>
        <w:t xml:space="preserve">chỉ tiêu phát triển đối tượng tham gia BHXH tự nguyện trong kế hoạch phát triển kinh tế - xã hội hằng năm của </w:t>
      </w:r>
      <w:r w:rsidR="004759F0" w:rsidRPr="008F757D">
        <w:rPr>
          <w:color w:val="000000" w:themeColor="text1"/>
          <w:sz w:val="28"/>
          <w:szCs w:val="28"/>
        </w:rPr>
        <w:t>thôn mình</w:t>
      </w:r>
      <w:r w:rsidRPr="008F757D">
        <w:rPr>
          <w:color w:val="000000" w:themeColor="text1"/>
          <w:sz w:val="28"/>
          <w:szCs w:val="28"/>
        </w:rPr>
        <w:t xml:space="preserve">, trình </w:t>
      </w:r>
      <w:r w:rsidR="00DF03BE" w:rsidRPr="008F757D">
        <w:rPr>
          <w:color w:val="000000" w:themeColor="text1"/>
          <w:sz w:val="28"/>
          <w:szCs w:val="28"/>
        </w:rPr>
        <w:t>chi bộ</w:t>
      </w:r>
      <w:r w:rsidRPr="008F757D">
        <w:rPr>
          <w:color w:val="000000" w:themeColor="text1"/>
          <w:sz w:val="28"/>
          <w:szCs w:val="28"/>
        </w:rPr>
        <w:t xml:space="preserve"> quyết định; xây dựng kế hoạch tổ chức thực hiện các giải pháp nhằm đạt </w:t>
      </w:r>
      <w:r w:rsidRPr="008F757D">
        <w:rPr>
          <w:color w:val="000000" w:themeColor="text1"/>
          <w:sz w:val="28"/>
          <w:szCs w:val="28"/>
        </w:rPr>
        <w:lastRenderedPageBreak/>
        <w:t xml:space="preserve">được chỉ tiêu phát triển đối tượng tham gia BHXH đã đặt ra. Đặc biệt là tăng cường vận động người </w:t>
      </w:r>
      <w:r w:rsidR="004759F0" w:rsidRPr="008F757D">
        <w:rPr>
          <w:color w:val="000000" w:themeColor="text1"/>
          <w:sz w:val="28"/>
          <w:szCs w:val="28"/>
        </w:rPr>
        <w:t xml:space="preserve">thân và </w:t>
      </w:r>
      <w:r w:rsidRPr="008F757D">
        <w:rPr>
          <w:color w:val="000000" w:themeColor="text1"/>
          <w:sz w:val="28"/>
          <w:szCs w:val="28"/>
        </w:rPr>
        <w:t>dân tham gia BHXH tự nguyện</w:t>
      </w:r>
      <w:r w:rsidR="00DF03BE" w:rsidRPr="008F757D">
        <w:rPr>
          <w:color w:val="000000" w:themeColor="text1"/>
          <w:sz w:val="28"/>
          <w:szCs w:val="28"/>
        </w:rPr>
        <w:t xml:space="preserve"> đạt chỉ tiêu năm 2021</w:t>
      </w:r>
      <w:r w:rsidRPr="008F757D">
        <w:rPr>
          <w:color w:val="000000" w:themeColor="text1"/>
          <w:sz w:val="28"/>
          <w:szCs w:val="28"/>
        </w:rPr>
        <w:t xml:space="preserve">. </w:t>
      </w:r>
    </w:p>
    <w:p w:rsidR="00C36F63" w:rsidRPr="008F757D" w:rsidRDefault="00C36F63" w:rsidP="004C67D3">
      <w:pPr>
        <w:pStyle w:val="Default"/>
        <w:spacing w:before="60" w:after="60"/>
        <w:ind w:right="-1" w:firstLine="777"/>
        <w:jc w:val="both"/>
        <w:rPr>
          <w:color w:val="000000" w:themeColor="text1"/>
          <w:sz w:val="28"/>
          <w:szCs w:val="28"/>
        </w:rPr>
      </w:pPr>
      <w:r w:rsidRPr="008F757D">
        <w:rPr>
          <w:color w:val="000000" w:themeColor="text1"/>
          <w:sz w:val="28"/>
          <w:szCs w:val="28"/>
        </w:rPr>
        <w:t xml:space="preserve">- Thực hiện nghiêm túc chế độ thông tin báo cáo về thực hiện chỉ tiêu phát triển BHXH theo Nghị quyết số 102/NQ-CP ngày 03/8/2018 của Thủ tướng Chính phủ và chỉ đạo của Ủy ban nhân dân </w:t>
      </w:r>
      <w:r w:rsidR="00DF03BE" w:rsidRPr="008F757D">
        <w:rPr>
          <w:color w:val="000000" w:themeColor="text1"/>
          <w:sz w:val="28"/>
          <w:szCs w:val="28"/>
        </w:rPr>
        <w:t>xã</w:t>
      </w:r>
      <w:r w:rsidRPr="008F757D">
        <w:rPr>
          <w:color w:val="000000" w:themeColor="text1"/>
          <w:sz w:val="28"/>
          <w:szCs w:val="28"/>
        </w:rPr>
        <w:t xml:space="preserve">. </w:t>
      </w:r>
    </w:p>
    <w:p w:rsidR="00C36F63" w:rsidRPr="008F757D" w:rsidRDefault="00C36F63" w:rsidP="004C67D3">
      <w:pPr>
        <w:pStyle w:val="Default"/>
        <w:spacing w:before="60" w:after="60"/>
        <w:ind w:right="-1" w:firstLine="777"/>
        <w:jc w:val="both"/>
        <w:rPr>
          <w:color w:val="000000" w:themeColor="text1"/>
          <w:sz w:val="28"/>
          <w:szCs w:val="28"/>
        </w:rPr>
      </w:pPr>
      <w:r w:rsidRPr="008F757D">
        <w:rPr>
          <w:color w:val="000000" w:themeColor="text1"/>
          <w:sz w:val="28"/>
          <w:szCs w:val="28"/>
        </w:rPr>
        <w:t xml:space="preserve">Uỷ ban nhân dân </w:t>
      </w:r>
      <w:r w:rsidR="00DF03BE" w:rsidRPr="008F757D">
        <w:rPr>
          <w:color w:val="000000" w:themeColor="text1"/>
          <w:sz w:val="28"/>
          <w:szCs w:val="28"/>
        </w:rPr>
        <w:t>xã</w:t>
      </w:r>
      <w:r w:rsidRPr="008F757D">
        <w:rPr>
          <w:color w:val="000000" w:themeColor="text1"/>
          <w:sz w:val="28"/>
          <w:szCs w:val="28"/>
        </w:rPr>
        <w:t xml:space="preserve"> yêu cầu các ban, ngành </w:t>
      </w:r>
      <w:r w:rsidR="00DF03BE" w:rsidRPr="008F757D">
        <w:rPr>
          <w:color w:val="000000" w:themeColor="text1"/>
          <w:sz w:val="28"/>
          <w:szCs w:val="28"/>
        </w:rPr>
        <w:t>liên quan</w:t>
      </w:r>
      <w:r w:rsidRPr="008F757D">
        <w:rPr>
          <w:color w:val="000000" w:themeColor="text1"/>
          <w:sz w:val="28"/>
          <w:szCs w:val="28"/>
        </w:rPr>
        <w:t xml:space="preserve">, </w:t>
      </w:r>
      <w:r w:rsidR="00DF03BE" w:rsidRPr="008F757D">
        <w:rPr>
          <w:color w:val="000000" w:themeColor="text1"/>
          <w:sz w:val="28"/>
          <w:szCs w:val="28"/>
        </w:rPr>
        <w:t>thành viên Ba</w:t>
      </w:r>
      <w:r w:rsidR="003A0722" w:rsidRPr="008F757D">
        <w:rPr>
          <w:color w:val="000000" w:themeColor="text1"/>
          <w:sz w:val="28"/>
          <w:szCs w:val="28"/>
        </w:rPr>
        <w:t>n</w:t>
      </w:r>
      <w:r w:rsidR="00DF03BE" w:rsidRPr="008F757D">
        <w:rPr>
          <w:color w:val="000000" w:themeColor="text1"/>
          <w:sz w:val="28"/>
          <w:szCs w:val="28"/>
        </w:rPr>
        <w:t xml:space="preserve"> chỉ đạo, Đại lý thu bảo hiểm xã hội xã, thôn</w:t>
      </w:r>
      <w:r w:rsidRPr="008F757D">
        <w:rPr>
          <w:color w:val="000000" w:themeColor="text1"/>
          <w:sz w:val="28"/>
          <w:szCs w:val="28"/>
        </w:rPr>
        <w:t xml:space="preserve"> căn cứ chức năng, nhiệm vụ </w:t>
      </w:r>
      <w:r w:rsidR="00DF03BE" w:rsidRPr="008F757D">
        <w:rPr>
          <w:color w:val="000000" w:themeColor="text1"/>
          <w:sz w:val="28"/>
          <w:szCs w:val="28"/>
        </w:rPr>
        <w:t>để</w:t>
      </w:r>
      <w:r w:rsidRPr="008F757D">
        <w:rPr>
          <w:color w:val="000000" w:themeColor="text1"/>
          <w:sz w:val="28"/>
          <w:szCs w:val="28"/>
        </w:rPr>
        <w:t xml:space="preserve"> triển khai thực hiện. Định kỳ báo cáo kết quả phát triển đối tượng tham gia BHXH về UBND </w:t>
      </w:r>
      <w:r w:rsidR="00DF03BE" w:rsidRPr="008F757D">
        <w:rPr>
          <w:color w:val="000000" w:themeColor="text1"/>
          <w:sz w:val="28"/>
          <w:szCs w:val="28"/>
        </w:rPr>
        <w:t>xã</w:t>
      </w:r>
      <w:r w:rsidRPr="008F757D">
        <w:rPr>
          <w:color w:val="000000" w:themeColor="text1"/>
          <w:sz w:val="28"/>
          <w:szCs w:val="28"/>
        </w:rPr>
        <w:t xml:space="preserve"> (</w:t>
      </w:r>
      <w:r w:rsidRPr="00B24E67">
        <w:rPr>
          <w:i/>
          <w:color w:val="000000" w:themeColor="text1"/>
          <w:sz w:val="28"/>
          <w:szCs w:val="28"/>
        </w:rPr>
        <w:t xml:space="preserve">Qua </w:t>
      </w:r>
      <w:r w:rsidR="004759F0" w:rsidRPr="00B24E67">
        <w:rPr>
          <w:i/>
          <w:color w:val="000000" w:themeColor="text1"/>
          <w:sz w:val="28"/>
          <w:szCs w:val="28"/>
        </w:rPr>
        <w:t xml:space="preserve">Bộ phận </w:t>
      </w:r>
      <w:r w:rsidRPr="00B24E67">
        <w:rPr>
          <w:i/>
          <w:color w:val="000000" w:themeColor="text1"/>
          <w:sz w:val="28"/>
          <w:szCs w:val="28"/>
        </w:rPr>
        <w:t>Lao động - Thương binh và Xã hội</w:t>
      </w:r>
      <w:r w:rsidR="00B24E67">
        <w:rPr>
          <w:color w:val="000000" w:themeColor="text1"/>
          <w:sz w:val="28"/>
          <w:szCs w:val="28"/>
        </w:rPr>
        <w:t>)</w:t>
      </w:r>
      <w:r w:rsidRPr="008F757D">
        <w:rPr>
          <w:color w:val="000000" w:themeColor="text1"/>
          <w:sz w:val="28"/>
          <w:szCs w:val="28"/>
        </w:rPr>
        <w:t xml:space="preserve"> trước ngày </w:t>
      </w:r>
      <w:r w:rsidR="005A48AE" w:rsidRPr="008F757D">
        <w:rPr>
          <w:color w:val="000000" w:themeColor="text1"/>
          <w:sz w:val="28"/>
          <w:szCs w:val="28"/>
        </w:rPr>
        <w:t>20</w:t>
      </w:r>
      <w:r w:rsidRPr="008F757D">
        <w:rPr>
          <w:color w:val="000000" w:themeColor="text1"/>
          <w:sz w:val="28"/>
          <w:szCs w:val="28"/>
        </w:rPr>
        <w:t>/6 và ngày 20/12 hàng năm</w:t>
      </w:r>
      <w:r w:rsidR="00F55231">
        <w:rPr>
          <w:color w:val="000000" w:themeColor="text1"/>
          <w:sz w:val="28"/>
          <w:szCs w:val="28"/>
        </w:rPr>
        <w:t>,</w:t>
      </w:r>
      <w:r w:rsidRPr="008F757D">
        <w:rPr>
          <w:color w:val="000000" w:themeColor="text1"/>
          <w:sz w:val="28"/>
          <w:szCs w:val="28"/>
        </w:rPr>
        <w:t xml:space="preserve"> để tổng hợp báo cáo </w:t>
      </w:r>
      <w:r w:rsidR="00DF03BE" w:rsidRPr="008F757D">
        <w:rPr>
          <w:color w:val="000000" w:themeColor="text1"/>
          <w:sz w:val="28"/>
          <w:szCs w:val="28"/>
        </w:rPr>
        <w:t>UBND huyện</w:t>
      </w:r>
      <w:r w:rsidRPr="008F757D">
        <w:rPr>
          <w:color w:val="000000" w:themeColor="text1"/>
          <w:sz w:val="28"/>
          <w:szCs w:val="28"/>
        </w:rPr>
        <w:t xml:space="preserve"> theo quy định./. </w:t>
      </w:r>
    </w:p>
    <w:p w:rsidR="00111BC8" w:rsidRPr="00111BC8" w:rsidRDefault="00111BC8" w:rsidP="004C67D3">
      <w:pPr>
        <w:pStyle w:val="Default"/>
        <w:spacing w:before="60" w:after="60"/>
        <w:ind w:right="-1" w:firstLine="777"/>
        <w:jc w:val="both"/>
        <w:rPr>
          <w:b/>
          <w:color w:val="000000" w:themeColor="text1"/>
          <w:sz w:val="16"/>
          <w:szCs w:val="16"/>
          <w:lang w:val="sv-SE"/>
        </w:rPr>
      </w:pPr>
    </w:p>
    <w:p w:rsidR="00EE59FB" w:rsidRPr="00111BC8" w:rsidRDefault="00EE59FB" w:rsidP="004C67D3">
      <w:pPr>
        <w:pStyle w:val="Default"/>
        <w:spacing w:before="60" w:after="60"/>
        <w:ind w:right="-1" w:firstLine="777"/>
        <w:jc w:val="both"/>
        <w:rPr>
          <w:b/>
          <w:i/>
          <w:color w:val="000000" w:themeColor="text1"/>
          <w:sz w:val="28"/>
          <w:szCs w:val="28"/>
          <w:lang w:val="sv-SE"/>
        </w:rPr>
      </w:pPr>
      <w:r w:rsidRPr="00111BC8">
        <w:rPr>
          <w:b/>
          <w:i/>
          <w:color w:val="000000" w:themeColor="text1"/>
          <w:sz w:val="28"/>
          <w:szCs w:val="28"/>
          <w:lang w:val="sv-SE"/>
        </w:rPr>
        <w:t xml:space="preserve">Trên đây là Kế </w:t>
      </w:r>
      <w:r w:rsidR="006D0C1E" w:rsidRPr="00111BC8">
        <w:rPr>
          <w:b/>
          <w:i/>
          <w:color w:val="000000" w:themeColor="text1"/>
          <w:sz w:val="28"/>
          <w:szCs w:val="28"/>
          <w:lang w:val="sv-SE"/>
        </w:rPr>
        <w:t xml:space="preserve">hoạch </w:t>
      </w:r>
      <w:r w:rsidR="006D3027">
        <w:rPr>
          <w:b/>
          <w:i/>
          <w:color w:val="000000" w:themeColor="text1"/>
          <w:sz w:val="28"/>
          <w:szCs w:val="28"/>
          <w:lang w:val="sv-SE"/>
        </w:rPr>
        <w:t>p</w:t>
      </w:r>
      <w:r w:rsidR="006D0C1E" w:rsidRPr="00111BC8">
        <w:rPr>
          <w:b/>
          <w:bCs/>
          <w:i/>
          <w:color w:val="000000" w:themeColor="text1"/>
          <w:sz w:val="28"/>
          <w:szCs w:val="28"/>
        </w:rPr>
        <w:t>hát triển đối tượng tham gia Bảo hiểm xã hội tự nguyện trên địa bàn xã</w:t>
      </w:r>
      <w:r w:rsidRPr="00111BC8">
        <w:rPr>
          <w:b/>
          <w:i/>
          <w:color w:val="000000" w:themeColor="text1"/>
          <w:sz w:val="28"/>
          <w:szCs w:val="28"/>
          <w:lang w:val="sv-SE"/>
        </w:rPr>
        <w:t>, U</w:t>
      </w:r>
      <w:r w:rsidR="00D86303">
        <w:rPr>
          <w:b/>
          <w:i/>
          <w:color w:val="000000" w:themeColor="text1"/>
          <w:sz w:val="28"/>
          <w:szCs w:val="28"/>
          <w:lang w:val="sv-SE"/>
        </w:rPr>
        <w:t>ỷ ban nhân dân</w:t>
      </w:r>
      <w:r w:rsidRPr="00111BC8">
        <w:rPr>
          <w:b/>
          <w:i/>
          <w:color w:val="000000" w:themeColor="text1"/>
          <w:sz w:val="28"/>
          <w:szCs w:val="28"/>
          <w:lang w:val="sv-SE"/>
        </w:rPr>
        <w:t xml:space="preserve"> xã yêu cầu các ban ngành, </w:t>
      </w:r>
      <w:r w:rsidR="004E288F" w:rsidRPr="00111BC8">
        <w:rPr>
          <w:b/>
          <w:i/>
          <w:color w:val="000000" w:themeColor="text1"/>
          <w:sz w:val="28"/>
          <w:szCs w:val="28"/>
          <w:lang w:val="sv-SE"/>
        </w:rPr>
        <w:t xml:space="preserve">Mặt trận và các </w:t>
      </w:r>
      <w:r w:rsidRPr="00111BC8">
        <w:rPr>
          <w:b/>
          <w:i/>
          <w:color w:val="000000" w:themeColor="text1"/>
          <w:sz w:val="28"/>
          <w:szCs w:val="28"/>
          <w:lang w:val="sv-SE"/>
        </w:rPr>
        <w:t xml:space="preserve">đoàn thể, </w:t>
      </w:r>
      <w:r w:rsidR="006D0C1E" w:rsidRPr="00111BC8">
        <w:rPr>
          <w:b/>
          <w:i/>
          <w:color w:val="000000" w:themeColor="text1"/>
          <w:sz w:val="28"/>
          <w:szCs w:val="28"/>
        </w:rPr>
        <w:t xml:space="preserve">Đại lý thu bảo hiểm xã hội xã, </w:t>
      </w:r>
      <w:r w:rsidRPr="00111BC8">
        <w:rPr>
          <w:b/>
          <w:i/>
          <w:color w:val="000000" w:themeColor="text1"/>
          <w:sz w:val="28"/>
          <w:szCs w:val="28"/>
          <w:lang w:val="sv-SE"/>
        </w:rPr>
        <w:t xml:space="preserve">thôn </w:t>
      </w:r>
      <w:r w:rsidR="00FE06C2" w:rsidRPr="00111BC8">
        <w:rPr>
          <w:b/>
          <w:i/>
          <w:color w:val="000000" w:themeColor="text1"/>
          <w:sz w:val="28"/>
          <w:szCs w:val="28"/>
          <w:lang w:val="sv-SE"/>
        </w:rPr>
        <w:t xml:space="preserve">cùng phối hợp </w:t>
      </w:r>
      <w:r w:rsidRPr="00111BC8">
        <w:rPr>
          <w:b/>
          <w:i/>
          <w:color w:val="000000" w:themeColor="text1"/>
          <w:sz w:val="28"/>
          <w:szCs w:val="28"/>
          <w:lang w:val="sv-SE"/>
        </w:rPr>
        <w:t>triển khai thực hiệ</w:t>
      </w:r>
      <w:r w:rsidR="00D86303">
        <w:rPr>
          <w:b/>
          <w:i/>
          <w:color w:val="000000" w:themeColor="text1"/>
          <w:sz w:val="28"/>
          <w:szCs w:val="28"/>
          <w:lang w:val="sv-SE"/>
        </w:rPr>
        <w:t>n</w:t>
      </w:r>
      <w:r w:rsidR="008F757D" w:rsidRPr="00111BC8">
        <w:rPr>
          <w:b/>
          <w:i/>
          <w:color w:val="000000" w:themeColor="text1"/>
          <w:sz w:val="28"/>
          <w:szCs w:val="28"/>
          <w:lang w:val="sv-SE"/>
        </w:rPr>
        <w:t xml:space="preserve"> </w:t>
      </w:r>
      <w:r w:rsidRPr="00111BC8">
        <w:rPr>
          <w:b/>
          <w:i/>
          <w:color w:val="000000" w:themeColor="text1"/>
          <w:sz w:val="28"/>
          <w:szCs w:val="28"/>
          <w:lang w:val="sv-SE"/>
        </w:rPr>
        <w:t>./.</w:t>
      </w:r>
    </w:p>
    <w:p w:rsidR="00111BC8" w:rsidRPr="008F757D" w:rsidRDefault="00111BC8" w:rsidP="004C67D3">
      <w:pPr>
        <w:pStyle w:val="Default"/>
        <w:spacing w:before="60" w:after="60"/>
        <w:ind w:right="-1" w:firstLine="777"/>
        <w:jc w:val="both"/>
        <w:rPr>
          <w:b/>
          <w:sz w:val="28"/>
          <w:szCs w:val="28"/>
          <w:lang w:val="sv-SE"/>
        </w:rPr>
      </w:pPr>
    </w:p>
    <w:tbl>
      <w:tblPr>
        <w:tblW w:w="9356" w:type="dxa"/>
        <w:tblInd w:w="108" w:type="dxa"/>
        <w:tblLook w:val="01E0"/>
      </w:tblPr>
      <w:tblGrid>
        <w:gridCol w:w="4820"/>
        <w:gridCol w:w="4536"/>
      </w:tblGrid>
      <w:tr w:rsidR="00EE59FB" w:rsidRPr="00374429" w:rsidTr="00814F89">
        <w:trPr>
          <w:trHeight w:val="2321"/>
        </w:trPr>
        <w:tc>
          <w:tcPr>
            <w:tcW w:w="4820" w:type="dxa"/>
          </w:tcPr>
          <w:p w:rsidR="00DD5BBB" w:rsidRPr="00DD5BBB" w:rsidRDefault="00DD5BBB" w:rsidP="006D0C1E">
            <w:pPr>
              <w:pStyle w:val="PlainText"/>
              <w:widowControl w:val="0"/>
              <w:rPr>
                <w:rFonts w:ascii="Times New Roman" w:hAnsi="Times New Roman"/>
                <w:b/>
                <w:bCs/>
                <w:i/>
                <w:sz w:val="16"/>
                <w:lang w:val="nl-NL"/>
              </w:rPr>
            </w:pPr>
          </w:p>
          <w:p w:rsidR="00EE59FB" w:rsidRPr="007C159C" w:rsidRDefault="006D0C1E" w:rsidP="006D0C1E">
            <w:pPr>
              <w:pStyle w:val="PlainText"/>
              <w:widowControl w:val="0"/>
              <w:rPr>
                <w:rFonts w:ascii="Times New Roman" w:hAnsi="Times New Roman"/>
                <w:b/>
                <w:bCs/>
                <w:i/>
                <w:sz w:val="24"/>
                <w:szCs w:val="24"/>
                <w:lang w:val="nl-NL"/>
              </w:rPr>
            </w:pPr>
            <w:r w:rsidRPr="00DD5BBB">
              <w:rPr>
                <w:rFonts w:ascii="Times New Roman" w:hAnsi="Times New Roman"/>
                <w:b/>
                <w:bCs/>
                <w:i/>
                <w:sz w:val="24"/>
                <w:szCs w:val="24"/>
                <w:lang w:val="nl-NL"/>
              </w:rPr>
              <w:t xml:space="preserve">  </w:t>
            </w:r>
            <w:r w:rsidR="00EE59FB" w:rsidRPr="007C159C">
              <w:rPr>
                <w:rFonts w:ascii="Times New Roman" w:hAnsi="Times New Roman"/>
                <w:b/>
                <w:bCs/>
                <w:i/>
                <w:sz w:val="24"/>
                <w:szCs w:val="24"/>
                <w:lang w:val="nl-NL"/>
              </w:rPr>
              <w:t>Nơi nhận:</w:t>
            </w:r>
          </w:p>
          <w:p w:rsidR="006D0C1E" w:rsidRPr="00D86303" w:rsidRDefault="00EE59FB"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 xml:space="preserve">-Phòng </w:t>
            </w:r>
            <w:r w:rsidR="006D0C1E" w:rsidRPr="00D86303">
              <w:rPr>
                <w:rFonts w:ascii="Times New Roman" w:hAnsi="Times New Roman"/>
                <w:bCs/>
                <w:sz w:val="22"/>
                <w:szCs w:val="22"/>
                <w:lang w:val="nl-NL"/>
              </w:rPr>
              <w:t>LĐTBXH huyện;</w:t>
            </w:r>
          </w:p>
          <w:p w:rsidR="006D0C1E" w:rsidRPr="00D86303" w:rsidRDefault="006D0C1E"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-BHXH huyện;</w:t>
            </w:r>
          </w:p>
          <w:p w:rsidR="006D0C1E" w:rsidRPr="00D86303" w:rsidRDefault="006D0C1E"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-Đảng ủy, TT HĐND xã;</w:t>
            </w:r>
          </w:p>
          <w:p w:rsidR="006D0C1E" w:rsidRPr="00D86303" w:rsidRDefault="006D0C1E"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-Thành viên BCĐ;</w:t>
            </w:r>
          </w:p>
          <w:p w:rsidR="006D0C1E" w:rsidRPr="00D86303" w:rsidRDefault="006D0C1E"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-Đại lý thu xã, thôn;</w:t>
            </w:r>
          </w:p>
          <w:p w:rsidR="004A7046" w:rsidRPr="00D86303" w:rsidRDefault="006D0C1E"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-Các thôn</w:t>
            </w:r>
            <w:r w:rsidR="004A7046" w:rsidRPr="00D86303">
              <w:rPr>
                <w:rFonts w:ascii="Times New Roman" w:hAnsi="Times New Roman"/>
                <w:bCs/>
                <w:sz w:val="22"/>
                <w:szCs w:val="22"/>
                <w:lang w:val="nl-NL"/>
              </w:rPr>
              <w:t>;</w:t>
            </w:r>
          </w:p>
          <w:p w:rsidR="004A7046" w:rsidRPr="00D86303" w:rsidRDefault="004A7046" w:rsidP="006D0C1E">
            <w:pPr>
              <w:pStyle w:val="PlainText"/>
              <w:widowControl w:val="0"/>
              <w:rPr>
                <w:rFonts w:ascii="Times New Roman" w:hAnsi="Times New Roman"/>
                <w:bCs/>
                <w:sz w:val="22"/>
                <w:szCs w:val="22"/>
                <w:lang w:val="nl-NL"/>
              </w:rPr>
            </w:pPr>
            <w:r w:rsidRPr="00D86303">
              <w:rPr>
                <w:rFonts w:ascii="Times New Roman" w:hAnsi="Times New Roman"/>
                <w:bCs/>
                <w:sz w:val="22"/>
                <w:szCs w:val="22"/>
                <w:lang w:val="nl-NL"/>
              </w:rPr>
              <w:t>-Lưu: VT.</w:t>
            </w:r>
          </w:p>
          <w:p w:rsidR="004A7046" w:rsidRPr="00561C20" w:rsidRDefault="004A7046" w:rsidP="006D0C1E">
            <w:pPr>
              <w:pStyle w:val="PlainText"/>
              <w:widowControl w:val="0"/>
              <w:rPr>
                <w:spacing w:val="-4"/>
                <w:lang w:val="es-DO"/>
              </w:rPr>
            </w:pPr>
          </w:p>
        </w:tc>
        <w:tc>
          <w:tcPr>
            <w:tcW w:w="4536" w:type="dxa"/>
          </w:tcPr>
          <w:p w:rsidR="00DD5BBB" w:rsidRDefault="00DD5BBB" w:rsidP="00544B84">
            <w:pPr>
              <w:pStyle w:val="PlainText"/>
              <w:widowControl w:val="0"/>
              <w:jc w:val="center"/>
              <w:rPr>
                <w:rFonts w:ascii="Times New Roman" w:hAnsi="Times New Roman"/>
                <w:b/>
                <w:bCs/>
                <w:sz w:val="26"/>
                <w:lang w:val="nl-NL"/>
              </w:rPr>
            </w:pPr>
          </w:p>
          <w:p w:rsidR="00EE59FB" w:rsidRPr="00DD5BBB" w:rsidRDefault="00EE59FB" w:rsidP="00544B84">
            <w:pPr>
              <w:pStyle w:val="PlainText"/>
              <w:widowControl w:val="0"/>
              <w:jc w:val="center"/>
              <w:rPr>
                <w:rFonts w:ascii="Times New Roman" w:hAnsi="Times New Roman"/>
                <w:b/>
                <w:bCs/>
                <w:sz w:val="28"/>
                <w:lang w:val="nl-NL"/>
              </w:rPr>
            </w:pPr>
            <w:r w:rsidRPr="00DD5BBB">
              <w:rPr>
                <w:rFonts w:ascii="Times New Roman" w:hAnsi="Times New Roman"/>
                <w:b/>
                <w:bCs/>
                <w:sz w:val="28"/>
                <w:lang w:val="nl-NL"/>
              </w:rPr>
              <w:t>TM. ỦY BAN NHÂN DÂN</w:t>
            </w:r>
          </w:p>
          <w:p w:rsidR="00EE59FB" w:rsidRPr="00DD5BBB" w:rsidRDefault="00EE59FB" w:rsidP="00544B84">
            <w:pPr>
              <w:pStyle w:val="PlainText"/>
              <w:widowControl w:val="0"/>
              <w:jc w:val="center"/>
              <w:rPr>
                <w:rFonts w:ascii="Times New Roman" w:hAnsi="Times New Roman"/>
                <w:b/>
                <w:bCs/>
                <w:sz w:val="28"/>
                <w:lang w:val="nl-NL"/>
              </w:rPr>
            </w:pPr>
            <w:r w:rsidRPr="00DD5BBB">
              <w:rPr>
                <w:rFonts w:ascii="Times New Roman" w:hAnsi="Times New Roman"/>
                <w:b/>
                <w:bCs/>
                <w:sz w:val="28"/>
                <w:lang w:val="nl-NL"/>
              </w:rPr>
              <w:t>KT. CHỦ TỊCH</w:t>
            </w:r>
          </w:p>
          <w:p w:rsidR="00EE59FB" w:rsidRPr="00DD5BBB" w:rsidRDefault="00EE59FB" w:rsidP="00544B84">
            <w:pPr>
              <w:pStyle w:val="PlainText"/>
              <w:widowControl w:val="0"/>
              <w:jc w:val="center"/>
              <w:rPr>
                <w:rFonts w:ascii="Times New Roman" w:hAnsi="Times New Roman"/>
                <w:b/>
                <w:bCs/>
                <w:sz w:val="28"/>
                <w:lang w:val="nl-NL"/>
              </w:rPr>
            </w:pPr>
            <w:r w:rsidRPr="00DD5BBB">
              <w:rPr>
                <w:rFonts w:ascii="Times New Roman" w:hAnsi="Times New Roman"/>
                <w:b/>
                <w:bCs/>
                <w:sz w:val="28"/>
                <w:lang w:val="nl-NL"/>
              </w:rPr>
              <w:t>PHÓ CHỦ TỊCH</w:t>
            </w:r>
          </w:p>
          <w:p w:rsidR="00EE59FB" w:rsidRPr="00524031" w:rsidRDefault="00EE59FB" w:rsidP="00544B84">
            <w:pPr>
              <w:pStyle w:val="PlainText"/>
              <w:widowControl w:val="0"/>
              <w:jc w:val="center"/>
              <w:rPr>
                <w:rFonts w:ascii="Times New Roman" w:hAnsi="Times New Roman"/>
                <w:b/>
                <w:bCs/>
                <w:sz w:val="26"/>
                <w:lang w:val="nl-NL"/>
              </w:rPr>
            </w:pPr>
          </w:p>
          <w:p w:rsidR="00EE59FB" w:rsidRPr="00524031" w:rsidRDefault="00EE59FB" w:rsidP="00544B84">
            <w:pPr>
              <w:pStyle w:val="PlainText"/>
              <w:widowControl w:val="0"/>
              <w:jc w:val="center"/>
              <w:rPr>
                <w:rFonts w:ascii="Times New Roman" w:hAnsi="Times New Roman"/>
                <w:b/>
                <w:bCs/>
                <w:sz w:val="26"/>
                <w:lang w:val="nl-NL"/>
              </w:rPr>
            </w:pPr>
          </w:p>
          <w:p w:rsidR="00EE59FB" w:rsidRDefault="00EE59FB" w:rsidP="00544B84">
            <w:pPr>
              <w:pStyle w:val="PlainText"/>
              <w:widowControl w:val="0"/>
              <w:rPr>
                <w:rFonts w:ascii="Times New Roman" w:hAnsi="Times New Roman"/>
                <w:b/>
                <w:bCs/>
                <w:sz w:val="26"/>
                <w:lang w:val="nl-NL"/>
              </w:rPr>
            </w:pPr>
          </w:p>
          <w:p w:rsidR="00EE59FB" w:rsidRDefault="00EE59FB" w:rsidP="00544B84">
            <w:pPr>
              <w:pStyle w:val="PlainText"/>
              <w:widowControl w:val="0"/>
              <w:rPr>
                <w:rFonts w:ascii="Times New Roman" w:hAnsi="Times New Roman"/>
                <w:b/>
                <w:bCs/>
                <w:sz w:val="26"/>
                <w:lang w:val="nl-NL"/>
              </w:rPr>
            </w:pPr>
          </w:p>
          <w:p w:rsidR="00420AB5" w:rsidRDefault="00420AB5" w:rsidP="00544B84">
            <w:pPr>
              <w:pStyle w:val="PlainText"/>
              <w:widowControl w:val="0"/>
              <w:rPr>
                <w:rFonts w:ascii="Times New Roman" w:hAnsi="Times New Roman"/>
                <w:b/>
                <w:bCs/>
                <w:sz w:val="26"/>
                <w:lang w:val="nl-NL"/>
              </w:rPr>
            </w:pPr>
          </w:p>
          <w:p w:rsidR="00EE59FB" w:rsidRPr="00374429" w:rsidRDefault="00EE59FB" w:rsidP="006D0C1E">
            <w:pPr>
              <w:pStyle w:val="PlainText"/>
              <w:widowControl w:val="0"/>
              <w:jc w:val="center"/>
              <w:rPr>
                <w:rFonts w:ascii="Times New Roman" w:hAnsi="Times New Roman"/>
                <w:b/>
                <w:bCs/>
                <w:sz w:val="28"/>
                <w:lang w:val="nl-NL"/>
              </w:rPr>
            </w:pPr>
            <w:r>
              <w:rPr>
                <w:rFonts w:ascii="Times New Roman" w:hAnsi="Times New Roman"/>
                <w:b/>
                <w:bCs/>
                <w:sz w:val="28"/>
                <w:lang w:val="nl-NL"/>
              </w:rPr>
              <w:t>Ngô Văn Tuấn</w:t>
            </w:r>
          </w:p>
        </w:tc>
      </w:tr>
    </w:tbl>
    <w:p w:rsidR="00EE59FB" w:rsidRDefault="00EE59FB" w:rsidP="00BC2C4A">
      <w:pPr>
        <w:pStyle w:val="Default"/>
        <w:ind w:firstLine="709"/>
        <w:jc w:val="both"/>
        <w:rPr>
          <w:color w:val="auto"/>
        </w:rPr>
      </w:pPr>
    </w:p>
    <w:sectPr w:rsidR="00EE59FB" w:rsidSect="00F17237">
      <w:footerReference w:type="default" r:id="rId8"/>
      <w:type w:val="evenPage"/>
      <w:pgSz w:w="11909" w:h="16834" w:code="9"/>
      <w:pgMar w:top="1134" w:right="994" w:bottom="113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0CC" w:rsidRDefault="00D560CC" w:rsidP="006C53BC">
      <w:pPr>
        <w:spacing w:after="0" w:line="240" w:lineRule="auto"/>
      </w:pPr>
      <w:r>
        <w:separator/>
      </w:r>
    </w:p>
  </w:endnote>
  <w:endnote w:type="continuationSeparator" w:id="1">
    <w:p w:rsidR="00D560CC" w:rsidRDefault="00D560CC" w:rsidP="006C5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17442"/>
      <w:docPartObj>
        <w:docPartGallery w:val="Page Numbers (Bottom of Page)"/>
        <w:docPartUnique/>
      </w:docPartObj>
    </w:sdtPr>
    <w:sdtContent>
      <w:p w:rsidR="00DF2AAD" w:rsidRDefault="0099629F">
        <w:pPr>
          <w:pStyle w:val="Footer"/>
          <w:jc w:val="center"/>
        </w:pPr>
        <w:fldSimple w:instr=" PAGE   \* MERGEFORMAT ">
          <w:r w:rsidR="00F55231">
            <w:rPr>
              <w:noProof/>
            </w:rPr>
            <w:t>6</w:t>
          </w:r>
        </w:fldSimple>
      </w:p>
    </w:sdtContent>
  </w:sdt>
  <w:p w:rsidR="00F65E2C" w:rsidRDefault="00F65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0CC" w:rsidRDefault="00D560CC" w:rsidP="006C53BC">
      <w:pPr>
        <w:spacing w:after="0" w:line="240" w:lineRule="auto"/>
      </w:pPr>
      <w:r>
        <w:separator/>
      </w:r>
    </w:p>
  </w:footnote>
  <w:footnote w:type="continuationSeparator" w:id="1">
    <w:p w:rsidR="00D560CC" w:rsidRDefault="00D560CC" w:rsidP="006C5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41823F"/>
    <w:multiLevelType w:val="hybridMultilevel"/>
    <w:tmpl w:val="D33BBC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C36F63"/>
    <w:rsid w:val="00043D39"/>
    <w:rsid w:val="000721C0"/>
    <w:rsid w:val="00095C43"/>
    <w:rsid w:val="000A1E12"/>
    <w:rsid w:val="000D1C5E"/>
    <w:rsid w:val="000E3364"/>
    <w:rsid w:val="00111BC8"/>
    <w:rsid w:val="00112EDB"/>
    <w:rsid w:val="0011681F"/>
    <w:rsid w:val="00164173"/>
    <w:rsid w:val="0016507D"/>
    <w:rsid w:val="001A3F23"/>
    <w:rsid w:val="001B0496"/>
    <w:rsid w:val="001C73F6"/>
    <w:rsid w:val="001E1AFD"/>
    <w:rsid w:val="002163BC"/>
    <w:rsid w:val="00296565"/>
    <w:rsid w:val="00315674"/>
    <w:rsid w:val="00321412"/>
    <w:rsid w:val="003249DC"/>
    <w:rsid w:val="00340BDE"/>
    <w:rsid w:val="003442AE"/>
    <w:rsid w:val="0034572B"/>
    <w:rsid w:val="00351DE1"/>
    <w:rsid w:val="00371D6A"/>
    <w:rsid w:val="00377FA0"/>
    <w:rsid w:val="003A0722"/>
    <w:rsid w:val="003C008F"/>
    <w:rsid w:val="00416FB7"/>
    <w:rsid w:val="00420AB5"/>
    <w:rsid w:val="0042799F"/>
    <w:rsid w:val="00427D1A"/>
    <w:rsid w:val="004311ED"/>
    <w:rsid w:val="00453120"/>
    <w:rsid w:val="004759F0"/>
    <w:rsid w:val="00480BC0"/>
    <w:rsid w:val="0049005D"/>
    <w:rsid w:val="004A295F"/>
    <w:rsid w:val="004A7046"/>
    <w:rsid w:val="004B0FFC"/>
    <w:rsid w:val="004C2BC9"/>
    <w:rsid w:val="004C67D3"/>
    <w:rsid w:val="004E288F"/>
    <w:rsid w:val="004E3C8F"/>
    <w:rsid w:val="005441F9"/>
    <w:rsid w:val="00544D78"/>
    <w:rsid w:val="0056599D"/>
    <w:rsid w:val="005A3A30"/>
    <w:rsid w:val="005A48AE"/>
    <w:rsid w:val="005B7A31"/>
    <w:rsid w:val="005F1967"/>
    <w:rsid w:val="005F38D4"/>
    <w:rsid w:val="005F6A43"/>
    <w:rsid w:val="00610335"/>
    <w:rsid w:val="00613F31"/>
    <w:rsid w:val="0062729F"/>
    <w:rsid w:val="006665B6"/>
    <w:rsid w:val="006744DF"/>
    <w:rsid w:val="00686A6D"/>
    <w:rsid w:val="006C1FA6"/>
    <w:rsid w:val="006C53BC"/>
    <w:rsid w:val="006D0C1E"/>
    <w:rsid w:val="006D3027"/>
    <w:rsid w:val="006E5D67"/>
    <w:rsid w:val="00724DD5"/>
    <w:rsid w:val="00756C13"/>
    <w:rsid w:val="00766226"/>
    <w:rsid w:val="007809BD"/>
    <w:rsid w:val="007C159C"/>
    <w:rsid w:val="007D2175"/>
    <w:rsid w:val="007D71A7"/>
    <w:rsid w:val="00810883"/>
    <w:rsid w:val="00814F89"/>
    <w:rsid w:val="00817150"/>
    <w:rsid w:val="00846C78"/>
    <w:rsid w:val="00860D83"/>
    <w:rsid w:val="00887259"/>
    <w:rsid w:val="008B3767"/>
    <w:rsid w:val="008C5999"/>
    <w:rsid w:val="008E1687"/>
    <w:rsid w:val="008F757D"/>
    <w:rsid w:val="009321EA"/>
    <w:rsid w:val="009758E4"/>
    <w:rsid w:val="0099629F"/>
    <w:rsid w:val="009B4EAF"/>
    <w:rsid w:val="009F0E6E"/>
    <w:rsid w:val="00A8033B"/>
    <w:rsid w:val="00A856D2"/>
    <w:rsid w:val="00A907E0"/>
    <w:rsid w:val="00A920D6"/>
    <w:rsid w:val="00AA0C97"/>
    <w:rsid w:val="00AC721C"/>
    <w:rsid w:val="00AE01CC"/>
    <w:rsid w:val="00B033DD"/>
    <w:rsid w:val="00B24E67"/>
    <w:rsid w:val="00B56AA5"/>
    <w:rsid w:val="00B64300"/>
    <w:rsid w:val="00B76A72"/>
    <w:rsid w:val="00B867A0"/>
    <w:rsid w:val="00BB4F0E"/>
    <w:rsid w:val="00BC2C4A"/>
    <w:rsid w:val="00BE384D"/>
    <w:rsid w:val="00BE51E2"/>
    <w:rsid w:val="00C36F63"/>
    <w:rsid w:val="00C50683"/>
    <w:rsid w:val="00C51510"/>
    <w:rsid w:val="00CA1293"/>
    <w:rsid w:val="00CA27D9"/>
    <w:rsid w:val="00CB69FA"/>
    <w:rsid w:val="00CC280E"/>
    <w:rsid w:val="00CD27EF"/>
    <w:rsid w:val="00CF17F4"/>
    <w:rsid w:val="00D14DF4"/>
    <w:rsid w:val="00D45A99"/>
    <w:rsid w:val="00D560CC"/>
    <w:rsid w:val="00D607B9"/>
    <w:rsid w:val="00D86303"/>
    <w:rsid w:val="00DD2AA6"/>
    <w:rsid w:val="00DD5BBB"/>
    <w:rsid w:val="00DE3B99"/>
    <w:rsid w:val="00DF03BE"/>
    <w:rsid w:val="00DF2AAD"/>
    <w:rsid w:val="00E04069"/>
    <w:rsid w:val="00E15CC7"/>
    <w:rsid w:val="00E43467"/>
    <w:rsid w:val="00E43E7D"/>
    <w:rsid w:val="00E5027E"/>
    <w:rsid w:val="00E80177"/>
    <w:rsid w:val="00EC4C0F"/>
    <w:rsid w:val="00EE59FB"/>
    <w:rsid w:val="00F03E0E"/>
    <w:rsid w:val="00F17237"/>
    <w:rsid w:val="00F47ECE"/>
    <w:rsid w:val="00F55231"/>
    <w:rsid w:val="00F64039"/>
    <w:rsid w:val="00F65E2C"/>
    <w:rsid w:val="00F97EB8"/>
    <w:rsid w:val="00FC0CFD"/>
    <w:rsid w:val="00FC4DA1"/>
    <w:rsid w:val="00FD77A3"/>
    <w:rsid w:val="00FE06C2"/>
    <w:rsid w:val="00FF3024"/>
    <w:rsid w:val="00FF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F6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EE59FB"/>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rsid w:val="00EE59FB"/>
    <w:rPr>
      <w:rFonts w:ascii="Courier New" w:eastAsia="Calibri" w:hAnsi="Courier New" w:cs="Times New Roman"/>
      <w:sz w:val="20"/>
      <w:szCs w:val="20"/>
    </w:rPr>
  </w:style>
  <w:style w:type="character" w:styleId="LineNumber">
    <w:name w:val="line number"/>
    <w:basedOn w:val="DefaultParagraphFont"/>
    <w:uiPriority w:val="99"/>
    <w:semiHidden/>
    <w:unhideWhenUsed/>
    <w:rsid w:val="00112EDB"/>
  </w:style>
  <w:style w:type="paragraph" w:styleId="Header">
    <w:name w:val="header"/>
    <w:basedOn w:val="Normal"/>
    <w:link w:val="HeaderChar"/>
    <w:uiPriority w:val="99"/>
    <w:unhideWhenUsed/>
    <w:rsid w:val="006C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BC"/>
  </w:style>
  <w:style w:type="paragraph" w:styleId="Footer">
    <w:name w:val="footer"/>
    <w:basedOn w:val="Normal"/>
    <w:link w:val="FooterChar"/>
    <w:uiPriority w:val="99"/>
    <w:unhideWhenUsed/>
    <w:rsid w:val="006C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5218-710F-46BA-9535-1BED9A9C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2021-06-23T07:58:00Z</cp:lastPrinted>
  <dcterms:created xsi:type="dcterms:W3CDTF">2021-06-22T03:24:00Z</dcterms:created>
  <dcterms:modified xsi:type="dcterms:W3CDTF">2021-06-23T08:07:00Z</dcterms:modified>
</cp:coreProperties>
</file>