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81" w:type="pct"/>
        <w:tblCellSpacing w:w="0" w:type="dxa"/>
        <w:shd w:val="clear" w:color="auto" w:fill="FFFFFF"/>
        <w:tblCellMar>
          <w:left w:w="0" w:type="dxa"/>
          <w:right w:w="0" w:type="dxa"/>
        </w:tblCellMar>
        <w:tblLook w:val="04A0"/>
      </w:tblPr>
      <w:tblGrid>
        <w:gridCol w:w="249"/>
        <w:gridCol w:w="9357"/>
        <w:gridCol w:w="1132"/>
      </w:tblGrid>
      <w:tr w:rsidR="001A1234" w:rsidRPr="00373B5D" w:rsidTr="00EB11A3">
        <w:trPr>
          <w:tblCellSpacing w:w="0" w:type="dxa"/>
        </w:trPr>
        <w:tc>
          <w:tcPr>
            <w:tcW w:w="116" w:type="pct"/>
            <w:shd w:val="clear" w:color="auto" w:fill="FFFFFF"/>
            <w:tcMar>
              <w:top w:w="0" w:type="dxa"/>
              <w:left w:w="108" w:type="dxa"/>
              <w:bottom w:w="0" w:type="dxa"/>
              <w:right w:w="108" w:type="dxa"/>
            </w:tcMar>
            <w:hideMark/>
          </w:tcPr>
          <w:p w:rsidR="001A1234" w:rsidRPr="00373B5D" w:rsidRDefault="001A1234" w:rsidP="00373B5D">
            <w:pPr>
              <w:spacing w:after="0" w:line="240" w:lineRule="auto"/>
              <w:jc w:val="both"/>
              <w:rPr>
                <w:rFonts w:ascii="Times New Roman" w:hAnsi="Times New Roman" w:cs="Times New Roman"/>
                <w:sz w:val="28"/>
                <w:szCs w:val="28"/>
                <w:lang w:eastAsia="vi-VN"/>
              </w:rPr>
            </w:pPr>
          </w:p>
        </w:tc>
        <w:tc>
          <w:tcPr>
            <w:tcW w:w="4356" w:type="pct"/>
            <w:shd w:val="clear" w:color="auto" w:fill="FFFFFF"/>
            <w:tcMar>
              <w:top w:w="0" w:type="dxa"/>
              <w:left w:w="108" w:type="dxa"/>
              <w:bottom w:w="0" w:type="dxa"/>
              <w:right w:w="108" w:type="dxa"/>
            </w:tcMar>
            <w:hideMark/>
          </w:tcPr>
          <w:p w:rsidR="003410F5" w:rsidRPr="003410F5" w:rsidRDefault="003410F5" w:rsidP="00EB11A3">
            <w:pPr>
              <w:spacing w:after="0" w:line="240" w:lineRule="auto"/>
              <w:rPr>
                <w:rFonts w:ascii="Times New Roman" w:hAnsi="Times New Roman" w:cs="Times New Roman"/>
              </w:rPr>
            </w:pPr>
            <w:r w:rsidRPr="003410F5">
              <w:rPr>
                <w:rFonts w:ascii="Times New Roman" w:hAnsi="Times New Roman" w:cs="Times New Roman"/>
                <w:b/>
                <w:sz w:val="28"/>
                <w:szCs w:val="28"/>
              </w:rPr>
              <w:t xml:space="preserve">                                                                                    </w:t>
            </w:r>
            <w:r w:rsidRPr="003410F5">
              <w:rPr>
                <w:rFonts w:ascii="Times New Roman" w:hAnsi="Times New Roman" w:cs="Times New Roman"/>
              </w:rPr>
              <w:t>Mẫu: II.01-ĐC/VPCP/KSTT</w:t>
            </w:r>
          </w:p>
          <w:p w:rsidR="008E6CD0" w:rsidRPr="008E6CD0" w:rsidRDefault="008E6CD0" w:rsidP="00EB11A3">
            <w:pPr>
              <w:spacing w:after="0" w:line="240" w:lineRule="auto"/>
              <w:rPr>
                <w:rFonts w:ascii="Times New Roman" w:hAnsi="Times New Roman" w:cs="Times New Roman"/>
                <w:b/>
                <w:sz w:val="28"/>
                <w:szCs w:val="28"/>
              </w:rPr>
            </w:pPr>
            <w:r w:rsidRPr="008E6CD0">
              <w:rPr>
                <w:rFonts w:ascii="Times New Roman" w:hAnsi="Times New Roman" w:cs="Times New Roman"/>
                <w:b/>
                <w:sz w:val="28"/>
                <w:szCs w:val="28"/>
              </w:rPr>
              <w:t>ỦY B</w:t>
            </w:r>
            <w:r w:rsidR="00EB11A3">
              <w:rPr>
                <w:rFonts w:ascii="Times New Roman" w:hAnsi="Times New Roman" w:cs="Times New Roman"/>
                <w:b/>
                <w:sz w:val="28"/>
                <w:szCs w:val="28"/>
              </w:rPr>
              <w:t xml:space="preserve">AN NHÂN DÂN   </w:t>
            </w:r>
            <w:r w:rsidRPr="008E6CD0">
              <w:rPr>
                <w:rFonts w:ascii="Times New Roman" w:hAnsi="Times New Roman" w:cs="Times New Roman"/>
                <w:b/>
                <w:sz w:val="28"/>
                <w:szCs w:val="28"/>
              </w:rPr>
              <w:t>CỘNG HÒA XÃ HỘI CHỦ NGHĨA VIỆT NAM</w:t>
            </w:r>
          </w:p>
          <w:p w:rsidR="008E6CD0" w:rsidRPr="008E6CD0" w:rsidRDefault="008E6CD0" w:rsidP="00EB11A3">
            <w:pPr>
              <w:spacing w:after="0" w:line="240" w:lineRule="auto"/>
              <w:rPr>
                <w:rFonts w:ascii="Times New Roman" w:hAnsi="Times New Roman" w:cs="Times New Roman"/>
                <w:b/>
                <w:sz w:val="28"/>
                <w:szCs w:val="28"/>
              </w:rPr>
            </w:pPr>
            <w:r w:rsidRPr="008E6CD0">
              <w:rPr>
                <w:rFonts w:ascii="Times New Roman" w:hAnsi="Times New Roman" w:cs="Times New Roman"/>
                <w:b/>
                <w:sz w:val="28"/>
                <w:szCs w:val="28"/>
              </w:rPr>
              <w:t xml:space="preserve"> XÃ QUẢNG CÔNG</w:t>
            </w:r>
            <w:r w:rsidRPr="008E6CD0">
              <w:rPr>
                <w:rFonts w:ascii="Times New Roman" w:hAnsi="Times New Roman" w:cs="Times New Roman"/>
                <w:b/>
                <w:sz w:val="28"/>
                <w:szCs w:val="28"/>
              </w:rPr>
              <w:tab/>
            </w:r>
            <w:r w:rsidRPr="008E6CD0">
              <w:rPr>
                <w:rFonts w:ascii="Times New Roman" w:hAnsi="Times New Roman" w:cs="Times New Roman"/>
                <w:b/>
                <w:sz w:val="28"/>
                <w:szCs w:val="28"/>
              </w:rPr>
              <w:tab/>
              <w:t xml:space="preserve">              Độc lập- Tự do- Hạnh phúc</w:t>
            </w:r>
          </w:p>
          <w:p w:rsidR="008E6CD0" w:rsidRPr="00CF2CF1" w:rsidRDefault="00ED40DD" w:rsidP="00EB11A3">
            <w:pPr>
              <w:spacing w:after="0" w:line="240" w:lineRule="auto"/>
              <w:rPr>
                <w:rFonts w:ascii="Times New Roman" w:hAnsi="Times New Roman" w:cs="Times New Roman"/>
                <w:sz w:val="28"/>
                <w:szCs w:val="28"/>
              </w:rPr>
            </w:pPr>
            <w:r w:rsidRPr="00ED40DD">
              <w:rPr>
                <w:rFonts w:ascii="Times New Roman" w:hAnsi="Times New Roman" w:cs="Times New Roman"/>
              </w:rPr>
              <w:pict>
                <v:line id="_x0000_s1028" style="position:absolute;z-index:251660288" from="30.25pt,1.6pt" to="93.25pt,1.6pt"/>
              </w:pict>
            </w:r>
            <w:r w:rsidRPr="00ED40DD">
              <w:rPr>
                <w:rFonts w:ascii="Times New Roman" w:hAnsi="Times New Roman" w:cs="Times New Roman"/>
              </w:rPr>
              <w:pict>
                <v:line id="_x0000_s1029" style="position:absolute;z-index:251661312" from="229.5pt,.4pt" to="390.5pt,.4pt"/>
              </w:pict>
            </w:r>
          </w:p>
          <w:p w:rsidR="008E6CD0" w:rsidRPr="006D7734" w:rsidRDefault="008E6CD0" w:rsidP="00EB11A3">
            <w:pPr>
              <w:spacing w:after="0" w:line="240" w:lineRule="auto"/>
              <w:rPr>
                <w:rFonts w:ascii="Times New Roman" w:hAnsi="Times New Roman" w:cs="Times New Roman"/>
                <w:i/>
                <w:sz w:val="28"/>
                <w:szCs w:val="28"/>
              </w:rPr>
            </w:pPr>
            <w:r w:rsidRPr="008E6CD0">
              <w:rPr>
                <w:rFonts w:ascii="Times New Roman" w:hAnsi="Times New Roman" w:cs="Times New Roman"/>
                <w:sz w:val="28"/>
                <w:szCs w:val="28"/>
              </w:rPr>
              <w:t xml:space="preserve"> Số:</w:t>
            </w:r>
            <w:r w:rsidR="006F3813" w:rsidRPr="006F3813">
              <w:rPr>
                <w:rFonts w:ascii="Times New Roman" w:hAnsi="Times New Roman" w:cs="Times New Roman"/>
                <w:sz w:val="28"/>
                <w:szCs w:val="28"/>
              </w:rPr>
              <w:t xml:space="preserve"> 36</w:t>
            </w:r>
            <w:r w:rsidRPr="008E6CD0">
              <w:rPr>
                <w:rFonts w:ascii="Times New Roman" w:hAnsi="Times New Roman" w:cs="Times New Roman"/>
                <w:sz w:val="28"/>
                <w:szCs w:val="28"/>
              </w:rPr>
              <w:t>/BC- UBND</w:t>
            </w:r>
            <w:r w:rsidRPr="008E6CD0">
              <w:rPr>
                <w:rFonts w:ascii="Times New Roman" w:hAnsi="Times New Roman" w:cs="Times New Roman"/>
                <w:b/>
                <w:sz w:val="28"/>
                <w:szCs w:val="28"/>
              </w:rPr>
              <w:tab/>
            </w:r>
            <w:r w:rsidR="00EB11A3" w:rsidRPr="00EB11A3">
              <w:rPr>
                <w:rFonts w:ascii="Times New Roman" w:hAnsi="Times New Roman" w:cs="Times New Roman"/>
                <w:b/>
                <w:sz w:val="28"/>
                <w:szCs w:val="28"/>
              </w:rPr>
              <w:t xml:space="preserve">               </w:t>
            </w:r>
            <w:r w:rsidR="008E0611" w:rsidRPr="008E0611">
              <w:rPr>
                <w:rFonts w:ascii="Times New Roman" w:hAnsi="Times New Roman" w:cs="Times New Roman"/>
                <w:b/>
                <w:sz w:val="28"/>
                <w:szCs w:val="28"/>
              </w:rPr>
              <w:t xml:space="preserve">       </w:t>
            </w:r>
            <w:r w:rsidRPr="008E6CD0">
              <w:rPr>
                <w:rFonts w:ascii="Times New Roman" w:hAnsi="Times New Roman" w:cs="Times New Roman"/>
                <w:i/>
                <w:sz w:val="28"/>
                <w:szCs w:val="28"/>
              </w:rPr>
              <w:t xml:space="preserve">Quảng Công, ngày </w:t>
            </w:r>
            <w:r w:rsidR="006D7734">
              <w:rPr>
                <w:rFonts w:ascii="Times New Roman" w:hAnsi="Times New Roman" w:cs="Times New Roman"/>
                <w:i/>
                <w:sz w:val="28"/>
                <w:szCs w:val="28"/>
              </w:rPr>
              <w:t>1</w:t>
            </w:r>
            <w:r w:rsidR="006D7734" w:rsidRPr="006D7734">
              <w:rPr>
                <w:rFonts w:ascii="Times New Roman" w:hAnsi="Times New Roman" w:cs="Times New Roman"/>
                <w:i/>
                <w:sz w:val="28"/>
                <w:szCs w:val="28"/>
              </w:rPr>
              <w:t>6</w:t>
            </w:r>
            <w:r w:rsidR="00F11223">
              <w:rPr>
                <w:rFonts w:ascii="Times New Roman" w:hAnsi="Times New Roman" w:cs="Times New Roman"/>
                <w:i/>
                <w:sz w:val="28"/>
                <w:szCs w:val="28"/>
              </w:rPr>
              <w:t xml:space="preserve"> tháng </w:t>
            </w:r>
            <w:r w:rsidR="00F11223" w:rsidRPr="00F11223">
              <w:rPr>
                <w:rFonts w:ascii="Times New Roman" w:hAnsi="Times New Roman" w:cs="Times New Roman"/>
                <w:i/>
                <w:sz w:val="28"/>
                <w:szCs w:val="28"/>
              </w:rPr>
              <w:t>6</w:t>
            </w:r>
            <w:r w:rsidRPr="008E6CD0">
              <w:rPr>
                <w:rFonts w:ascii="Times New Roman" w:hAnsi="Times New Roman" w:cs="Times New Roman"/>
                <w:i/>
                <w:sz w:val="28"/>
                <w:szCs w:val="28"/>
              </w:rPr>
              <w:t xml:space="preserve"> </w:t>
            </w:r>
            <w:r w:rsidR="00EB11A3">
              <w:rPr>
                <w:rFonts w:ascii="Times New Roman" w:hAnsi="Times New Roman" w:cs="Times New Roman"/>
                <w:i/>
                <w:sz w:val="28"/>
                <w:szCs w:val="28"/>
              </w:rPr>
              <w:t>năm 20</w:t>
            </w:r>
            <w:r w:rsidR="008277F9">
              <w:rPr>
                <w:rFonts w:ascii="Times New Roman" w:hAnsi="Times New Roman" w:cs="Times New Roman"/>
                <w:i/>
                <w:sz w:val="28"/>
                <w:szCs w:val="28"/>
              </w:rPr>
              <w:t>21</w:t>
            </w:r>
          </w:p>
          <w:p w:rsidR="008E6CD0" w:rsidRPr="008E6CD0" w:rsidRDefault="008E6CD0" w:rsidP="00373B5D">
            <w:pPr>
              <w:spacing w:after="0" w:line="240" w:lineRule="auto"/>
              <w:jc w:val="center"/>
              <w:rPr>
                <w:rFonts w:ascii="Times New Roman" w:hAnsi="Times New Roman" w:cs="Times New Roman"/>
                <w:b/>
                <w:bCs/>
                <w:sz w:val="28"/>
                <w:szCs w:val="28"/>
                <w:lang w:eastAsia="vi-VN"/>
              </w:rPr>
            </w:pPr>
          </w:p>
          <w:p w:rsidR="003410F5" w:rsidRPr="00CF2CF1" w:rsidRDefault="003410F5" w:rsidP="00373B5D">
            <w:pPr>
              <w:spacing w:after="0" w:line="240" w:lineRule="auto"/>
              <w:jc w:val="center"/>
              <w:rPr>
                <w:rFonts w:ascii="Times New Roman" w:hAnsi="Times New Roman" w:cs="Times New Roman"/>
                <w:b/>
                <w:bCs/>
                <w:sz w:val="28"/>
                <w:szCs w:val="28"/>
                <w:lang w:eastAsia="vi-VN"/>
              </w:rPr>
            </w:pPr>
          </w:p>
          <w:p w:rsidR="00373B5D" w:rsidRPr="00CF2CF1" w:rsidRDefault="001A1234" w:rsidP="00373B5D">
            <w:pPr>
              <w:spacing w:after="0" w:line="240" w:lineRule="auto"/>
              <w:jc w:val="center"/>
              <w:rPr>
                <w:rFonts w:ascii="Times New Roman" w:hAnsi="Times New Roman" w:cs="Times New Roman"/>
                <w:b/>
                <w:bCs/>
                <w:sz w:val="28"/>
                <w:szCs w:val="28"/>
                <w:lang w:eastAsia="vi-VN"/>
              </w:rPr>
            </w:pPr>
            <w:r w:rsidRPr="00EB11A3">
              <w:rPr>
                <w:rFonts w:ascii="Times New Roman" w:hAnsi="Times New Roman" w:cs="Times New Roman"/>
                <w:b/>
                <w:bCs/>
                <w:sz w:val="28"/>
                <w:szCs w:val="28"/>
                <w:lang w:eastAsia="vi-VN"/>
              </w:rPr>
              <w:t xml:space="preserve">BÁO CÁO </w:t>
            </w:r>
          </w:p>
          <w:p w:rsidR="00EB11A3" w:rsidRPr="00CF2CF1" w:rsidRDefault="001A1234" w:rsidP="003410F5">
            <w:pPr>
              <w:spacing w:after="0" w:line="240" w:lineRule="auto"/>
              <w:jc w:val="center"/>
              <w:rPr>
                <w:rFonts w:ascii="Times New Roman" w:hAnsi="Times New Roman" w:cs="Times New Roman"/>
                <w:b/>
                <w:bCs/>
                <w:sz w:val="28"/>
                <w:szCs w:val="28"/>
                <w:lang w:eastAsia="vi-VN"/>
              </w:rPr>
            </w:pPr>
            <w:r w:rsidRPr="00373B5D">
              <w:rPr>
                <w:rFonts w:ascii="Times New Roman" w:hAnsi="Times New Roman" w:cs="Times New Roman"/>
                <w:b/>
                <w:bCs/>
                <w:sz w:val="28"/>
                <w:szCs w:val="28"/>
                <w:lang w:eastAsia="vi-VN"/>
              </w:rPr>
              <w:t>CÔNG TÁC KIỂM SOÁT THỦ TỤC HÀNH CHÍNH, TRIỂN KHAI</w:t>
            </w:r>
          </w:p>
          <w:p w:rsidR="00EB11A3" w:rsidRPr="00CF2CF1" w:rsidRDefault="001A1234" w:rsidP="003410F5">
            <w:pPr>
              <w:spacing w:after="0" w:line="240" w:lineRule="auto"/>
              <w:jc w:val="center"/>
              <w:rPr>
                <w:rFonts w:ascii="Times New Roman" w:hAnsi="Times New Roman" w:cs="Times New Roman"/>
                <w:b/>
                <w:bCs/>
                <w:sz w:val="28"/>
                <w:szCs w:val="28"/>
                <w:lang w:eastAsia="vi-VN"/>
              </w:rPr>
            </w:pPr>
            <w:r w:rsidRPr="00373B5D">
              <w:rPr>
                <w:rFonts w:ascii="Times New Roman" w:hAnsi="Times New Roman" w:cs="Times New Roman"/>
                <w:b/>
                <w:bCs/>
                <w:sz w:val="28"/>
                <w:szCs w:val="28"/>
                <w:lang w:eastAsia="vi-VN"/>
              </w:rPr>
              <w:t>CƠ CHẾ MỘT CỬA, MỘT CỬA LIÊN THÔNG VÀ THỰC HIỆN</w:t>
            </w:r>
          </w:p>
          <w:p w:rsidR="008967CE" w:rsidRDefault="001A1234" w:rsidP="003410F5">
            <w:pPr>
              <w:spacing w:after="0" w:line="240" w:lineRule="auto"/>
              <w:jc w:val="center"/>
              <w:rPr>
                <w:rFonts w:ascii="Times New Roman" w:hAnsi="Times New Roman" w:cs="Times New Roman"/>
                <w:b/>
                <w:bCs/>
                <w:sz w:val="28"/>
                <w:szCs w:val="28"/>
                <w:lang w:eastAsia="vi-VN"/>
              </w:rPr>
            </w:pPr>
            <w:r w:rsidRPr="00373B5D">
              <w:rPr>
                <w:rFonts w:ascii="Times New Roman" w:hAnsi="Times New Roman" w:cs="Times New Roman"/>
                <w:b/>
                <w:bCs/>
                <w:sz w:val="28"/>
                <w:szCs w:val="28"/>
                <w:lang w:eastAsia="vi-VN"/>
              </w:rPr>
              <w:t>THỦ TỤC HÀNH CHÍNH TRÊN MÔI TRƯỜNG ĐIỆN TỬ</w:t>
            </w:r>
            <w:r w:rsidR="003410F5" w:rsidRPr="00CF2CF1">
              <w:rPr>
                <w:rFonts w:ascii="Times New Roman" w:hAnsi="Times New Roman" w:cs="Times New Roman"/>
                <w:b/>
                <w:bCs/>
                <w:sz w:val="28"/>
                <w:szCs w:val="28"/>
                <w:lang w:eastAsia="vi-VN"/>
              </w:rPr>
              <w:t xml:space="preserve"> </w:t>
            </w:r>
          </w:p>
          <w:p w:rsidR="001A1234" w:rsidRPr="00CF2CF1" w:rsidRDefault="008277F9" w:rsidP="003410F5">
            <w:pPr>
              <w:spacing w:after="0" w:line="240" w:lineRule="auto"/>
              <w:jc w:val="center"/>
              <w:rPr>
                <w:rFonts w:ascii="Times New Roman" w:hAnsi="Times New Roman" w:cs="Times New Roman"/>
                <w:sz w:val="28"/>
                <w:szCs w:val="28"/>
                <w:lang w:eastAsia="vi-VN"/>
              </w:rPr>
            </w:pPr>
            <w:r>
              <w:rPr>
                <w:rFonts w:ascii="Times New Roman" w:hAnsi="Times New Roman" w:cs="Times New Roman"/>
                <w:b/>
                <w:bCs/>
                <w:sz w:val="28"/>
                <w:szCs w:val="28"/>
                <w:lang w:eastAsia="vi-VN"/>
              </w:rPr>
              <w:t>QUÝ I</w:t>
            </w:r>
            <w:r w:rsidR="00F11223">
              <w:rPr>
                <w:rFonts w:ascii="Times New Roman" w:hAnsi="Times New Roman" w:cs="Times New Roman"/>
                <w:b/>
                <w:bCs/>
                <w:sz w:val="28"/>
                <w:szCs w:val="28"/>
                <w:lang w:val="en-US" w:eastAsia="vi-VN"/>
              </w:rPr>
              <w:t>I</w:t>
            </w:r>
            <w:r>
              <w:rPr>
                <w:rFonts w:ascii="Times New Roman" w:hAnsi="Times New Roman" w:cs="Times New Roman"/>
                <w:b/>
                <w:bCs/>
                <w:sz w:val="28"/>
                <w:szCs w:val="28"/>
                <w:lang w:eastAsia="vi-VN"/>
              </w:rPr>
              <w:t xml:space="preserve"> </w:t>
            </w:r>
            <w:r w:rsidR="003410F5" w:rsidRPr="00CF2CF1">
              <w:rPr>
                <w:rFonts w:ascii="Times New Roman" w:hAnsi="Times New Roman" w:cs="Times New Roman"/>
                <w:b/>
                <w:bCs/>
                <w:sz w:val="28"/>
                <w:szCs w:val="28"/>
                <w:lang w:eastAsia="vi-VN"/>
              </w:rPr>
              <w:t>NĂM 202</w:t>
            </w:r>
            <w:r w:rsidR="008967CE">
              <w:rPr>
                <w:rFonts w:ascii="Times New Roman" w:hAnsi="Times New Roman" w:cs="Times New Roman"/>
                <w:b/>
                <w:bCs/>
                <w:sz w:val="28"/>
                <w:szCs w:val="28"/>
                <w:lang w:eastAsia="vi-VN"/>
              </w:rPr>
              <w:t>1</w:t>
            </w:r>
          </w:p>
        </w:tc>
        <w:tc>
          <w:tcPr>
            <w:tcW w:w="527" w:type="pct"/>
            <w:shd w:val="clear" w:color="auto" w:fill="FFFFFF"/>
            <w:tcMar>
              <w:top w:w="0" w:type="dxa"/>
              <w:left w:w="108" w:type="dxa"/>
              <w:bottom w:w="0" w:type="dxa"/>
              <w:right w:w="108" w:type="dxa"/>
            </w:tcMar>
            <w:hideMark/>
          </w:tcPr>
          <w:p w:rsidR="001A1234" w:rsidRPr="00373B5D" w:rsidRDefault="001A1234" w:rsidP="00373B5D">
            <w:pPr>
              <w:spacing w:after="0" w:line="240" w:lineRule="auto"/>
              <w:jc w:val="both"/>
              <w:rPr>
                <w:rFonts w:ascii="Times New Roman" w:hAnsi="Times New Roman" w:cs="Times New Roman"/>
                <w:sz w:val="28"/>
                <w:szCs w:val="28"/>
                <w:lang w:eastAsia="vi-VN"/>
              </w:rPr>
            </w:pPr>
          </w:p>
        </w:tc>
      </w:tr>
      <w:tr w:rsidR="003410F5" w:rsidRPr="00373B5D" w:rsidTr="00EB11A3">
        <w:trPr>
          <w:tblCellSpacing w:w="0" w:type="dxa"/>
        </w:trPr>
        <w:tc>
          <w:tcPr>
            <w:tcW w:w="116" w:type="pct"/>
            <w:shd w:val="clear" w:color="auto" w:fill="FFFFFF"/>
            <w:tcMar>
              <w:top w:w="0" w:type="dxa"/>
              <w:left w:w="108" w:type="dxa"/>
              <w:bottom w:w="0" w:type="dxa"/>
              <w:right w:w="108" w:type="dxa"/>
            </w:tcMar>
          </w:tcPr>
          <w:p w:rsidR="003410F5" w:rsidRPr="00CF2CF1" w:rsidRDefault="003410F5" w:rsidP="00373B5D">
            <w:pPr>
              <w:spacing w:after="0" w:line="240" w:lineRule="auto"/>
              <w:jc w:val="both"/>
              <w:rPr>
                <w:rFonts w:ascii="Times New Roman" w:hAnsi="Times New Roman" w:cs="Times New Roman"/>
                <w:sz w:val="28"/>
                <w:szCs w:val="28"/>
                <w:lang w:eastAsia="vi-VN"/>
              </w:rPr>
            </w:pPr>
          </w:p>
        </w:tc>
        <w:tc>
          <w:tcPr>
            <w:tcW w:w="4356" w:type="pct"/>
            <w:shd w:val="clear" w:color="auto" w:fill="FFFFFF"/>
            <w:tcMar>
              <w:top w:w="0" w:type="dxa"/>
              <w:left w:w="108" w:type="dxa"/>
              <w:bottom w:w="0" w:type="dxa"/>
              <w:right w:w="108" w:type="dxa"/>
            </w:tcMar>
          </w:tcPr>
          <w:p w:rsidR="003410F5" w:rsidRPr="00CF2CF1" w:rsidRDefault="003410F5" w:rsidP="00EB11A3">
            <w:pPr>
              <w:spacing w:after="0" w:line="240" w:lineRule="auto"/>
              <w:rPr>
                <w:rFonts w:ascii="Times New Roman" w:hAnsi="Times New Roman" w:cs="Times New Roman"/>
                <w:b/>
                <w:sz w:val="28"/>
                <w:szCs w:val="28"/>
              </w:rPr>
            </w:pPr>
          </w:p>
        </w:tc>
        <w:tc>
          <w:tcPr>
            <w:tcW w:w="527" w:type="pct"/>
            <w:shd w:val="clear" w:color="auto" w:fill="FFFFFF"/>
            <w:tcMar>
              <w:top w:w="0" w:type="dxa"/>
              <w:left w:w="108" w:type="dxa"/>
              <w:bottom w:w="0" w:type="dxa"/>
              <w:right w:w="108" w:type="dxa"/>
            </w:tcMar>
          </w:tcPr>
          <w:p w:rsidR="003410F5" w:rsidRPr="00373B5D" w:rsidRDefault="003410F5" w:rsidP="00373B5D">
            <w:pPr>
              <w:spacing w:after="0" w:line="240" w:lineRule="auto"/>
              <w:jc w:val="both"/>
              <w:rPr>
                <w:rFonts w:ascii="Times New Roman" w:hAnsi="Times New Roman" w:cs="Times New Roman"/>
                <w:sz w:val="28"/>
                <w:szCs w:val="28"/>
                <w:lang w:eastAsia="vi-VN"/>
              </w:rPr>
            </w:pPr>
          </w:p>
        </w:tc>
      </w:tr>
    </w:tbl>
    <w:p w:rsidR="001A1234" w:rsidRPr="00373B5D" w:rsidRDefault="001A1234" w:rsidP="00373B5D">
      <w:pPr>
        <w:spacing w:after="0" w:line="240" w:lineRule="auto"/>
        <w:jc w:val="both"/>
        <w:rPr>
          <w:rFonts w:ascii="Times New Roman" w:hAnsi="Times New Roman" w:cs="Times New Roman"/>
          <w:sz w:val="28"/>
          <w:szCs w:val="28"/>
          <w:lang w:eastAsia="vi-VN"/>
        </w:rPr>
      </w:pPr>
      <w:r w:rsidRPr="00373B5D">
        <w:rPr>
          <w:rFonts w:ascii="Times New Roman" w:hAnsi="Times New Roman" w:cs="Times New Roman"/>
          <w:b/>
          <w:bCs/>
          <w:sz w:val="28"/>
          <w:szCs w:val="28"/>
          <w:lang w:eastAsia="vi-VN"/>
        </w:rPr>
        <w:t> </w:t>
      </w:r>
    </w:p>
    <w:p w:rsidR="001A1234" w:rsidRPr="00373B5D" w:rsidRDefault="001A1234" w:rsidP="00F15AA9">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b/>
          <w:bCs/>
          <w:sz w:val="28"/>
          <w:szCs w:val="28"/>
          <w:lang w:eastAsia="vi-VN"/>
        </w:rPr>
        <w:t>I. TÌNH HÌNH, KẾT QUẢ KIỂM SOÁT THỦ TỤC HÀNH CHÍNH (TTHC)</w:t>
      </w:r>
    </w:p>
    <w:p w:rsidR="001A1234" w:rsidRDefault="0006182F" w:rsidP="00F15AA9">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1</w:t>
      </w:r>
      <w:r w:rsidR="001A1234" w:rsidRPr="00373B5D">
        <w:rPr>
          <w:rFonts w:ascii="Times New Roman" w:hAnsi="Times New Roman" w:cs="Times New Roman"/>
          <w:b/>
          <w:bCs/>
          <w:sz w:val="28"/>
          <w:szCs w:val="28"/>
          <w:lang w:eastAsia="vi-VN"/>
        </w:rPr>
        <w:t>. Công bố, công khai TTHC, danh mục TTHC</w:t>
      </w:r>
    </w:p>
    <w:p w:rsidR="0006182F" w:rsidRPr="00CF2CF1" w:rsidRDefault="0006182F" w:rsidP="0006182F">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 xml:space="preserve">Để triển khai thực hiện tốt </w:t>
      </w:r>
      <w:r w:rsidRPr="00F15AA9">
        <w:rPr>
          <w:rFonts w:ascii="Times New Roman" w:hAnsi="Times New Roman" w:cs="Times New Roman"/>
          <w:sz w:val="28"/>
          <w:szCs w:val="28"/>
          <w:lang w:eastAsia="vi-VN"/>
        </w:rPr>
        <w:t>nhiệm vụ kiểm soát thủ tục</w:t>
      </w:r>
      <w:r w:rsidRPr="00373B5D">
        <w:rPr>
          <w:rFonts w:ascii="Times New Roman" w:hAnsi="Times New Roman" w:cs="Times New Roman"/>
          <w:sz w:val="28"/>
          <w:szCs w:val="28"/>
          <w:lang w:eastAsia="vi-VN"/>
        </w:rPr>
        <w:t xml:space="preserve"> hành chính trên địa bàn xã trong năm qua thì </w:t>
      </w:r>
      <w:r w:rsidR="00466528">
        <w:rPr>
          <w:rFonts w:ascii="Times New Roman" w:hAnsi="Times New Roman" w:cs="Times New Roman"/>
          <w:sz w:val="28"/>
          <w:szCs w:val="28"/>
          <w:lang w:eastAsia="vi-VN"/>
        </w:rPr>
        <w:t>ng</w:t>
      </w:r>
      <w:r w:rsidR="00466528" w:rsidRPr="00466528">
        <w:rPr>
          <w:rFonts w:ascii="Times New Roman" w:hAnsi="Times New Roman" w:cs="Times New Roman"/>
          <w:sz w:val="28"/>
          <w:szCs w:val="28"/>
          <w:lang w:eastAsia="vi-VN"/>
        </w:rPr>
        <w:t>ay</w:t>
      </w:r>
      <w:r w:rsidRPr="00F15AA9">
        <w:rPr>
          <w:rFonts w:ascii="Times New Roman" w:hAnsi="Times New Roman" w:cs="Times New Roman"/>
          <w:sz w:val="28"/>
          <w:szCs w:val="28"/>
          <w:lang w:eastAsia="vi-VN"/>
        </w:rPr>
        <w:t xml:space="preserve"> đầu năm </w:t>
      </w:r>
      <w:r w:rsidRPr="00373B5D">
        <w:rPr>
          <w:rFonts w:ascii="Times New Roman" w:hAnsi="Times New Roman" w:cs="Times New Roman"/>
          <w:sz w:val="28"/>
          <w:szCs w:val="28"/>
          <w:lang w:eastAsia="vi-VN"/>
        </w:rPr>
        <w:t xml:space="preserve">UBND xã đã xây dựng, ban hành và triển khai kế hoạch </w:t>
      </w:r>
      <w:r w:rsidRPr="00F15AA9">
        <w:rPr>
          <w:rFonts w:ascii="Times New Roman" w:hAnsi="Times New Roman" w:cs="Times New Roman"/>
          <w:sz w:val="28"/>
          <w:szCs w:val="28"/>
          <w:lang w:eastAsia="vi-VN"/>
        </w:rPr>
        <w:t>Kiểm soát thủ tục</w:t>
      </w:r>
      <w:r w:rsidRPr="00373B5D">
        <w:rPr>
          <w:rFonts w:ascii="Times New Roman" w:hAnsi="Times New Roman" w:cs="Times New Roman"/>
          <w:sz w:val="28"/>
          <w:szCs w:val="28"/>
          <w:lang w:eastAsia="vi-VN"/>
        </w:rPr>
        <w:t xml:space="preserve"> hành chính với các nội dụng cụ thể và phân công nhiệm vụ, trách nhiệm cho từng cơ quan, đơn vị, tạo cơ sở cho các cơ quan, đơn vị chủ động trong triển khai tổ chức thực hiện. Đồng thời, không ngừng nâng cao trách nhiệm của đội ngũ cán bộ, lãnh đạo, đề cao trách nhiệm của người đứng đầu cơ quan, đơn vị.</w:t>
      </w:r>
    </w:p>
    <w:p w:rsidR="0006182F" w:rsidRPr="0006182F" w:rsidRDefault="0006182F" w:rsidP="0006182F">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lang w:val="sv-SE"/>
        </w:rPr>
        <w:t>Theo quy định tại Quyết định số 1462/QĐ-UBND ngày 18 tháng 6 năm 2019 của UBND tỉnh  về việc ban hành danh mục thủ tục hành chính được tiếp nhận, giải quyết và trả kết quả theo cơ chế một cửa, một cửa liên thông tại Bộ phân tiếp nhận và trả kết quả của UBND các xã, phường, thị trấn.</w:t>
      </w:r>
      <w:bookmarkStart w:id="0" w:name="_GoBack"/>
      <w:bookmarkEnd w:id="0"/>
      <w:r w:rsidRPr="00373B5D">
        <w:rPr>
          <w:rFonts w:ascii="Times New Roman" w:hAnsi="Times New Roman" w:cs="Times New Roman"/>
          <w:sz w:val="28"/>
          <w:szCs w:val="28"/>
          <w:lang w:val="sv-SE"/>
        </w:rPr>
        <w:t xml:space="preserve"> UBND xã đã chỉ đạ</w:t>
      </w:r>
      <w:r w:rsidR="00F11223">
        <w:rPr>
          <w:rFonts w:ascii="Times New Roman" w:hAnsi="Times New Roman" w:cs="Times New Roman"/>
          <w:sz w:val="28"/>
          <w:szCs w:val="28"/>
          <w:lang w:val="sv-SE"/>
        </w:rPr>
        <w:t>o và Cán bộ</w:t>
      </w:r>
      <w:r w:rsidRPr="00373B5D">
        <w:rPr>
          <w:rFonts w:ascii="Times New Roman" w:hAnsi="Times New Roman" w:cs="Times New Roman"/>
          <w:sz w:val="28"/>
          <w:szCs w:val="28"/>
          <w:lang w:val="sv-SE"/>
        </w:rPr>
        <w:t xml:space="preserve"> làm đầu mối kiểm soát TTHC của xã đã tiến hành rà soát, cập nhật các thủ tục hành chính và đôn đố</w:t>
      </w:r>
      <w:r w:rsidR="00D051CE">
        <w:rPr>
          <w:rFonts w:ascii="Times New Roman" w:hAnsi="Times New Roman" w:cs="Times New Roman"/>
          <w:sz w:val="28"/>
          <w:szCs w:val="28"/>
          <w:lang w:val="sv-SE"/>
        </w:rPr>
        <w:t>c</w:t>
      </w:r>
      <w:r w:rsidRPr="00373B5D">
        <w:rPr>
          <w:rFonts w:ascii="Times New Roman" w:hAnsi="Times New Roman" w:cs="Times New Roman"/>
          <w:sz w:val="28"/>
          <w:szCs w:val="28"/>
          <w:lang w:val="sv-SE"/>
        </w:rPr>
        <w:t>, nhắc nhở các ngành các lĩnh vực liên quan kiểm tra, cập nhật, niêm yết công khai và áp dụng vào việc tiếp nhận và giải quyết TTHC cho nhân dân. Cụ thể: TTHC tiếp nhận, giải quyết và trả kết quả theo cơ chế một cửa tại Bộ phận tiếp nhận và trả kết quả hiện đại của xã là 119 thủ tục; TTHC tiếp nhận, giải quyết và trả kết quả theo cơ chế một cửa liên thông tại Bộ phận tiếp nhận và trả kết quả hiện đại của xã là 33 thủ tục</w:t>
      </w:r>
      <w:r>
        <w:rPr>
          <w:rFonts w:ascii="Times New Roman" w:hAnsi="Times New Roman" w:cs="Times New Roman"/>
          <w:sz w:val="28"/>
          <w:szCs w:val="28"/>
          <w:lang w:val="sv-SE"/>
        </w:rPr>
        <w:t>. T</w:t>
      </w:r>
      <w:r w:rsidRPr="00373B5D">
        <w:rPr>
          <w:rFonts w:ascii="Times New Roman" w:hAnsi="Times New Roman" w:cs="Times New Roman"/>
          <w:sz w:val="28"/>
          <w:szCs w:val="28"/>
          <w:lang w:val="sv-SE"/>
        </w:rPr>
        <w:t>ổng cộng là 152 thủ tụ</w:t>
      </w:r>
      <w:r>
        <w:rPr>
          <w:rFonts w:ascii="Times New Roman" w:hAnsi="Times New Roman" w:cs="Times New Roman"/>
          <w:sz w:val="28"/>
          <w:szCs w:val="28"/>
          <w:lang w:val="sv-SE"/>
        </w:rPr>
        <w:t>c</w:t>
      </w:r>
      <w:r>
        <w:rPr>
          <w:rFonts w:ascii="Times New Roman" w:hAnsi="Times New Roman" w:cs="Times New Roman"/>
          <w:sz w:val="28"/>
          <w:szCs w:val="28"/>
        </w:rPr>
        <w:t xml:space="preserve">. Bên cạnh đó đã có rất nhiều TTHC hành chính được UBND tỉnh ban hành thuộc thẩm quyền tiếp nhận, giải quyết của UBND cấp xã nằm ngoài </w:t>
      </w:r>
      <w:r w:rsidRPr="00373B5D">
        <w:rPr>
          <w:rFonts w:ascii="Times New Roman" w:hAnsi="Times New Roman" w:cs="Times New Roman"/>
          <w:sz w:val="28"/>
          <w:szCs w:val="28"/>
          <w:lang w:val="sv-SE"/>
        </w:rPr>
        <w:t>Quyết định số 1462/QĐ-UBND ngày 18 tháng 6 năm 2019 của UBND tỉ</w:t>
      </w:r>
      <w:r w:rsidR="00D051CE">
        <w:rPr>
          <w:rFonts w:ascii="Times New Roman" w:hAnsi="Times New Roman" w:cs="Times New Roman"/>
          <w:sz w:val="28"/>
          <w:szCs w:val="28"/>
          <w:lang w:val="sv-SE"/>
        </w:rPr>
        <w:t xml:space="preserve">nh </w:t>
      </w:r>
      <w:r w:rsidRPr="00373B5D">
        <w:rPr>
          <w:rFonts w:ascii="Times New Roman" w:hAnsi="Times New Roman" w:cs="Times New Roman"/>
          <w:sz w:val="28"/>
          <w:szCs w:val="28"/>
          <w:lang w:val="sv-SE"/>
        </w:rPr>
        <w:t>về việc ban hành danh mục thủ tục hành chính được tiếp nhận, giải quyết và trả kết quả theo cơ chế một cửa, một cửa liên thông tại Bộ phân tiếp nhận và trả kết quả của UBND các xã, phường, thị trấn</w:t>
      </w:r>
      <w:r>
        <w:rPr>
          <w:rFonts w:ascii="Times New Roman" w:hAnsi="Times New Roman" w:cs="Times New Roman"/>
          <w:sz w:val="28"/>
          <w:szCs w:val="28"/>
        </w:rPr>
        <w:t xml:space="preserve"> được đồng bộ</w:t>
      </w:r>
      <w:r w:rsidR="00D051CE">
        <w:rPr>
          <w:rFonts w:ascii="Times New Roman" w:hAnsi="Times New Roman" w:cs="Times New Roman"/>
          <w:sz w:val="28"/>
          <w:szCs w:val="28"/>
        </w:rPr>
        <w:t xml:space="preserve"> trên</w:t>
      </w:r>
      <w:r>
        <w:rPr>
          <w:rFonts w:ascii="Times New Roman" w:hAnsi="Times New Roman" w:cs="Times New Roman"/>
          <w:sz w:val="28"/>
          <w:szCs w:val="28"/>
        </w:rPr>
        <w:t xml:space="preserve"> phần</w:t>
      </w:r>
      <w:r w:rsidR="00D051CE" w:rsidRPr="00D051CE">
        <w:rPr>
          <w:rFonts w:ascii="Times New Roman" w:hAnsi="Times New Roman" w:cs="Times New Roman"/>
          <w:sz w:val="28"/>
          <w:szCs w:val="28"/>
        </w:rPr>
        <w:t xml:space="preserve"> mềm</w:t>
      </w:r>
      <w:r>
        <w:rPr>
          <w:rFonts w:ascii="Times New Roman" w:hAnsi="Times New Roman" w:cs="Times New Roman"/>
          <w:sz w:val="28"/>
          <w:szCs w:val="28"/>
        </w:rPr>
        <w:t xml:space="preserve"> SSO của đơn vị xã Quảng Công. Nâng tổng số TTHC được đông bộ và cập nhật trên phần mề</w:t>
      </w:r>
      <w:r w:rsidR="00EA69AB">
        <w:rPr>
          <w:rFonts w:ascii="Times New Roman" w:hAnsi="Times New Roman" w:cs="Times New Roman"/>
          <w:sz w:val="28"/>
          <w:szCs w:val="28"/>
        </w:rPr>
        <w:t xml:space="preserve">m là </w:t>
      </w:r>
      <w:r w:rsidR="00EA69AB" w:rsidRPr="00EA69AB">
        <w:rPr>
          <w:rFonts w:ascii="Times New Roman" w:hAnsi="Times New Roman" w:cs="Times New Roman"/>
          <w:sz w:val="28"/>
          <w:szCs w:val="28"/>
        </w:rPr>
        <w:t>216</w:t>
      </w:r>
      <w:r>
        <w:rPr>
          <w:rFonts w:ascii="Times New Roman" w:hAnsi="Times New Roman" w:cs="Times New Roman"/>
          <w:sz w:val="28"/>
          <w:szCs w:val="28"/>
        </w:rPr>
        <w:t xml:space="preserve"> quy trình TTHC.</w:t>
      </w:r>
    </w:p>
    <w:p w:rsidR="00D46B61" w:rsidRPr="00373B5D" w:rsidRDefault="00D46B61" w:rsidP="00F15AA9">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lastRenderedPageBreak/>
        <w:t>Đã niêm yết tại bảng niêm yết danh mục thủ tục hành chính thuộc thẩm quyền giải quyết của UBND xã danh mục và nội dung các quy trình giải quyết thủ tục hành chính để nhân dân thuận lợi tìm hiểu và theo dõi.</w:t>
      </w:r>
    </w:p>
    <w:p w:rsidR="00D46B61" w:rsidRPr="00373B5D" w:rsidRDefault="00D46B61" w:rsidP="00F15AA9">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Uỷ ban nhân dân xã cũng đã niêm yết tại bảng thông báo của UBND xã các thông tin về thủ tục hành chính, các quyết định của cấp trên về ban hành hoặc hủy bỏ thủ tụ</w:t>
      </w:r>
      <w:r w:rsidR="005713C9">
        <w:rPr>
          <w:rFonts w:ascii="Times New Roman" w:hAnsi="Times New Roman" w:cs="Times New Roman"/>
          <w:sz w:val="28"/>
          <w:szCs w:val="28"/>
        </w:rPr>
        <w:t>c h</w:t>
      </w:r>
      <w:r w:rsidR="005713C9" w:rsidRPr="00661295">
        <w:rPr>
          <w:rFonts w:ascii="Times New Roman" w:hAnsi="Times New Roman" w:cs="Times New Roman"/>
          <w:sz w:val="28"/>
          <w:szCs w:val="28"/>
        </w:rPr>
        <w:t>ành</w:t>
      </w:r>
      <w:r w:rsidRPr="00373B5D">
        <w:rPr>
          <w:rFonts w:ascii="Times New Roman" w:hAnsi="Times New Roman" w:cs="Times New Roman"/>
          <w:sz w:val="28"/>
          <w:szCs w:val="28"/>
        </w:rPr>
        <w:t xml:space="preserve"> chính thuộc thẩm quyền giải quyết của Uỷ ban nhân dân cấp xã.</w:t>
      </w:r>
    </w:p>
    <w:p w:rsidR="00D46B61" w:rsidRPr="00373B5D" w:rsidRDefault="00D46B61" w:rsidP="00F15AA9">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Tiến hành công khai trên Trang Thông tin điện tử của xã danh mục thủ tục hành chính thuộc thẩm quyền giải quyết của UBND xã cùng nhiều thông tin về quy định của TTHC.</w:t>
      </w:r>
    </w:p>
    <w:p w:rsidR="00D46B61" w:rsidRPr="00F15AA9" w:rsidRDefault="00D46B61" w:rsidP="00F15AA9">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Việc niêm yết công khai tại Bộ phận tiếp nhận và trả kết quả và Trang Thông tin điện tử xã được thực hiện đầy đủ, bảng niêm yết rõ ràng, tạo điều kiện thuận lợi cho các tổ chức, công dân đến giao dịch thủ tục hành chính.</w:t>
      </w:r>
    </w:p>
    <w:p w:rsidR="001A1234" w:rsidRPr="00F15AA9" w:rsidRDefault="0006182F" w:rsidP="00F15AA9">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2</w:t>
      </w:r>
      <w:r w:rsidR="001A1234" w:rsidRPr="00373B5D">
        <w:rPr>
          <w:rFonts w:ascii="Times New Roman" w:hAnsi="Times New Roman" w:cs="Times New Roman"/>
          <w:b/>
          <w:bCs/>
          <w:sz w:val="28"/>
          <w:szCs w:val="28"/>
          <w:lang w:eastAsia="vi-VN"/>
        </w:rPr>
        <w:t>. Rà soát, đơn giản hóa TTHC</w:t>
      </w:r>
    </w:p>
    <w:p w:rsidR="00D46B61" w:rsidRDefault="00D46B61" w:rsidP="00F15AA9">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lang w:val="sv-SE"/>
        </w:rPr>
        <w:t>UBND xã Quảng Công xây dựng báo cáo kiến nghị sửa đổi không thực hiện số</w:t>
      </w:r>
      <w:r w:rsidR="00EA69AB">
        <w:rPr>
          <w:rFonts w:ascii="Times New Roman" w:hAnsi="Times New Roman" w:cs="Times New Roman"/>
          <w:sz w:val="28"/>
          <w:szCs w:val="28"/>
          <w:lang w:val="sv-SE"/>
        </w:rPr>
        <w:t xml:space="preserve"> hóa</w:t>
      </w:r>
      <w:r w:rsidRPr="00373B5D">
        <w:rPr>
          <w:rFonts w:ascii="Times New Roman" w:hAnsi="Times New Roman" w:cs="Times New Roman"/>
          <w:sz w:val="28"/>
          <w:szCs w:val="28"/>
          <w:lang w:val="sv-SE"/>
        </w:rPr>
        <w:t xml:space="preserve"> hồ sơ khi tiếp nhận và giải quyết thủ tục hành chính tại bộ phận một cửa về lĩnh vực chứng thực thuộc thẩm quyền giải quyết cấp xã</w:t>
      </w:r>
      <w:r w:rsidR="00EA69AB">
        <w:rPr>
          <w:rFonts w:ascii="Times New Roman" w:hAnsi="Times New Roman" w:cs="Times New Roman"/>
          <w:sz w:val="28"/>
          <w:szCs w:val="28"/>
          <w:lang w:val="sv-SE"/>
        </w:rPr>
        <w:t xml:space="preserve"> </w:t>
      </w:r>
      <w:r w:rsidRPr="00373B5D">
        <w:rPr>
          <w:rFonts w:ascii="Times New Roman" w:hAnsi="Times New Roman" w:cs="Times New Roman"/>
          <w:sz w:val="28"/>
          <w:szCs w:val="28"/>
          <w:lang w:val="sv-SE"/>
        </w:rPr>
        <w:t>(11 thủ tục). Việc tiếp nhận và giải quyết các thủ tục hành chính thuộc lĩnh vực chứng chực cấp xã</w:t>
      </w:r>
      <w:r w:rsidR="00661295">
        <w:rPr>
          <w:rFonts w:ascii="Times New Roman" w:hAnsi="Times New Roman" w:cs="Times New Roman"/>
          <w:sz w:val="28"/>
          <w:szCs w:val="28"/>
          <w:lang w:val="sv-SE"/>
        </w:rPr>
        <w:t xml:space="preserve"> </w:t>
      </w:r>
      <w:r w:rsidRPr="00373B5D">
        <w:rPr>
          <w:rFonts w:ascii="Times New Roman" w:hAnsi="Times New Roman" w:cs="Times New Roman"/>
          <w:sz w:val="28"/>
          <w:szCs w:val="28"/>
          <w:lang w:val="sv-SE"/>
        </w:rPr>
        <w:t>(11 thủ tục) công chức tiếp nhận hồ sơ chỉ cập nhật thông tin tiếp nhận, tình hình, kết quả vào Hệ thống phần mềm SSO và không thực hiện số</w:t>
      </w:r>
      <w:r w:rsidR="00EA69AB">
        <w:rPr>
          <w:rFonts w:ascii="Times New Roman" w:hAnsi="Times New Roman" w:cs="Times New Roman"/>
          <w:sz w:val="28"/>
          <w:szCs w:val="28"/>
          <w:lang w:val="sv-SE"/>
        </w:rPr>
        <w:t xml:space="preserve"> hóa, </w:t>
      </w:r>
      <w:r w:rsidRPr="00373B5D">
        <w:rPr>
          <w:rFonts w:ascii="Times New Roman" w:hAnsi="Times New Roman" w:cs="Times New Roman"/>
          <w:sz w:val="28"/>
          <w:szCs w:val="28"/>
          <w:lang w:val="sv-SE"/>
        </w:rPr>
        <w:t>hồ sơ tiếp nhận. Nhằm đảm bảo thuận tiện cho công dân, tổ chức khi đến tham gia giải quyết thủ tục hành chính phải trả kết quả ngay sau khi tiếp nhận hồ sơ.</w:t>
      </w:r>
    </w:p>
    <w:p w:rsidR="0006182F" w:rsidRPr="0006182F" w:rsidRDefault="0006182F" w:rsidP="00F15A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Và trong Quý I</w:t>
      </w:r>
      <w:r w:rsidR="00B644E7" w:rsidRPr="00B644E7">
        <w:rPr>
          <w:rFonts w:ascii="Times New Roman" w:hAnsi="Times New Roman" w:cs="Times New Roman"/>
          <w:sz w:val="28"/>
          <w:szCs w:val="28"/>
        </w:rPr>
        <w:t>I</w:t>
      </w:r>
      <w:r>
        <w:rPr>
          <w:rFonts w:ascii="Times New Roman" w:hAnsi="Times New Roman" w:cs="Times New Roman"/>
          <w:sz w:val="28"/>
          <w:szCs w:val="28"/>
        </w:rPr>
        <w:t xml:space="preserve"> năm 2021 UBND xã đã chỉ đ</w:t>
      </w:r>
      <w:r w:rsidR="00EA69AB" w:rsidRPr="00EA69AB">
        <w:rPr>
          <w:rFonts w:ascii="Times New Roman" w:hAnsi="Times New Roman" w:cs="Times New Roman"/>
          <w:sz w:val="28"/>
          <w:szCs w:val="28"/>
        </w:rPr>
        <w:t>ạo</w:t>
      </w:r>
      <w:r>
        <w:rPr>
          <w:rFonts w:ascii="Times New Roman" w:hAnsi="Times New Roman" w:cs="Times New Roman"/>
          <w:sz w:val="28"/>
          <w:szCs w:val="28"/>
        </w:rPr>
        <w:t xml:space="preserve"> công chức phụ</w:t>
      </w:r>
      <w:r w:rsidR="00EA69AB">
        <w:rPr>
          <w:rFonts w:ascii="Times New Roman" w:hAnsi="Times New Roman" w:cs="Times New Roman"/>
          <w:sz w:val="28"/>
          <w:szCs w:val="28"/>
        </w:rPr>
        <w:t xml:space="preserve"> trách rà soát </w:t>
      </w:r>
      <w:r w:rsidR="00EA69AB" w:rsidRPr="00EA69AB">
        <w:rPr>
          <w:rFonts w:ascii="Times New Roman" w:hAnsi="Times New Roman" w:cs="Times New Roman"/>
          <w:sz w:val="28"/>
          <w:szCs w:val="28"/>
        </w:rPr>
        <w:t>216</w:t>
      </w:r>
      <w:r>
        <w:rPr>
          <w:rFonts w:ascii="Times New Roman" w:hAnsi="Times New Roman" w:cs="Times New Roman"/>
          <w:sz w:val="28"/>
          <w:szCs w:val="28"/>
        </w:rPr>
        <w:t xml:space="preserve"> quy trình TTHC hành chính được đồng bộ trên phần mềm SSO của xã và đề xuất giữ nguyên tất cả các quy trình TTHC nêu trên.</w:t>
      </w:r>
    </w:p>
    <w:p w:rsidR="001A1234" w:rsidRPr="00F15AA9" w:rsidRDefault="00427DDD" w:rsidP="00F15AA9">
      <w:pPr>
        <w:spacing w:after="0" w:line="240" w:lineRule="auto"/>
        <w:ind w:firstLine="720"/>
        <w:jc w:val="both"/>
        <w:rPr>
          <w:rFonts w:ascii="Times New Roman" w:hAnsi="Times New Roman" w:cs="Times New Roman"/>
          <w:b/>
          <w:bCs/>
          <w:sz w:val="28"/>
          <w:szCs w:val="28"/>
          <w:lang w:val="sv-SE" w:eastAsia="vi-VN"/>
        </w:rPr>
      </w:pPr>
      <w:r>
        <w:rPr>
          <w:rFonts w:ascii="Times New Roman" w:hAnsi="Times New Roman" w:cs="Times New Roman"/>
          <w:b/>
          <w:bCs/>
          <w:sz w:val="28"/>
          <w:szCs w:val="28"/>
          <w:lang w:eastAsia="vi-VN"/>
        </w:rPr>
        <w:t>3</w:t>
      </w:r>
      <w:r w:rsidR="001A1234" w:rsidRPr="00373B5D">
        <w:rPr>
          <w:rFonts w:ascii="Times New Roman" w:hAnsi="Times New Roman" w:cs="Times New Roman"/>
          <w:b/>
          <w:bCs/>
          <w:sz w:val="28"/>
          <w:szCs w:val="28"/>
          <w:lang w:eastAsia="vi-VN"/>
        </w:rPr>
        <w:t>. Tiếp nhận, xử lý phản ánh, kiến nghị về quy đị</w:t>
      </w:r>
      <w:r w:rsidR="0006182F">
        <w:rPr>
          <w:rFonts w:ascii="Times New Roman" w:hAnsi="Times New Roman" w:cs="Times New Roman"/>
          <w:b/>
          <w:bCs/>
          <w:sz w:val="28"/>
          <w:szCs w:val="28"/>
          <w:lang w:eastAsia="vi-VN"/>
        </w:rPr>
        <w:t>nh</w:t>
      </w:r>
      <w:r w:rsidR="001A1234" w:rsidRPr="00373B5D">
        <w:rPr>
          <w:rFonts w:ascii="Times New Roman" w:hAnsi="Times New Roman" w:cs="Times New Roman"/>
          <w:b/>
          <w:bCs/>
          <w:sz w:val="28"/>
          <w:szCs w:val="28"/>
          <w:lang w:eastAsia="vi-VN"/>
        </w:rPr>
        <w:t xml:space="preserve"> TTHC</w:t>
      </w:r>
    </w:p>
    <w:p w:rsidR="00D46B61" w:rsidRPr="00373B5D" w:rsidRDefault="00D46B61" w:rsidP="00F15AA9">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Công tác tiếp nhận, xử lý phản ánh, kiến nghị về quy định hành chính trên địa bàn xã luôn được cấp ủy Đảng, chính quyền địa phương triển khai thực hiện nghiêm túc; nhận thức của cán bộ, Đảng viên và nhân dân về công tác tiếp nhận, xử lý phản ánh, kiến nghị về quy định hành chính được nâng lên, các giải pháp tiếp nhận, xử lý phản ánh, kiến nghị về quy định hành chính được triển khai, từng bước đi vào nề nếp, phát huy hiệu quả.</w:t>
      </w:r>
    </w:p>
    <w:p w:rsidR="00D46B61" w:rsidRPr="00373B5D" w:rsidRDefault="00D46B61" w:rsidP="00F15AA9">
      <w:pPr>
        <w:spacing w:after="0" w:line="240" w:lineRule="auto"/>
        <w:ind w:firstLine="720"/>
        <w:jc w:val="both"/>
        <w:rPr>
          <w:rFonts w:ascii="Times New Roman" w:hAnsi="Times New Roman" w:cs="Times New Roman"/>
          <w:sz w:val="28"/>
          <w:szCs w:val="28"/>
          <w:lang w:val="nl-NL"/>
        </w:rPr>
      </w:pPr>
      <w:r w:rsidRPr="00373B5D">
        <w:rPr>
          <w:rFonts w:ascii="Times New Roman" w:hAnsi="Times New Roman" w:cs="Times New Roman"/>
          <w:sz w:val="28"/>
          <w:szCs w:val="28"/>
        </w:rPr>
        <w:t xml:space="preserve">Thực hiện Quyết định số 2651/QĐ-UBND ngày 09/11/2017 của Ủy ban Nhân dân tỉnh về việc xây dựng Bộ phận tiếp nhận và trả kết quả hiện đại của Ủy ban Nhân dân các xã, phường, thị trấn trên đia bàn tỉnh Thừa Thiên Huế. </w:t>
      </w:r>
      <w:r w:rsidRPr="00373B5D">
        <w:rPr>
          <w:rFonts w:ascii="Times New Roman" w:hAnsi="Times New Roman" w:cs="Times New Roman"/>
          <w:sz w:val="28"/>
          <w:szCs w:val="28"/>
          <w:shd w:val="clear" w:color="auto" w:fill="FFFFFF"/>
          <w:lang w:val="nl-NL"/>
        </w:rPr>
        <w:t xml:space="preserve">UBND xã Quảng  Công đã ban hành Quyết định số 65/QĐ-UBND, ngày 01/10 /2018 </w:t>
      </w:r>
      <w:r w:rsidRPr="00373B5D">
        <w:rPr>
          <w:rFonts w:ascii="Times New Roman" w:hAnsi="Times New Roman" w:cs="Times New Roman"/>
          <w:sz w:val="28"/>
          <w:szCs w:val="28"/>
          <w:lang w:val="nl-NL"/>
        </w:rPr>
        <w:t>về việc thành lập Bộ phận tiếp nhận và trả kết quả hiện đại của Ủy ban nhân dân xã Quảng Công.</w:t>
      </w:r>
      <w:r w:rsidRPr="00373B5D">
        <w:rPr>
          <w:rFonts w:ascii="Times New Roman" w:hAnsi="Times New Roman" w:cs="Times New Roman"/>
          <w:sz w:val="28"/>
          <w:szCs w:val="28"/>
        </w:rPr>
        <w:t>Việ</w:t>
      </w:r>
      <w:r w:rsidRPr="00373B5D">
        <w:rPr>
          <w:rFonts w:ascii="Times New Roman" w:hAnsi="Times New Roman" w:cs="Times New Roman"/>
          <w:sz w:val="28"/>
          <w:szCs w:val="28"/>
          <w:lang w:val="nl-NL"/>
        </w:rPr>
        <w:t>c</w:t>
      </w:r>
      <w:r w:rsidRPr="00373B5D">
        <w:rPr>
          <w:rFonts w:ascii="Times New Roman" w:hAnsi="Times New Roman" w:cs="Times New Roman"/>
          <w:sz w:val="28"/>
          <w:szCs w:val="28"/>
        </w:rPr>
        <w:t xml:space="preserve"> ra mắt </w:t>
      </w:r>
      <w:r w:rsidRPr="00373B5D">
        <w:rPr>
          <w:rFonts w:ascii="Times New Roman" w:hAnsi="Times New Roman" w:cs="Times New Roman"/>
          <w:sz w:val="28"/>
          <w:szCs w:val="28"/>
          <w:lang w:val="nl-NL"/>
        </w:rPr>
        <w:t>và hoạt động của B</w:t>
      </w:r>
      <w:r w:rsidRPr="00373B5D">
        <w:rPr>
          <w:rFonts w:ascii="Times New Roman" w:hAnsi="Times New Roman" w:cs="Times New Roman"/>
          <w:sz w:val="28"/>
          <w:szCs w:val="28"/>
        </w:rPr>
        <w:t xml:space="preserve">ộ phận tiếp nhận và trả kết quả </w:t>
      </w:r>
      <w:r w:rsidRPr="00373B5D">
        <w:rPr>
          <w:rFonts w:ascii="Times New Roman" w:hAnsi="Times New Roman" w:cs="Times New Roman"/>
          <w:sz w:val="28"/>
          <w:szCs w:val="28"/>
          <w:lang w:val="nl-NL"/>
        </w:rPr>
        <w:t xml:space="preserve">hiện đại của xã </w:t>
      </w:r>
      <w:r w:rsidRPr="00373B5D">
        <w:rPr>
          <w:rFonts w:ascii="Times New Roman" w:hAnsi="Times New Roman" w:cs="Times New Roman"/>
          <w:sz w:val="28"/>
          <w:szCs w:val="28"/>
        </w:rPr>
        <w:t>được sự đồng tình ủng hộ của công dân và tổ chức trong việc giải quyết thủ tục hành chính, giảm thời gian, chi phí đi lại đồng thời nâng cao trách nhiệm, trình độ chuyên môn của cán bộ, công chức, tạo điều kiện cho nhân dân phát huy quyền làm chủ của mình.</w:t>
      </w:r>
      <w:r w:rsidRPr="00373B5D">
        <w:rPr>
          <w:rFonts w:ascii="Times New Roman" w:hAnsi="Times New Roman" w:cs="Times New Roman"/>
          <w:sz w:val="28"/>
          <w:szCs w:val="28"/>
          <w:lang w:val="nl-NL"/>
        </w:rPr>
        <w:t xml:space="preserve"> Và mọi công dân khi có nhu cầu giao dịch giải quyết TTHC tại Bộ phận tiếp nhận và trả kết quả hiện đại đều đánh giá hài lòng và rất hài lòng về các nội dung đánh giá theo quy định.</w:t>
      </w:r>
    </w:p>
    <w:p w:rsidR="00D46B61" w:rsidRPr="00373B5D" w:rsidRDefault="00D46B61" w:rsidP="00373B5D">
      <w:pPr>
        <w:spacing w:after="0" w:line="240" w:lineRule="auto"/>
        <w:jc w:val="both"/>
        <w:rPr>
          <w:rFonts w:ascii="Times New Roman" w:hAnsi="Times New Roman" w:cs="Times New Roman"/>
          <w:sz w:val="28"/>
          <w:szCs w:val="28"/>
        </w:rPr>
      </w:pPr>
      <w:r w:rsidRPr="00373B5D">
        <w:rPr>
          <w:rFonts w:ascii="Times New Roman" w:hAnsi="Times New Roman" w:cs="Times New Roman"/>
          <w:sz w:val="28"/>
          <w:szCs w:val="28"/>
        </w:rPr>
        <w:tab/>
        <w:t>Và trong khoản thời gian từ</w:t>
      </w:r>
      <w:r w:rsidR="00427DDD">
        <w:rPr>
          <w:rFonts w:ascii="Times New Roman" w:hAnsi="Times New Roman" w:cs="Times New Roman"/>
          <w:sz w:val="28"/>
          <w:szCs w:val="28"/>
        </w:rPr>
        <w:t xml:space="preserve"> </w:t>
      </w:r>
      <w:r w:rsidR="006D7734" w:rsidRPr="006D7734">
        <w:rPr>
          <w:rFonts w:ascii="Times New Roman" w:hAnsi="Times New Roman" w:cs="Times New Roman"/>
          <w:sz w:val="28"/>
          <w:szCs w:val="28"/>
        </w:rPr>
        <w:t>16/3/2021</w:t>
      </w:r>
      <w:r w:rsidRPr="006D7734">
        <w:rPr>
          <w:rFonts w:ascii="Times New Roman" w:hAnsi="Times New Roman" w:cs="Times New Roman"/>
          <w:sz w:val="28"/>
          <w:szCs w:val="28"/>
        </w:rPr>
        <w:t xml:space="preserve"> đế</w:t>
      </w:r>
      <w:r w:rsidR="006D7734" w:rsidRPr="006D7734">
        <w:rPr>
          <w:rFonts w:ascii="Times New Roman" w:hAnsi="Times New Roman" w:cs="Times New Roman"/>
          <w:sz w:val="28"/>
          <w:szCs w:val="28"/>
        </w:rPr>
        <w:t>n 15/6</w:t>
      </w:r>
      <w:r w:rsidR="00427DDD" w:rsidRPr="006D7734">
        <w:rPr>
          <w:rFonts w:ascii="Times New Roman" w:hAnsi="Times New Roman" w:cs="Times New Roman"/>
          <w:sz w:val="28"/>
          <w:szCs w:val="28"/>
        </w:rPr>
        <w:t>/2021</w:t>
      </w:r>
      <w:r w:rsidRPr="00373B5D">
        <w:rPr>
          <w:rFonts w:ascii="Times New Roman" w:hAnsi="Times New Roman" w:cs="Times New Roman"/>
          <w:sz w:val="28"/>
          <w:szCs w:val="28"/>
        </w:rPr>
        <w:t xml:space="preserve"> UBND xã Quảng Công không có phản ánh, kiến nghị nào về quy định hành chính của các cá nhân, tổ chức, doanh nghiệp.</w:t>
      </w:r>
    </w:p>
    <w:p w:rsidR="001A1234" w:rsidRPr="00F15AA9" w:rsidRDefault="00427DDD" w:rsidP="00F15AA9">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4</w:t>
      </w:r>
      <w:r w:rsidR="001A1234" w:rsidRPr="00373B5D">
        <w:rPr>
          <w:rFonts w:ascii="Times New Roman" w:hAnsi="Times New Roman" w:cs="Times New Roman"/>
          <w:b/>
          <w:bCs/>
          <w:sz w:val="28"/>
          <w:szCs w:val="28"/>
          <w:lang w:eastAsia="vi-VN"/>
        </w:rPr>
        <w:t>. Tình hình, kết quả giải quyết TTHC</w:t>
      </w:r>
    </w:p>
    <w:p w:rsidR="008E6CD0" w:rsidRPr="00CF2CF1" w:rsidRDefault="005A78A5" w:rsidP="008E6CD0">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Các bộ phận đảm bảo tiếp nhận, giải quyết TTHC đúng quy định,</w:t>
      </w:r>
      <w:r w:rsidR="00F15AA9" w:rsidRPr="00F15AA9">
        <w:rPr>
          <w:rFonts w:ascii="Times New Roman" w:hAnsi="Times New Roman" w:cs="Times New Roman"/>
          <w:sz w:val="28"/>
          <w:szCs w:val="28"/>
          <w:lang w:eastAsia="vi-VN"/>
        </w:rPr>
        <w:t xml:space="preserve"> 100% hồ</w:t>
      </w:r>
      <w:r w:rsidRPr="00F15AA9">
        <w:rPr>
          <w:rFonts w:ascii="Times New Roman" w:hAnsi="Times New Roman" w:cs="Times New Roman"/>
          <w:sz w:val="28"/>
          <w:szCs w:val="28"/>
          <w:lang w:eastAsia="vi-VN"/>
        </w:rPr>
        <w:t xml:space="preserve"> sơ thủ tục thuộc thẩm quyền giải quyết của UBND xã điều được các đồng chí công chức chuyên môn của các lĩnh vực tiếp nhận trên phầm mềm tiếp nhận và trả kết quả theo đúng quy</w:t>
      </w:r>
      <w:r w:rsidRPr="00373B5D">
        <w:rPr>
          <w:rFonts w:ascii="Times New Roman" w:hAnsi="Times New Roman" w:cs="Times New Roman"/>
          <w:sz w:val="28"/>
          <w:szCs w:val="28"/>
          <w:lang w:eastAsia="vi-VN"/>
        </w:rPr>
        <w:t>. Các bộ phận, lĩnh vực đều ứng dụng công nghệ thông tin, áp dụng các quy trình ISO, áp dụng cơ chế một cửa, một cửa liên thông trong tiếp nhận, giải quyết TTHC.</w:t>
      </w:r>
      <w:r w:rsidR="00427DDD">
        <w:rPr>
          <w:rFonts w:ascii="Times New Roman" w:hAnsi="Times New Roman" w:cs="Times New Roman"/>
          <w:sz w:val="28"/>
          <w:szCs w:val="28"/>
          <w:lang w:eastAsia="vi-VN"/>
        </w:rPr>
        <w:t xml:space="preserve"> Với sự quan tâm, chỉ đạo củ</w:t>
      </w:r>
      <w:r w:rsidR="00AD18DD">
        <w:rPr>
          <w:rFonts w:ascii="Times New Roman" w:hAnsi="Times New Roman" w:cs="Times New Roman"/>
          <w:sz w:val="28"/>
          <w:szCs w:val="28"/>
          <w:lang w:eastAsia="vi-VN"/>
        </w:rPr>
        <w:t xml:space="preserve">a lãnh </w:t>
      </w:r>
      <w:r w:rsidR="00AD18DD" w:rsidRPr="00AD18DD">
        <w:rPr>
          <w:rFonts w:ascii="Times New Roman" w:hAnsi="Times New Roman" w:cs="Times New Roman"/>
          <w:sz w:val="28"/>
          <w:szCs w:val="28"/>
          <w:lang w:eastAsia="vi-VN"/>
        </w:rPr>
        <w:t>đạo</w:t>
      </w:r>
      <w:r w:rsidR="00427DDD">
        <w:rPr>
          <w:rFonts w:ascii="Times New Roman" w:hAnsi="Times New Roman" w:cs="Times New Roman"/>
          <w:sz w:val="28"/>
          <w:szCs w:val="28"/>
          <w:lang w:eastAsia="vi-VN"/>
        </w:rPr>
        <w:t xml:space="preserve"> cơ quan xã về công tác giải quyết TTHC cho nhân dân nên tin vui trong Quý I năm 2021 không có hồ sơ trể hẹn</w:t>
      </w:r>
      <w:r w:rsidRPr="00373B5D">
        <w:rPr>
          <w:rFonts w:ascii="Times New Roman" w:hAnsi="Times New Roman" w:cs="Times New Roman"/>
          <w:sz w:val="28"/>
          <w:szCs w:val="28"/>
          <w:lang w:eastAsia="vi-VN"/>
        </w:rPr>
        <w:t xml:space="preserve"> ( Bảng thống kê thời gian từ</w:t>
      </w:r>
      <w:r w:rsidR="00427DDD">
        <w:rPr>
          <w:rFonts w:ascii="Times New Roman" w:hAnsi="Times New Roman" w:cs="Times New Roman"/>
          <w:sz w:val="28"/>
          <w:szCs w:val="28"/>
          <w:lang w:eastAsia="vi-VN"/>
        </w:rPr>
        <w:t xml:space="preserve"> </w:t>
      </w:r>
      <w:r w:rsidR="006D7734" w:rsidRPr="006D7734">
        <w:rPr>
          <w:rFonts w:ascii="Times New Roman" w:hAnsi="Times New Roman" w:cs="Times New Roman"/>
          <w:sz w:val="28"/>
          <w:szCs w:val="28"/>
          <w:lang w:eastAsia="vi-VN"/>
        </w:rPr>
        <w:t>16/3/2021</w:t>
      </w:r>
      <w:r w:rsidRPr="006D7734">
        <w:rPr>
          <w:rFonts w:ascii="Times New Roman" w:hAnsi="Times New Roman" w:cs="Times New Roman"/>
          <w:sz w:val="28"/>
          <w:szCs w:val="28"/>
          <w:lang w:eastAsia="vi-VN"/>
        </w:rPr>
        <w:t xml:space="preserve"> đế</w:t>
      </w:r>
      <w:r w:rsidR="006D7734" w:rsidRPr="006D7734">
        <w:rPr>
          <w:rFonts w:ascii="Times New Roman" w:hAnsi="Times New Roman" w:cs="Times New Roman"/>
          <w:sz w:val="28"/>
          <w:szCs w:val="28"/>
          <w:lang w:eastAsia="vi-VN"/>
        </w:rPr>
        <w:t>n 15/6</w:t>
      </w:r>
      <w:r w:rsidR="00427DDD" w:rsidRPr="006D7734">
        <w:rPr>
          <w:rFonts w:ascii="Times New Roman" w:hAnsi="Times New Roman" w:cs="Times New Roman"/>
          <w:sz w:val="28"/>
          <w:szCs w:val="28"/>
          <w:lang w:eastAsia="vi-VN"/>
        </w:rPr>
        <w:t>/2021</w:t>
      </w:r>
      <w:r w:rsidRPr="00373B5D">
        <w:rPr>
          <w:rFonts w:ascii="Times New Roman" w:hAnsi="Times New Roman" w:cs="Times New Roman"/>
          <w:sz w:val="28"/>
          <w:szCs w:val="28"/>
          <w:lang w:eastAsia="vi-VN"/>
        </w:rPr>
        <w:t xml:space="preserve"> cụ thể như sau)</w:t>
      </w:r>
    </w:p>
    <w:tbl>
      <w:tblPr>
        <w:tblStyle w:val="TableGrid"/>
        <w:tblW w:w="5000" w:type="pct"/>
        <w:tblCellMar>
          <w:left w:w="28" w:type="dxa"/>
          <w:right w:w="28" w:type="dxa"/>
        </w:tblCellMar>
        <w:tblLook w:val="01E0"/>
      </w:tblPr>
      <w:tblGrid>
        <w:gridCol w:w="586"/>
        <w:gridCol w:w="1938"/>
        <w:gridCol w:w="679"/>
        <w:gridCol w:w="913"/>
        <w:gridCol w:w="664"/>
        <w:gridCol w:w="679"/>
        <w:gridCol w:w="664"/>
        <w:gridCol w:w="508"/>
        <w:gridCol w:w="679"/>
        <w:gridCol w:w="723"/>
        <w:gridCol w:w="570"/>
        <w:gridCol w:w="524"/>
      </w:tblGrid>
      <w:tr w:rsidR="005A78A5" w:rsidRPr="00373B5D" w:rsidTr="002531FF">
        <w:tc>
          <w:tcPr>
            <w:tcW w:w="321" w:type="pct"/>
            <w:vMerge w:val="restart"/>
            <w:vAlign w:val="center"/>
          </w:tcPr>
          <w:p w:rsidR="005A78A5" w:rsidRPr="00373B5D" w:rsidRDefault="005A78A5" w:rsidP="00373B5D">
            <w:pPr>
              <w:jc w:val="both"/>
              <w:rPr>
                <w:b/>
                <w:sz w:val="28"/>
                <w:szCs w:val="28"/>
                <w:lang w:val="nl-NL"/>
              </w:rPr>
            </w:pPr>
            <w:r w:rsidRPr="00373B5D">
              <w:rPr>
                <w:b/>
                <w:sz w:val="28"/>
                <w:szCs w:val="28"/>
                <w:lang w:val="nl-NL"/>
              </w:rPr>
              <w:t>STT</w:t>
            </w:r>
          </w:p>
        </w:tc>
        <w:tc>
          <w:tcPr>
            <w:tcW w:w="1062" w:type="pct"/>
            <w:vMerge w:val="restart"/>
            <w:vAlign w:val="center"/>
          </w:tcPr>
          <w:p w:rsidR="005A78A5" w:rsidRPr="00373B5D" w:rsidRDefault="005A78A5" w:rsidP="00373B5D">
            <w:pPr>
              <w:jc w:val="both"/>
              <w:rPr>
                <w:b/>
                <w:sz w:val="28"/>
                <w:szCs w:val="28"/>
                <w:lang w:val="nl-NL"/>
              </w:rPr>
            </w:pPr>
            <w:r w:rsidRPr="00373B5D">
              <w:rPr>
                <w:b/>
                <w:sz w:val="28"/>
                <w:szCs w:val="28"/>
                <w:lang w:val="nl-NL"/>
              </w:rPr>
              <w:t>Lĩnh vực, công việc giải quyết theo cấp</w:t>
            </w:r>
          </w:p>
        </w:tc>
        <w:tc>
          <w:tcPr>
            <w:tcW w:w="1236" w:type="pct"/>
            <w:gridSpan w:val="3"/>
            <w:vAlign w:val="center"/>
          </w:tcPr>
          <w:p w:rsidR="005A78A5" w:rsidRPr="00373B5D" w:rsidRDefault="005A78A5" w:rsidP="00373B5D">
            <w:pPr>
              <w:jc w:val="both"/>
              <w:rPr>
                <w:b/>
                <w:sz w:val="28"/>
                <w:szCs w:val="28"/>
                <w:lang w:val="nl-NL"/>
              </w:rPr>
            </w:pPr>
            <w:r w:rsidRPr="00373B5D">
              <w:rPr>
                <w:b/>
                <w:sz w:val="28"/>
                <w:szCs w:val="28"/>
                <w:lang w:val="nl-NL"/>
              </w:rPr>
              <w:t>Hồ sơ nhận giải quyết</w:t>
            </w:r>
          </w:p>
        </w:tc>
        <w:tc>
          <w:tcPr>
            <w:tcW w:w="2094" w:type="pct"/>
            <w:gridSpan w:val="6"/>
            <w:vAlign w:val="center"/>
          </w:tcPr>
          <w:p w:rsidR="005A78A5" w:rsidRPr="00373B5D" w:rsidRDefault="005A78A5" w:rsidP="00373B5D">
            <w:pPr>
              <w:jc w:val="both"/>
              <w:rPr>
                <w:b/>
                <w:sz w:val="28"/>
                <w:szCs w:val="28"/>
              </w:rPr>
            </w:pPr>
            <w:r w:rsidRPr="00373B5D">
              <w:rPr>
                <w:b/>
                <w:sz w:val="28"/>
                <w:szCs w:val="28"/>
              </w:rPr>
              <w:t>Kết quả giải quyết</w:t>
            </w:r>
          </w:p>
        </w:tc>
        <w:tc>
          <w:tcPr>
            <w:tcW w:w="287" w:type="pct"/>
            <w:vMerge w:val="restart"/>
            <w:vAlign w:val="center"/>
          </w:tcPr>
          <w:p w:rsidR="005A78A5" w:rsidRPr="00373B5D" w:rsidRDefault="005A78A5" w:rsidP="00373B5D">
            <w:pPr>
              <w:jc w:val="both"/>
              <w:rPr>
                <w:b/>
                <w:sz w:val="28"/>
                <w:szCs w:val="28"/>
              </w:rPr>
            </w:pPr>
            <w:r w:rsidRPr="00373B5D">
              <w:rPr>
                <w:b/>
                <w:sz w:val="28"/>
                <w:szCs w:val="28"/>
              </w:rPr>
              <w:t>Ghi chú</w:t>
            </w:r>
          </w:p>
        </w:tc>
      </w:tr>
      <w:tr w:rsidR="005A78A5" w:rsidRPr="00373B5D" w:rsidTr="002531FF">
        <w:tc>
          <w:tcPr>
            <w:tcW w:w="321" w:type="pct"/>
            <w:vMerge/>
            <w:vAlign w:val="center"/>
          </w:tcPr>
          <w:p w:rsidR="005A78A5" w:rsidRPr="00373B5D" w:rsidRDefault="005A78A5" w:rsidP="00373B5D">
            <w:pPr>
              <w:jc w:val="both"/>
              <w:rPr>
                <w:b/>
                <w:sz w:val="28"/>
                <w:szCs w:val="28"/>
                <w:lang w:val="nl-NL"/>
              </w:rPr>
            </w:pPr>
          </w:p>
        </w:tc>
        <w:tc>
          <w:tcPr>
            <w:tcW w:w="1062" w:type="pct"/>
            <w:vMerge/>
            <w:vAlign w:val="center"/>
          </w:tcPr>
          <w:p w:rsidR="005A78A5" w:rsidRPr="00373B5D" w:rsidRDefault="005A78A5" w:rsidP="00373B5D">
            <w:pPr>
              <w:jc w:val="both"/>
              <w:rPr>
                <w:b/>
                <w:sz w:val="28"/>
                <w:szCs w:val="28"/>
              </w:rPr>
            </w:pPr>
          </w:p>
        </w:tc>
        <w:tc>
          <w:tcPr>
            <w:tcW w:w="372" w:type="pct"/>
            <w:vMerge w:val="restart"/>
            <w:vAlign w:val="center"/>
          </w:tcPr>
          <w:p w:rsidR="005A78A5" w:rsidRPr="00373B5D" w:rsidRDefault="005A78A5" w:rsidP="00373B5D">
            <w:pPr>
              <w:jc w:val="both"/>
              <w:rPr>
                <w:b/>
                <w:sz w:val="28"/>
                <w:szCs w:val="28"/>
              </w:rPr>
            </w:pPr>
            <w:r w:rsidRPr="00373B5D">
              <w:rPr>
                <w:b/>
                <w:sz w:val="28"/>
                <w:szCs w:val="28"/>
              </w:rPr>
              <w:t>Tổng số</w:t>
            </w:r>
          </w:p>
        </w:tc>
        <w:tc>
          <w:tcPr>
            <w:tcW w:w="864" w:type="pct"/>
            <w:gridSpan w:val="2"/>
            <w:vAlign w:val="center"/>
          </w:tcPr>
          <w:p w:rsidR="005A78A5" w:rsidRPr="00373B5D" w:rsidRDefault="005A78A5" w:rsidP="00373B5D">
            <w:pPr>
              <w:jc w:val="both"/>
              <w:rPr>
                <w:b/>
                <w:sz w:val="28"/>
                <w:szCs w:val="28"/>
              </w:rPr>
            </w:pPr>
            <w:r w:rsidRPr="00373B5D">
              <w:rPr>
                <w:b/>
                <w:sz w:val="28"/>
                <w:szCs w:val="28"/>
              </w:rPr>
              <w:t>Trong đó</w:t>
            </w:r>
          </w:p>
        </w:tc>
        <w:tc>
          <w:tcPr>
            <w:tcW w:w="1014" w:type="pct"/>
            <w:gridSpan w:val="3"/>
            <w:vAlign w:val="center"/>
          </w:tcPr>
          <w:p w:rsidR="005A78A5" w:rsidRPr="00373B5D" w:rsidRDefault="005A78A5" w:rsidP="00373B5D">
            <w:pPr>
              <w:jc w:val="both"/>
              <w:rPr>
                <w:b/>
                <w:sz w:val="28"/>
                <w:szCs w:val="28"/>
              </w:rPr>
            </w:pPr>
            <w:r w:rsidRPr="00373B5D">
              <w:rPr>
                <w:b/>
                <w:sz w:val="28"/>
                <w:szCs w:val="28"/>
              </w:rPr>
              <w:t>Hồ sơ đã giải quyết</w:t>
            </w:r>
          </w:p>
        </w:tc>
        <w:tc>
          <w:tcPr>
            <w:tcW w:w="1080" w:type="pct"/>
            <w:gridSpan w:val="3"/>
            <w:vAlign w:val="center"/>
          </w:tcPr>
          <w:p w:rsidR="005A78A5" w:rsidRPr="00373B5D" w:rsidRDefault="005A78A5" w:rsidP="00373B5D">
            <w:pPr>
              <w:jc w:val="both"/>
              <w:rPr>
                <w:b/>
                <w:sz w:val="28"/>
                <w:szCs w:val="28"/>
              </w:rPr>
            </w:pPr>
            <w:r w:rsidRPr="00373B5D">
              <w:rPr>
                <w:b/>
                <w:sz w:val="28"/>
                <w:szCs w:val="28"/>
              </w:rPr>
              <w:t>Hồ sơ đang giải quyết</w:t>
            </w:r>
          </w:p>
        </w:tc>
        <w:tc>
          <w:tcPr>
            <w:tcW w:w="287" w:type="pct"/>
            <w:vMerge/>
            <w:vAlign w:val="center"/>
          </w:tcPr>
          <w:p w:rsidR="005A78A5" w:rsidRPr="00373B5D" w:rsidRDefault="005A78A5" w:rsidP="00373B5D">
            <w:pPr>
              <w:jc w:val="both"/>
              <w:rPr>
                <w:b/>
                <w:sz w:val="28"/>
                <w:szCs w:val="28"/>
              </w:rPr>
            </w:pPr>
          </w:p>
        </w:tc>
      </w:tr>
      <w:tr w:rsidR="005A78A5" w:rsidRPr="00373B5D" w:rsidTr="002531FF">
        <w:trPr>
          <w:trHeight w:val="85"/>
        </w:trPr>
        <w:tc>
          <w:tcPr>
            <w:tcW w:w="321" w:type="pct"/>
            <w:vMerge/>
            <w:vAlign w:val="center"/>
          </w:tcPr>
          <w:p w:rsidR="005A78A5" w:rsidRPr="00373B5D" w:rsidRDefault="005A78A5" w:rsidP="00373B5D">
            <w:pPr>
              <w:jc w:val="both"/>
              <w:rPr>
                <w:b/>
                <w:sz w:val="28"/>
                <w:szCs w:val="28"/>
                <w:lang w:val="nl-NL"/>
              </w:rPr>
            </w:pPr>
          </w:p>
        </w:tc>
        <w:tc>
          <w:tcPr>
            <w:tcW w:w="1062" w:type="pct"/>
            <w:vMerge/>
            <w:vAlign w:val="center"/>
          </w:tcPr>
          <w:p w:rsidR="005A78A5" w:rsidRPr="00373B5D" w:rsidRDefault="005A78A5" w:rsidP="00373B5D">
            <w:pPr>
              <w:jc w:val="both"/>
              <w:rPr>
                <w:b/>
                <w:sz w:val="28"/>
                <w:szCs w:val="28"/>
              </w:rPr>
            </w:pPr>
          </w:p>
        </w:tc>
        <w:tc>
          <w:tcPr>
            <w:tcW w:w="372" w:type="pct"/>
            <w:vMerge/>
            <w:vAlign w:val="center"/>
          </w:tcPr>
          <w:p w:rsidR="005A78A5" w:rsidRPr="00373B5D" w:rsidRDefault="005A78A5" w:rsidP="00373B5D">
            <w:pPr>
              <w:jc w:val="both"/>
              <w:rPr>
                <w:b/>
                <w:sz w:val="28"/>
                <w:szCs w:val="28"/>
              </w:rPr>
            </w:pPr>
          </w:p>
        </w:tc>
        <w:tc>
          <w:tcPr>
            <w:tcW w:w="500" w:type="pct"/>
            <w:vAlign w:val="center"/>
          </w:tcPr>
          <w:p w:rsidR="005A78A5" w:rsidRPr="00373B5D" w:rsidRDefault="005A78A5" w:rsidP="00373B5D">
            <w:pPr>
              <w:jc w:val="both"/>
              <w:rPr>
                <w:b/>
                <w:sz w:val="28"/>
                <w:szCs w:val="28"/>
              </w:rPr>
            </w:pPr>
            <w:r w:rsidRPr="00373B5D">
              <w:rPr>
                <w:b/>
                <w:sz w:val="28"/>
                <w:szCs w:val="28"/>
              </w:rPr>
              <w:t>Số kỳ trước chuyển qua</w:t>
            </w:r>
          </w:p>
        </w:tc>
        <w:tc>
          <w:tcPr>
            <w:tcW w:w="364" w:type="pct"/>
            <w:vAlign w:val="center"/>
          </w:tcPr>
          <w:p w:rsidR="005A78A5" w:rsidRPr="00373B5D" w:rsidRDefault="005A78A5" w:rsidP="00373B5D">
            <w:pPr>
              <w:jc w:val="both"/>
              <w:rPr>
                <w:b/>
                <w:sz w:val="28"/>
                <w:szCs w:val="28"/>
              </w:rPr>
            </w:pPr>
            <w:r w:rsidRPr="00373B5D">
              <w:rPr>
                <w:b/>
                <w:sz w:val="28"/>
                <w:szCs w:val="28"/>
              </w:rPr>
              <w:t>Số mới tiếp nhận</w:t>
            </w:r>
          </w:p>
        </w:tc>
        <w:tc>
          <w:tcPr>
            <w:tcW w:w="372" w:type="pct"/>
            <w:vAlign w:val="center"/>
          </w:tcPr>
          <w:p w:rsidR="005A78A5" w:rsidRPr="00373B5D" w:rsidRDefault="005A78A5" w:rsidP="00373B5D">
            <w:pPr>
              <w:jc w:val="both"/>
              <w:rPr>
                <w:b/>
                <w:sz w:val="28"/>
                <w:szCs w:val="28"/>
              </w:rPr>
            </w:pPr>
            <w:r w:rsidRPr="00373B5D">
              <w:rPr>
                <w:b/>
                <w:sz w:val="28"/>
                <w:szCs w:val="28"/>
              </w:rPr>
              <w:t>Tổng số</w:t>
            </w:r>
          </w:p>
        </w:tc>
        <w:tc>
          <w:tcPr>
            <w:tcW w:w="364" w:type="pct"/>
            <w:vAlign w:val="center"/>
          </w:tcPr>
          <w:p w:rsidR="005A78A5" w:rsidRPr="00373B5D" w:rsidRDefault="005A78A5" w:rsidP="00373B5D">
            <w:pPr>
              <w:jc w:val="both"/>
              <w:rPr>
                <w:b/>
                <w:sz w:val="28"/>
                <w:szCs w:val="28"/>
              </w:rPr>
            </w:pPr>
            <w:r w:rsidRPr="00373B5D">
              <w:rPr>
                <w:b/>
                <w:sz w:val="28"/>
                <w:szCs w:val="28"/>
              </w:rPr>
              <w:t>Trả đúng thời hạn</w:t>
            </w:r>
          </w:p>
        </w:tc>
        <w:tc>
          <w:tcPr>
            <w:tcW w:w="278" w:type="pct"/>
            <w:vAlign w:val="center"/>
          </w:tcPr>
          <w:p w:rsidR="005A78A5" w:rsidRPr="00373B5D" w:rsidRDefault="005A78A5" w:rsidP="00373B5D">
            <w:pPr>
              <w:jc w:val="both"/>
              <w:rPr>
                <w:b/>
                <w:sz w:val="28"/>
                <w:szCs w:val="28"/>
              </w:rPr>
            </w:pPr>
            <w:r w:rsidRPr="00373B5D">
              <w:rPr>
                <w:b/>
                <w:sz w:val="28"/>
                <w:szCs w:val="28"/>
              </w:rPr>
              <w:t>Trả quá hạn</w:t>
            </w:r>
          </w:p>
        </w:tc>
        <w:tc>
          <w:tcPr>
            <w:tcW w:w="372" w:type="pct"/>
            <w:vAlign w:val="center"/>
          </w:tcPr>
          <w:p w:rsidR="005A78A5" w:rsidRPr="00373B5D" w:rsidRDefault="005A78A5" w:rsidP="00373B5D">
            <w:pPr>
              <w:jc w:val="both"/>
              <w:rPr>
                <w:b/>
                <w:sz w:val="28"/>
                <w:szCs w:val="28"/>
              </w:rPr>
            </w:pPr>
            <w:r w:rsidRPr="00373B5D">
              <w:rPr>
                <w:b/>
                <w:sz w:val="28"/>
                <w:szCs w:val="28"/>
              </w:rPr>
              <w:t>Tổng số</w:t>
            </w:r>
          </w:p>
        </w:tc>
        <w:tc>
          <w:tcPr>
            <w:tcW w:w="396" w:type="pct"/>
            <w:vAlign w:val="center"/>
          </w:tcPr>
          <w:p w:rsidR="005A78A5" w:rsidRPr="00373B5D" w:rsidRDefault="005A78A5" w:rsidP="00373B5D">
            <w:pPr>
              <w:jc w:val="both"/>
              <w:rPr>
                <w:b/>
                <w:sz w:val="28"/>
                <w:szCs w:val="28"/>
              </w:rPr>
            </w:pPr>
            <w:r w:rsidRPr="00373B5D">
              <w:rPr>
                <w:b/>
                <w:sz w:val="28"/>
                <w:szCs w:val="28"/>
              </w:rPr>
              <w:t>Chưa đến hạn</w:t>
            </w:r>
          </w:p>
        </w:tc>
        <w:tc>
          <w:tcPr>
            <w:tcW w:w="312" w:type="pct"/>
            <w:vAlign w:val="center"/>
          </w:tcPr>
          <w:p w:rsidR="005A78A5" w:rsidRPr="00373B5D" w:rsidRDefault="005A78A5" w:rsidP="00373B5D">
            <w:pPr>
              <w:jc w:val="both"/>
              <w:rPr>
                <w:b/>
                <w:sz w:val="28"/>
                <w:szCs w:val="28"/>
              </w:rPr>
            </w:pPr>
            <w:r w:rsidRPr="00373B5D">
              <w:rPr>
                <w:b/>
                <w:sz w:val="28"/>
                <w:szCs w:val="28"/>
              </w:rPr>
              <w:t>Quá hạn</w:t>
            </w:r>
          </w:p>
        </w:tc>
        <w:tc>
          <w:tcPr>
            <w:tcW w:w="287" w:type="pct"/>
            <w:vMerge/>
            <w:vAlign w:val="center"/>
          </w:tcPr>
          <w:p w:rsidR="005A78A5" w:rsidRPr="00373B5D" w:rsidRDefault="005A78A5" w:rsidP="00373B5D">
            <w:pPr>
              <w:jc w:val="both"/>
              <w:rPr>
                <w:b/>
                <w:sz w:val="28"/>
                <w:szCs w:val="28"/>
              </w:rPr>
            </w:pPr>
          </w:p>
        </w:tc>
      </w:tr>
      <w:tr w:rsidR="005A78A5" w:rsidRPr="00373B5D" w:rsidTr="002531FF">
        <w:trPr>
          <w:trHeight w:val="85"/>
        </w:trPr>
        <w:tc>
          <w:tcPr>
            <w:tcW w:w="321" w:type="pct"/>
            <w:vAlign w:val="center"/>
          </w:tcPr>
          <w:p w:rsidR="005A78A5" w:rsidRPr="00373B5D" w:rsidRDefault="005A78A5" w:rsidP="00373B5D">
            <w:pPr>
              <w:jc w:val="both"/>
              <w:rPr>
                <w:b/>
                <w:sz w:val="28"/>
                <w:szCs w:val="28"/>
                <w:lang w:val="nl-NL"/>
              </w:rPr>
            </w:pPr>
            <w:r w:rsidRPr="00373B5D">
              <w:rPr>
                <w:b/>
                <w:sz w:val="28"/>
                <w:szCs w:val="28"/>
                <w:lang w:val="nl-NL"/>
              </w:rPr>
              <w:t>(1)</w:t>
            </w:r>
          </w:p>
        </w:tc>
        <w:tc>
          <w:tcPr>
            <w:tcW w:w="1062" w:type="pct"/>
            <w:vAlign w:val="center"/>
          </w:tcPr>
          <w:p w:rsidR="005A78A5" w:rsidRPr="00373B5D" w:rsidRDefault="005A78A5" w:rsidP="00373B5D">
            <w:pPr>
              <w:jc w:val="both"/>
              <w:rPr>
                <w:b/>
                <w:sz w:val="28"/>
                <w:szCs w:val="28"/>
              </w:rPr>
            </w:pPr>
            <w:r w:rsidRPr="00373B5D">
              <w:rPr>
                <w:b/>
                <w:sz w:val="28"/>
                <w:szCs w:val="28"/>
              </w:rPr>
              <w:t>(2)</w:t>
            </w:r>
          </w:p>
        </w:tc>
        <w:tc>
          <w:tcPr>
            <w:tcW w:w="372" w:type="pct"/>
            <w:vAlign w:val="center"/>
          </w:tcPr>
          <w:p w:rsidR="005A78A5" w:rsidRPr="00373B5D" w:rsidRDefault="005A78A5" w:rsidP="00373B5D">
            <w:pPr>
              <w:jc w:val="both"/>
              <w:rPr>
                <w:b/>
                <w:sz w:val="28"/>
                <w:szCs w:val="28"/>
              </w:rPr>
            </w:pPr>
            <w:r w:rsidRPr="00373B5D">
              <w:rPr>
                <w:b/>
                <w:sz w:val="28"/>
                <w:szCs w:val="28"/>
              </w:rPr>
              <w:t>(3)</w:t>
            </w:r>
          </w:p>
        </w:tc>
        <w:tc>
          <w:tcPr>
            <w:tcW w:w="500" w:type="pct"/>
            <w:vAlign w:val="center"/>
          </w:tcPr>
          <w:p w:rsidR="005A78A5" w:rsidRPr="00373B5D" w:rsidRDefault="005A78A5" w:rsidP="00373B5D">
            <w:pPr>
              <w:jc w:val="both"/>
              <w:rPr>
                <w:b/>
                <w:sz w:val="28"/>
                <w:szCs w:val="28"/>
              </w:rPr>
            </w:pPr>
            <w:r w:rsidRPr="00373B5D">
              <w:rPr>
                <w:b/>
                <w:sz w:val="28"/>
                <w:szCs w:val="28"/>
              </w:rPr>
              <w:t>(4)</w:t>
            </w:r>
          </w:p>
        </w:tc>
        <w:tc>
          <w:tcPr>
            <w:tcW w:w="364" w:type="pct"/>
            <w:vAlign w:val="center"/>
          </w:tcPr>
          <w:p w:rsidR="005A78A5" w:rsidRPr="00373B5D" w:rsidRDefault="005A78A5" w:rsidP="00373B5D">
            <w:pPr>
              <w:jc w:val="both"/>
              <w:rPr>
                <w:b/>
                <w:sz w:val="28"/>
                <w:szCs w:val="28"/>
              </w:rPr>
            </w:pPr>
            <w:r w:rsidRPr="00373B5D">
              <w:rPr>
                <w:b/>
                <w:sz w:val="28"/>
                <w:szCs w:val="28"/>
              </w:rPr>
              <w:t>(5)</w:t>
            </w:r>
          </w:p>
        </w:tc>
        <w:tc>
          <w:tcPr>
            <w:tcW w:w="372" w:type="pct"/>
            <w:vAlign w:val="center"/>
          </w:tcPr>
          <w:p w:rsidR="005A78A5" w:rsidRPr="00373B5D" w:rsidRDefault="005A78A5" w:rsidP="00373B5D">
            <w:pPr>
              <w:jc w:val="both"/>
              <w:rPr>
                <w:b/>
                <w:sz w:val="28"/>
                <w:szCs w:val="28"/>
              </w:rPr>
            </w:pPr>
            <w:r w:rsidRPr="00373B5D">
              <w:rPr>
                <w:b/>
                <w:sz w:val="28"/>
                <w:szCs w:val="28"/>
              </w:rPr>
              <w:t>(6)</w:t>
            </w:r>
          </w:p>
        </w:tc>
        <w:tc>
          <w:tcPr>
            <w:tcW w:w="364" w:type="pct"/>
            <w:vAlign w:val="center"/>
          </w:tcPr>
          <w:p w:rsidR="005A78A5" w:rsidRPr="00373B5D" w:rsidRDefault="005A78A5" w:rsidP="00373B5D">
            <w:pPr>
              <w:jc w:val="both"/>
              <w:rPr>
                <w:b/>
                <w:sz w:val="28"/>
                <w:szCs w:val="28"/>
              </w:rPr>
            </w:pPr>
            <w:r w:rsidRPr="00373B5D">
              <w:rPr>
                <w:b/>
                <w:sz w:val="28"/>
                <w:szCs w:val="28"/>
              </w:rPr>
              <w:t>(7)</w:t>
            </w:r>
          </w:p>
        </w:tc>
        <w:tc>
          <w:tcPr>
            <w:tcW w:w="278" w:type="pct"/>
            <w:vAlign w:val="center"/>
          </w:tcPr>
          <w:p w:rsidR="005A78A5" w:rsidRPr="00373B5D" w:rsidRDefault="005A78A5" w:rsidP="00373B5D">
            <w:pPr>
              <w:jc w:val="both"/>
              <w:rPr>
                <w:b/>
                <w:sz w:val="28"/>
                <w:szCs w:val="28"/>
              </w:rPr>
            </w:pPr>
            <w:r w:rsidRPr="00373B5D">
              <w:rPr>
                <w:b/>
                <w:sz w:val="28"/>
                <w:szCs w:val="28"/>
              </w:rPr>
              <w:t>(8)</w:t>
            </w:r>
          </w:p>
        </w:tc>
        <w:tc>
          <w:tcPr>
            <w:tcW w:w="372" w:type="pct"/>
            <w:vAlign w:val="center"/>
          </w:tcPr>
          <w:p w:rsidR="005A78A5" w:rsidRPr="00373B5D" w:rsidRDefault="005A78A5" w:rsidP="00373B5D">
            <w:pPr>
              <w:jc w:val="both"/>
              <w:rPr>
                <w:b/>
                <w:sz w:val="28"/>
                <w:szCs w:val="28"/>
              </w:rPr>
            </w:pPr>
            <w:r w:rsidRPr="00373B5D">
              <w:rPr>
                <w:b/>
                <w:sz w:val="28"/>
                <w:szCs w:val="28"/>
              </w:rPr>
              <w:t>(9)</w:t>
            </w:r>
          </w:p>
        </w:tc>
        <w:tc>
          <w:tcPr>
            <w:tcW w:w="396" w:type="pct"/>
            <w:vAlign w:val="center"/>
          </w:tcPr>
          <w:p w:rsidR="005A78A5" w:rsidRPr="00373B5D" w:rsidRDefault="005A78A5" w:rsidP="00373B5D">
            <w:pPr>
              <w:jc w:val="both"/>
              <w:rPr>
                <w:b/>
                <w:sz w:val="28"/>
                <w:szCs w:val="28"/>
              </w:rPr>
            </w:pPr>
            <w:r w:rsidRPr="00373B5D">
              <w:rPr>
                <w:b/>
                <w:sz w:val="28"/>
                <w:szCs w:val="28"/>
              </w:rPr>
              <w:t>(10)</w:t>
            </w:r>
          </w:p>
        </w:tc>
        <w:tc>
          <w:tcPr>
            <w:tcW w:w="312" w:type="pct"/>
            <w:vAlign w:val="center"/>
          </w:tcPr>
          <w:p w:rsidR="005A78A5" w:rsidRPr="00373B5D" w:rsidRDefault="005A78A5" w:rsidP="00373B5D">
            <w:pPr>
              <w:jc w:val="both"/>
              <w:rPr>
                <w:b/>
                <w:sz w:val="28"/>
                <w:szCs w:val="28"/>
              </w:rPr>
            </w:pPr>
            <w:r w:rsidRPr="00373B5D">
              <w:rPr>
                <w:b/>
                <w:sz w:val="28"/>
                <w:szCs w:val="28"/>
              </w:rPr>
              <w:t>(11)</w:t>
            </w:r>
          </w:p>
        </w:tc>
        <w:tc>
          <w:tcPr>
            <w:tcW w:w="287" w:type="pct"/>
            <w:vAlign w:val="center"/>
          </w:tcPr>
          <w:p w:rsidR="005A78A5" w:rsidRPr="00373B5D" w:rsidRDefault="005A78A5" w:rsidP="00373B5D">
            <w:pPr>
              <w:jc w:val="both"/>
              <w:rPr>
                <w:b/>
                <w:sz w:val="28"/>
                <w:szCs w:val="28"/>
              </w:rPr>
            </w:pPr>
            <w:r w:rsidRPr="00373B5D">
              <w:rPr>
                <w:b/>
                <w:sz w:val="28"/>
                <w:szCs w:val="28"/>
              </w:rPr>
              <w:t>(12)</w:t>
            </w:r>
          </w:p>
        </w:tc>
      </w:tr>
      <w:tr w:rsidR="005A78A5" w:rsidRPr="00373B5D" w:rsidTr="002531FF">
        <w:trPr>
          <w:trHeight w:val="85"/>
        </w:trPr>
        <w:tc>
          <w:tcPr>
            <w:tcW w:w="321" w:type="pct"/>
            <w:vAlign w:val="center"/>
          </w:tcPr>
          <w:p w:rsidR="005A78A5" w:rsidRPr="00373B5D" w:rsidRDefault="005A78A5" w:rsidP="00373B5D">
            <w:pPr>
              <w:jc w:val="both"/>
              <w:rPr>
                <w:b/>
                <w:sz w:val="28"/>
                <w:szCs w:val="28"/>
                <w:lang w:val="nl-NL"/>
              </w:rPr>
            </w:pPr>
          </w:p>
        </w:tc>
        <w:tc>
          <w:tcPr>
            <w:tcW w:w="1062" w:type="pct"/>
            <w:vAlign w:val="center"/>
          </w:tcPr>
          <w:p w:rsidR="005A78A5" w:rsidRPr="00373B5D" w:rsidRDefault="005A78A5" w:rsidP="00373B5D">
            <w:pPr>
              <w:jc w:val="both"/>
              <w:rPr>
                <w:b/>
                <w:sz w:val="28"/>
                <w:szCs w:val="28"/>
              </w:rPr>
            </w:pPr>
            <w:r w:rsidRPr="00373B5D">
              <w:rPr>
                <w:b/>
                <w:sz w:val="28"/>
                <w:szCs w:val="28"/>
              </w:rPr>
              <w:t>Tổng cộng</w:t>
            </w:r>
          </w:p>
        </w:tc>
        <w:tc>
          <w:tcPr>
            <w:tcW w:w="372" w:type="pct"/>
            <w:vAlign w:val="center"/>
          </w:tcPr>
          <w:p w:rsidR="005A78A5" w:rsidRPr="006D7734" w:rsidRDefault="006D7734" w:rsidP="003F4F50">
            <w:pPr>
              <w:jc w:val="center"/>
              <w:rPr>
                <w:b/>
                <w:sz w:val="28"/>
                <w:szCs w:val="28"/>
              </w:rPr>
            </w:pPr>
            <w:r>
              <w:rPr>
                <w:b/>
                <w:sz w:val="28"/>
                <w:szCs w:val="28"/>
              </w:rPr>
              <w:t>306</w:t>
            </w:r>
          </w:p>
        </w:tc>
        <w:tc>
          <w:tcPr>
            <w:tcW w:w="500" w:type="pct"/>
            <w:vAlign w:val="center"/>
          </w:tcPr>
          <w:p w:rsidR="005A78A5" w:rsidRPr="00A6301E" w:rsidRDefault="00A6301E" w:rsidP="003F4F50">
            <w:pPr>
              <w:jc w:val="center"/>
              <w:rPr>
                <w:b/>
                <w:sz w:val="28"/>
                <w:szCs w:val="28"/>
                <w:lang w:val="vi-VN"/>
              </w:rPr>
            </w:pPr>
            <w:r>
              <w:rPr>
                <w:b/>
                <w:sz w:val="28"/>
                <w:szCs w:val="28"/>
                <w:lang w:val="vi-VN"/>
              </w:rPr>
              <w:t>0</w:t>
            </w:r>
          </w:p>
        </w:tc>
        <w:tc>
          <w:tcPr>
            <w:tcW w:w="364" w:type="pct"/>
            <w:vAlign w:val="center"/>
          </w:tcPr>
          <w:p w:rsidR="005A78A5" w:rsidRPr="00A6301E" w:rsidRDefault="00A6301E" w:rsidP="003F4F50">
            <w:pPr>
              <w:jc w:val="center"/>
              <w:rPr>
                <w:b/>
                <w:sz w:val="28"/>
                <w:szCs w:val="28"/>
                <w:lang w:val="vi-VN"/>
              </w:rPr>
            </w:pPr>
            <w:r>
              <w:rPr>
                <w:b/>
                <w:sz w:val="28"/>
                <w:szCs w:val="28"/>
                <w:lang w:val="vi-VN"/>
              </w:rPr>
              <w:t>0</w:t>
            </w:r>
          </w:p>
        </w:tc>
        <w:tc>
          <w:tcPr>
            <w:tcW w:w="372" w:type="pct"/>
            <w:vAlign w:val="center"/>
          </w:tcPr>
          <w:p w:rsidR="005A78A5" w:rsidRPr="006D7734" w:rsidRDefault="006D7734" w:rsidP="003F4F50">
            <w:pPr>
              <w:jc w:val="center"/>
              <w:rPr>
                <w:b/>
                <w:sz w:val="28"/>
                <w:szCs w:val="28"/>
              </w:rPr>
            </w:pPr>
            <w:r>
              <w:rPr>
                <w:b/>
                <w:sz w:val="28"/>
                <w:szCs w:val="28"/>
              </w:rPr>
              <w:t>306</w:t>
            </w:r>
          </w:p>
        </w:tc>
        <w:tc>
          <w:tcPr>
            <w:tcW w:w="364" w:type="pct"/>
            <w:vAlign w:val="center"/>
          </w:tcPr>
          <w:p w:rsidR="005A78A5" w:rsidRPr="006D7734" w:rsidRDefault="006D7734" w:rsidP="003F4F50">
            <w:pPr>
              <w:jc w:val="center"/>
              <w:rPr>
                <w:b/>
                <w:sz w:val="28"/>
                <w:szCs w:val="28"/>
              </w:rPr>
            </w:pPr>
            <w:r>
              <w:rPr>
                <w:b/>
                <w:sz w:val="28"/>
                <w:szCs w:val="28"/>
              </w:rPr>
              <w:t>304</w:t>
            </w:r>
          </w:p>
        </w:tc>
        <w:tc>
          <w:tcPr>
            <w:tcW w:w="278" w:type="pct"/>
            <w:vAlign w:val="center"/>
          </w:tcPr>
          <w:p w:rsidR="005A78A5" w:rsidRPr="006D7734" w:rsidRDefault="006D7734" w:rsidP="003F4F50">
            <w:pPr>
              <w:jc w:val="center"/>
              <w:rPr>
                <w:b/>
                <w:sz w:val="28"/>
                <w:szCs w:val="28"/>
              </w:rPr>
            </w:pPr>
            <w:r>
              <w:rPr>
                <w:b/>
                <w:sz w:val="28"/>
                <w:szCs w:val="28"/>
              </w:rPr>
              <w:t>2</w:t>
            </w:r>
          </w:p>
        </w:tc>
        <w:tc>
          <w:tcPr>
            <w:tcW w:w="372" w:type="pct"/>
            <w:vAlign w:val="center"/>
          </w:tcPr>
          <w:p w:rsidR="005A78A5" w:rsidRPr="00A6301E" w:rsidRDefault="00A6301E" w:rsidP="003F4F50">
            <w:pPr>
              <w:jc w:val="center"/>
              <w:rPr>
                <w:b/>
                <w:sz w:val="28"/>
                <w:szCs w:val="28"/>
                <w:lang w:val="vi-VN"/>
              </w:rPr>
            </w:pPr>
            <w:r>
              <w:rPr>
                <w:b/>
                <w:sz w:val="28"/>
                <w:szCs w:val="28"/>
                <w:lang w:val="vi-VN"/>
              </w:rPr>
              <w:t>0</w:t>
            </w:r>
          </w:p>
        </w:tc>
        <w:tc>
          <w:tcPr>
            <w:tcW w:w="396" w:type="pct"/>
            <w:vAlign w:val="center"/>
          </w:tcPr>
          <w:p w:rsidR="005A78A5" w:rsidRPr="00373B5D" w:rsidRDefault="005A78A5" w:rsidP="003F4F50">
            <w:pPr>
              <w:jc w:val="center"/>
              <w:rPr>
                <w:b/>
                <w:sz w:val="28"/>
                <w:szCs w:val="28"/>
              </w:rPr>
            </w:pPr>
            <w:r w:rsidRPr="00373B5D">
              <w:rPr>
                <w:b/>
                <w:sz w:val="28"/>
                <w:szCs w:val="28"/>
              </w:rPr>
              <w:t>0</w:t>
            </w:r>
          </w:p>
        </w:tc>
        <w:tc>
          <w:tcPr>
            <w:tcW w:w="312" w:type="pct"/>
            <w:vAlign w:val="center"/>
          </w:tcPr>
          <w:p w:rsidR="005A78A5" w:rsidRPr="00A6301E" w:rsidRDefault="00A6301E" w:rsidP="003F4F50">
            <w:pPr>
              <w:jc w:val="center"/>
              <w:rPr>
                <w:b/>
                <w:sz w:val="28"/>
                <w:szCs w:val="28"/>
                <w:lang w:val="vi-VN"/>
              </w:rPr>
            </w:pPr>
            <w:r>
              <w:rPr>
                <w:b/>
                <w:sz w:val="28"/>
                <w:szCs w:val="28"/>
                <w:lang w:val="vi-VN"/>
              </w:rPr>
              <w:t>0</w:t>
            </w:r>
          </w:p>
        </w:tc>
        <w:tc>
          <w:tcPr>
            <w:tcW w:w="287" w:type="pct"/>
            <w:vAlign w:val="center"/>
          </w:tcPr>
          <w:p w:rsidR="005A78A5" w:rsidRPr="00373B5D" w:rsidRDefault="005A78A5" w:rsidP="00373B5D">
            <w:pPr>
              <w:jc w:val="both"/>
              <w:rPr>
                <w:b/>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1</w:t>
            </w:r>
          </w:p>
        </w:tc>
        <w:tc>
          <w:tcPr>
            <w:tcW w:w="1062" w:type="pct"/>
          </w:tcPr>
          <w:p w:rsidR="002531FF" w:rsidRPr="00373B5D" w:rsidRDefault="002531FF" w:rsidP="00373B5D">
            <w:pPr>
              <w:jc w:val="both"/>
              <w:rPr>
                <w:sz w:val="28"/>
                <w:szCs w:val="28"/>
              </w:rPr>
            </w:pPr>
            <w:r w:rsidRPr="00373B5D">
              <w:rPr>
                <w:sz w:val="28"/>
                <w:szCs w:val="28"/>
              </w:rPr>
              <w:t>Đất đai (Cấp huyện)</w:t>
            </w:r>
          </w:p>
        </w:tc>
        <w:tc>
          <w:tcPr>
            <w:tcW w:w="372" w:type="pct"/>
          </w:tcPr>
          <w:p w:rsidR="002531FF" w:rsidRPr="006D7734" w:rsidRDefault="002531FF" w:rsidP="003F4F50">
            <w:pPr>
              <w:jc w:val="center"/>
              <w:rPr>
                <w:sz w:val="28"/>
                <w:szCs w:val="28"/>
              </w:rPr>
            </w:pPr>
            <w:r>
              <w:rPr>
                <w:sz w:val="28"/>
                <w:szCs w:val="28"/>
                <w:lang w:val="vi-VN"/>
              </w:rPr>
              <w:t>3</w:t>
            </w:r>
            <w:r w:rsidR="006D7734">
              <w:rPr>
                <w:sz w:val="28"/>
                <w:szCs w:val="28"/>
              </w:rPr>
              <w:t>8</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6D7734" w:rsidRDefault="002531FF" w:rsidP="003F4F50">
            <w:pPr>
              <w:jc w:val="center"/>
              <w:rPr>
                <w:sz w:val="28"/>
                <w:szCs w:val="28"/>
              </w:rPr>
            </w:pPr>
            <w:r>
              <w:rPr>
                <w:sz w:val="28"/>
                <w:szCs w:val="28"/>
                <w:lang w:val="vi-VN"/>
              </w:rPr>
              <w:t>3</w:t>
            </w:r>
            <w:r w:rsidR="006D7734">
              <w:rPr>
                <w:sz w:val="28"/>
                <w:szCs w:val="28"/>
              </w:rPr>
              <w:t>8</w:t>
            </w:r>
          </w:p>
        </w:tc>
        <w:tc>
          <w:tcPr>
            <w:tcW w:w="364" w:type="pct"/>
          </w:tcPr>
          <w:p w:rsidR="002531FF" w:rsidRPr="006D7734" w:rsidRDefault="002531FF" w:rsidP="003F4F50">
            <w:pPr>
              <w:jc w:val="center"/>
              <w:rPr>
                <w:sz w:val="28"/>
                <w:szCs w:val="28"/>
              </w:rPr>
            </w:pPr>
            <w:r>
              <w:rPr>
                <w:sz w:val="28"/>
                <w:szCs w:val="28"/>
                <w:lang w:val="vi-VN"/>
              </w:rPr>
              <w:t>3</w:t>
            </w:r>
            <w:r w:rsidR="006D7734">
              <w:rPr>
                <w:sz w:val="28"/>
                <w:szCs w:val="28"/>
              </w:rPr>
              <w:t>6</w:t>
            </w:r>
          </w:p>
        </w:tc>
        <w:tc>
          <w:tcPr>
            <w:tcW w:w="278" w:type="pct"/>
          </w:tcPr>
          <w:p w:rsidR="002531FF" w:rsidRPr="006D7734" w:rsidRDefault="006D7734" w:rsidP="003F4F50">
            <w:pPr>
              <w:jc w:val="center"/>
              <w:rPr>
                <w:sz w:val="28"/>
                <w:szCs w:val="28"/>
              </w:rPr>
            </w:pPr>
            <w:r>
              <w:rPr>
                <w:sz w:val="28"/>
                <w:szCs w:val="28"/>
              </w:rPr>
              <w:t>2</w:t>
            </w:r>
          </w:p>
        </w:tc>
        <w:tc>
          <w:tcPr>
            <w:tcW w:w="372" w:type="pct"/>
          </w:tcPr>
          <w:p w:rsidR="002531FF" w:rsidRPr="00373B5D" w:rsidRDefault="002531FF" w:rsidP="003F4F50">
            <w:pPr>
              <w:jc w:val="center"/>
              <w:rPr>
                <w:sz w:val="28"/>
                <w:szCs w:val="28"/>
              </w:rPr>
            </w:pPr>
            <w:r w:rsidRPr="00373B5D">
              <w:rPr>
                <w:sz w:val="28"/>
                <w:szCs w:val="28"/>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373B5D" w:rsidRDefault="002531FF" w:rsidP="003F4F50">
            <w:pPr>
              <w:jc w:val="center"/>
              <w:rPr>
                <w:sz w:val="28"/>
                <w:szCs w:val="28"/>
              </w:rPr>
            </w:pPr>
            <w:r w:rsidRPr="00373B5D">
              <w:rPr>
                <w:sz w:val="28"/>
                <w:szCs w:val="28"/>
              </w:rPr>
              <w:t>0</w:t>
            </w:r>
          </w:p>
        </w:tc>
        <w:tc>
          <w:tcPr>
            <w:tcW w:w="287" w:type="pct"/>
          </w:tcPr>
          <w:p w:rsidR="002531FF" w:rsidRPr="00373B5D" w:rsidRDefault="002531FF" w:rsidP="00373B5D">
            <w:pPr>
              <w:jc w:val="both"/>
              <w:rPr>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2</w:t>
            </w:r>
          </w:p>
        </w:tc>
        <w:tc>
          <w:tcPr>
            <w:tcW w:w="1062" w:type="pct"/>
          </w:tcPr>
          <w:p w:rsidR="002531FF" w:rsidRPr="00373B5D" w:rsidRDefault="002531FF" w:rsidP="00373B5D">
            <w:pPr>
              <w:jc w:val="both"/>
              <w:rPr>
                <w:sz w:val="28"/>
                <w:szCs w:val="28"/>
              </w:rPr>
            </w:pPr>
            <w:r w:rsidRPr="00373B5D">
              <w:rPr>
                <w:sz w:val="28"/>
                <w:szCs w:val="28"/>
              </w:rPr>
              <w:t>TTHC liên thông lĩnh vực Người có công (Cấp huyện)</w:t>
            </w:r>
          </w:p>
        </w:tc>
        <w:tc>
          <w:tcPr>
            <w:tcW w:w="372" w:type="pct"/>
          </w:tcPr>
          <w:p w:rsidR="002531FF" w:rsidRPr="00A6301E" w:rsidRDefault="002531FF" w:rsidP="003F4F50">
            <w:pPr>
              <w:jc w:val="center"/>
              <w:rPr>
                <w:sz w:val="28"/>
                <w:szCs w:val="28"/>
                <w:lang w:val="vi-VN"/>
              </w:rPr>
            </w:pPr>
            <w:r>
              <w:rPr>
                <w:sz w:val="28"/>
                <w:szCs w:val="28"/>
                <w:lang w:val="vi-VN"/>
              </w:rPr>
              <w:t>2</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A6301E" w:rsidRDefault="002531FF" w:rsidP="003F4F50">
            <w:pPr>
              <w:jc w:val="center"/>
              <w:rPr>
                <w:sz w:val="28"/>
                <w:szCs w:val="28"/>
                <w:lang w:val="vi-VN"/>
              </w:rPr>
            </w:pPr>
            <w:r>
              <w:rPr>
                <w:sz w:val="28"/>
                <w:szCs w:val="28"/>
                <w:lang w:val="vi-VN"/>
              </w:rPr>
              <w:t>2</w:t>
            </w:r>
          </w:p>
        </w:tc>
        <w:tc>
          <w:tcPr>
            <w:tcW w:w="364" w:type="pct"/>
          </w:tcPr>
          <w:p w:rsidR="002531FF" w:rsidRPr="00A6301E" w:rsidRDefault="002531FF" w:rsidP="003F4F50">
            <w:pPr>
              <w:jc w:val="center"/>
              <w:rPr>
                <w:sz w:val="28"/>
                <w:szCs w:val="28"/>
                <w:lang w:val="vi-VN"/>
              </w:rPr>
            </w:pPr>
            <w:r>
              <w:rPr>
                <w:sz w:val="28"/>
                <w:szCs w:val="28"/>
                <w:lang w:val="vi-VN"/>
              </w:rPr>
              <w:t>2</w:t>
            </w:r>
          </w:p>
        </w:tc>
        <w:tc>
          <w:tcPr>
            <w:tcW w:w="278"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373B5D" w:rsidRDefault="002531FF" w:rsidP="003F4F50">
            <w:pPr>
              <w:jc w:val="center"/>
              <w:rPr>
                <w:sz w:val="28"/>
                <w:szCs w:val="28"/>
              </w:rPr>
            </w:pPr>
            <w:r w:rsidRPr="00373B5D">
              <w:rPr>
                <w:sz w:val="28"/>
                <w:szCs w:val="28"/>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373B5D" w:rsidRDefault="002531FF" w:rsidP="003F4F50">
            <w:pPr>
              <w:jc w:val="center"/>
              <w:rPr>
                <w:sz w:val="28"/>
                <w:szCs w:val="28"/>
              </w:rPr>
            </w:pPr>
            <w:r w:rsidRPr="00373B5D">
              <w:rPr>
                <w:sz w:val="28"/>
                <w:szCs w:val="28"/>
              </w:rPr>
              <w:t>0</w:t>
            </w:r>
          </w:p>
        </w:tc>
        <w:tc>
          <w:tcPr>
            <w:tcW w:w="287" w:type="pct"/>
          </w:tcPr>
          <w:p w:rsidR="002531FF" w:rsidRPr="00373B5D" w:rsidRDefault="002531FF" w:rsidP="00373B5D">
            <w:pPr>
              <w:jc w:val="both"/>
              <w:rPr>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3</w:t>
            </w:r>
          </w:p>
        </w:tc>
        <w:tc>
          <w:tcPr>
            <w:tcW w:w="1062" w:type="pct"/>
          </w:tcPr>
          <w:p w:rsidR="002531FF" w:rsidRPr="00373B5D" w:rsidRDefault="002531FF" w:rsidP="00373B5D">
            <w:pPr>
              <w:jc w:val="both"/>
              <w:rPr>
                <w:sz w:val="28"/>
                <w:szCs w:val="28"/>
              </w:rPr>
            </w:pPr>
            <w:r w:rsidRPr="00373B5D">
              <w:rPr>
                <w:sz w:val="28"/>
                <w:szCs w:val="28"/>
              </w:rPr>
              <w:t>Bảo trợ xã hội (Cấp huyện)</w:t>
            </w:r>
          </w:p>
        </w:tc>
        <w:tc>
          <w:tcPr>
            <w:tcW w:w="372" w:type="pct"/>
          </w:tcPr>
          <w:p w:rsidR="002531FF" w:rsidRPr="006D7734" w:rsidRDefault="006D7734" w:rsidP="003F4F50">
            <w:pPr>
              <w:jc w:val="center"/>
              <w:rPr>
                <w:sz w:val="28"/>
                <w:szCs w:val="28"/>
              </w:rPr>
            </w:pPr>
            <w:r>
              <w:rPr>
                <w:sz w:val="28"/>
                <w:szCs w:val="28"/>
              </w:rPr>
              <w:t>23</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6D7734" w:rsidRDefault="006D7734" w:rsidP="003F4F50">
            <w:pPr>
              <w:jc w:val="center"/>
              <w:rPr>
                <w:sz w:val="28"/>
                <w:szCs w:val="28"/>
              </w:rPr>
            </w:pPr>
            <w:r>
              <w:rPr>
                <w:sz w:val="28"/>
                <w:szCs w:val="28"/>
              </w:rPr>
              <w:t>23</w:t>
            </w:r>
          </w:p>
        </w:tc>
        <w:tc>
          <w:tcPr>
            <w:tcW w:w="364" w:type="pct"/>
          </w:tcPr>
          <w:p w:rsidR="002531FF" w:rsidRPr="006D7734" w:rsidRDefault="006D7734" w:rsidP="003F4F50">
            <w:pPr>
              <w:jc w:val="center"/>
              <w:rPr>
                <w:sz w:val="28"/>
                <w:szCs w:val="28"/>
              </w:rPr>
            </w:pPr>
            <w:r>
              <w:rPr>
                <w:sz w:val="28"/>
                <w:szCs w:val="28"/>
              </w:rPr>
              <w:t>23</w:t>
            </w:r>
          </w:p>
        </w:tc>
        <w:tc>
          <w:tcPr>
            <w:tcW w:w="278" w:type="pct"/>
          </w:tcPr>
          <w:p w:rsidR="002531FF" w:rsidRPr="002531FF" w:rsidRDefault="002531FF" w:rsidP="003F4F50">
            <w:pPr>
              <w:jc w:val="center"/>
              <w:rPr>
                <w:sz w:val="28"/>
                <w:szCs w:val="28"/>
                <w:lang w:val="vi-VN"/>
              </w:rPr>
            </w:pPr>
            <w:r>
              <w:rPr>
                <w:sz w:val="28"/>
                <w:szCs w:val="28"/>
                <w:lang w:val="vi-VN"/>
              </w:rPr>
              <w:t>0</w:t>
            </w:r>
          </w:p>
        </w:tc>
        <w:tc>
          <w:tcPr>
            <w:tcW w:w="372" w:type="pct"/>
          </w:tcPr>
          <w:p w:rsidR="002531FF" w:rsidRPr="00373B5D" w:rsidRDefault="002531FF" w:rsidP="003F4F50">
            <w:pPr>
              <w:jc w:val="center"/>
              <w:rPr>
                <w:sz w:val="28"/>
                <w:szCs w:val="28"/>
              </w:rPr>
            </w:pPr>
            <w:r w:rsidRPr="00373B5D">
              <w:rPr>
                <w:sz w:val="28"/>
                <w:szCs w:val="28"/>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373B5D" w:rsidRDefault="002531FF" w:rsidP="003F4F50">
            <w:pPr>
              <w:jc w:val="center"/>
              <w:rPr>
                <w:sz w:val="28"/>
                <w:szCs w:val="28"/>
              </w:rPr>
            </w:pPr>
            <w:r w:rsidRPr="00373B5D">
              <w:rPr>
                <w:sz w:val="28"/>
                <w:szCs w:val="28"/>
              </w:rPr>
              <w:t>0</w:t>
            </w:r>
          </w:p>
        </w:tc>
        <w:tc>
          <w:tcPr>
            <w:tcW w:w="287" w:type="pct"/>
          </w:tcPr>
          <w:p w:rsidR="002531FF" w:rsidRPr="00373B5D" w:rsidRDefault="002531FF" w:rsidP="00373B5D">
            <w:pPr>
              <w:jc w:val="both"/>
              <w:rPr>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4</w:t>
            </w:r>
          </w:p>
        </w:tc>
        <w:tc>
          <w:tcPr>
            <w:tcW w:w="1062" w:type="pct"/>
          </w:tcPr>
          <w:p w:rsidR="002531FF" w:rsidRPr="00373B5D" w:rsidRDefault="002531FF" w:rsidP="00373B5D">
            <w:pPr>
              <w:jc w:val="both"/>
              <w:rPr>
                <w:sz w:val="28"/>
                <w:szCs w:val="28"/>
              </w:rPr>
            </w:pPr>
            <w:r w:rsidRPr="00373B5D">
              <w:rPr>
                <w:sz w:val="28"/>
                <w:szCs w:val="28"/>
              </w:rPr>
              <w:t>Hộ tịch</w:t>
            </w:r>
          </w:p>
        </w:tc>
        <w:tc>
          <w:tcPr>
            <w:tcW w:w="372" w:type="pct"/>
          </w:tcPr>
          <w:p w:rsidR="002531FF" w:rsidRPr="006D7734" w:rsidRDefault="006D7734" w:rsidP="003F4F50">
            <w:pPr>
              <w:jc w:val="center"/>
              <w:rPr>
                <w:sz w:val="28"/>
                <w:szCs w:val="28"/>
              </w:rPr>
            </w:pPr>
            <w:r>
              <w:rPr>
                <w:sz w:val="28"/>
                <w:szCs w:val="28"/>
              </w:rPr>
              <w:t>62</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6D7734" w:rsidRDefault="006D7734" w:rsidP="003F4F50">
            <w:pPr>
              <w:jc w:val="center"/>
              <w:rPr>
                <w:sz w:val="28"/>
                <w:szCs w:val="28"/>
              </w:rPr>
            </w:pPr>
            <w:r>
              <w:rPr>
                <w:sz w:val="28"/>
                <w:szCs w:val="28"/>
              </w:rPr>
              <w:t>62</w:t>
            </w:r>
          </w:p>
        </w:tc>
        <w:tc>
          <w:tcPr>
            <w:tcW w:w="364" w:type="pct"/>
          </w:tcPr>
          <w:p w:rsidR="002531FF" w:rsidRPr="006D7734" w:rsidRDefault="006D7734" w:rsidP="003F4F50">
            <w:pPr>
              <w:jc w:val="center"/>
              <w:rPr>
                <w:sz w:val="28"/>
                <w:szCs w:val="28"/>
              </w:rPr>
            </w:pPr>
            <w:r>
              <w:rPr>
                <w:sz w:val="28"/>
                <w:szCs w:val="28"/>
              </w:rPr>
              <w:t>62</w:t>
            </w:r>
          </w:p>
        </w:tc>
        <w:tc>
          <w:tcPr>
            <w:tcW w:w="278" w:type="pct"/>
          </w:tcPr>
          <w:p w:rsidR="002531FF" w:rsidRPr="002531FF" w:rsidRDefault="002531FF" w:rsidP="003F4F50">
            <w:pPr>
              <w:jc w:val="center"/>
              <w:rPr>
                <w:sz w:val="28"/>
                <w:szCs w:val="28"/>
                <w:lang w:val="vi-VN"/>
              </w:rPr>
            </w:pPr>
            <w:r>
              <w:rPr>
                <w:sz w:val="28"/>
                <w:szCs w:val="28"/>
                <w:lang w:val="vi-VN"/>
              </w:rPr>
              <w:t>0</w:t>
            </w:r>
          </w:p>
        </w:tc>
        <w:tc>
          <w:tcPr>
            <w:tcW w:w="372" w:type="pct"/>
          </w:tcPr>
          <w:p w:rsidR="002531FF" w:rsidRPr="002531FF" w:rsidRDefault="002531FF" w:rsidP="003F4F50">
            <w:pPr>
              <w:jc w:val="center"/>
              <w:rPr>
                <w:sz w:val="28"/>
                <w:szCs w:val="28"/>
                <w:lang w:val="vi-VN"/>
              </w:rPr>
            </w:pPr>
            <w:r>
              <w:rPr>
                <w:sz w:val="28"/>
                <w:szCs w:val="28"/>
                <w:lang w:val="vi-VN"/>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2531FF" w:rsidRDefault="002531FF" w:rsidP="003F4F50">
            <w:pPr>
              <w:jc w:val="center"/>
              <w:rPr>
                <w:sz w:val="28"/>
                <w:szCs w:val="28"/>
                <w:lang w:val="vi-VN"/>
              </w:rPr>
            </w:pPr>
            <w:r>
              <w:rPr>
                <w:sz w:val="28"/>
                <w:szCs w:val="28"/>
                <w:lang w:val="vi-VN"/>
              </w:rPr>
              <w:t>0</w:t>
            </w:r>
          </w:p>
        </w:tc>
        <w:tc>
          <w:tcPr>
            <w:tcW w:w="287" w:type="pct"/>
          </w:tcPr>
          <w:p w:rsidR="002531FF" w:rsidRPr="00373B5D" w:rsidRDefault="002531FF" w:rsidP="00373B5D">
            <w:pPr>
              <w:jc w:val="both"/>
              <w:rPr>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5</w:t>
            </w:r>
          </w:p>
        </w:tc>
        <w:tc>
          <w:tcPr>
            <w:tcW w:w="1062" w:type="pct"/>
          </w:tcPr>
          <w:p w:rsidR="002531FF" w:rsidRPr="00373B5D" w:rsidRDefault="002531FF" w:rsidP="00373B5D">
            <w:pPr>
              <w:jc w:val="both"/>
              <w:rPr>
                <w:sz w:val="28"/>
                <w:szCs w:val="28"/>
              </w:rPr>
            </w:pPr>
            <w:r w:rsidRPr="00373B5D">
              <w:rPr>
                <w:sz w:val="28"/>
                <w:szCs w:val="28"/>
              </w:rPr>
              <w:t>Chứng thực</w:t>
            </w:r>
          </w:p>
        </w:tc>
        <w:tc>
          <w:tcPr>
            <w:tcW w:w="372" w:type="pct"/>
          </w:tcPr>
          <w:p w:rsidR="002531FF" w:rsidRPr="006D7734" w:rsidRDefault="006D7734" w:rsidP="003F4F50">
            <w:pPr>
              <w:jc w:val="center"/>
              <w:rPr>
                <w:sz w:val="28"/>
                <w:szCs w:val="28"/>
              </w:rPr>
            </w:pPr>
            <w:r>
              <w:rPr>
                <w:sz w:val="28"/>
                <w:szCs w:val="28"/>
              </w:rPr>
              <w:t>173</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6D7734" w:rsidRDefault="006D7734" w:rsidP="003F4F50">
            <w:pPr>
              <w:jc w:val="center"/>
              <w:rPr>
                <w:sz w:val="28"/>
                <w:szCs w:val="28"/>
              </w:rPr>
            </w:pPr>
            <w:r>
              <w:rPr>
                <w:sz w:val="28"/>
                <w:szCs w:val="28"/>
              </w:rPr>
              <w:t>173</w:t>
            </w:r>
          </w:p>
        </w:tc>
        <w:tc>
          <w:tcPr>
            <w:tcW w:w="364" w:type="pct"/>
          </w:tcPr>
          <w:p w:rsidR="002531FF" w:rsidRPr="006D7734" w:rsidRDefault="006D7734" w:rsidP="003F4F50">
            <w:pPr>
              <w:jc w:val="center"/>
              <w:rPr>
                <w:sz w:val="28"/>
                <w:szCs w:val="28"/>
              </w:rPr>
            </w:pPr>
            <w:r>
              <w:rPr>
                <w:sz w:val="28"/>
                <w:szCs w:val="28"/>
              </w:rPr>
              <w:t>173</w:t>
            </w:r>
          </w:p>
        </w:tc>
        <w:tc>
          <w:tcPr>
            <w:tcW w:w="278"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373B5D" w:rsidRDefault="002531FF" w:rsidP="003F4F50">
            <w:pPr>
              <w:jc w:val="center"/>
              <w:rPr>
                <w:sz w:val="28"/>
                <w:szCs w:val="28"/>
              </w:rPr>
            </w:pPr>
            <w:r w:rsidRPr="00373B5D">
              <w:rPr>
                <w:sz w:val="28"/>
                <w:szCs w:val="28"/>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373B5D" w:rsidRDefault="002531FF" w:rsidP="003F4F50">
            <w:pPr>
              <w:jc w:val="center"/>
              <w:rPr>
                <w:sz w:val="28"/>
                <w:szCs w:val="28"/>
              </w:rPr>
            </w:pPr>
            <w:r w:rsidRPr="00373B5D">
              <w:rPr>
                <w:sz w:val="28"/>
                <w:szCs w:val="28"/>
              </w:rPr>
              <w:t>0</w:t>
            </w:r>
          </w:p>
        </w:tc>
        <w:tc>
          <w:tcPr>
            <w:tcW w:w="287" w:type="pct"/>
          </w:tcPr>
          <w:p w:rsidR="002531FF" w:rsidRPr="00373B5D" w:rsidRDefault="002531FF" w:rsidP="00373B5D">
            <w:pPr>
              <w:jc w:val="both"/>
              <w:rPr>
                <w:sz w:val="28"/>
                <w:szCs w:val="28"/>
              </w:rPr>
            </w:pPr>
          </w:p>
        </w:tc>
      </w:tr>
      <w:tr w:rsidR="002531FF" w:rsidRPr="00373B5D" w:rsidTr="002531FF">
        <w:tc>
          <w:tcPr>
            <w:tcW w:w="321" w:type="pct"/>
          </w:tcPr>
          <w:p w:rsidR="002531FF" w:rsidRPr="00373B5D" w:rsidRDefault="002531FF" w:rsidP="00373B5D">
            <w:pPr>
              <w:jc w:val="both"/>
              <w:rPr>
                <w:sz w:val="28"/>
                <w:szCs w:val="28"/>
              </w:rPr>
            </w:pPr>
            <w:r w:rsidRPr="00373B5D">
              <w:rPr>
                <w:sz w:val="28"/>
                <w:szCs w:val="28"/>
              </w:rPr>
              <w:t>6</w:t>
            </w:r>
          </w:p>
        </w:tc>
        <w:tc>
          <w:tcPr>
            <w:tcW w:w="1062" w:type="pct"/>
          </w:tcPr>
          <w:p w:rsidR="002531FF" w:rsidRPr="00373B5D" w:rsidRDefault="002531FF" w:rsidP="00373B5D">
            <w:pPr>
              <w:jc w:val="both"/>
              <w:rPr>
                <w:sz w:val="28"/>
                <w:szCs w:val="28"/>
              </w:rPr>
            </w:pPr>
            <w:r w:rsidRPr="00373B5D">
              <w:rPr>
                <w:sz w:val="28"/>
                <w:szCs w:val="28"/>
              </w:rPr>
              <w:t>Bảo trợ xã hội</w:t>
            </w:r>
          </w:p>
        </w:tc>
        <w:tc>
          <w:tcPr>
            <w:tcW w:w="372" w:type="pct"/>
          </w:tcPr>
          <w:p w:rsidR="002531FF" w:rsidRPr="006D7734" w:rsidRDefault="006D7734" w:rsidP="003F4F50">
            <w:pPr>
              <w:jc w:val="center"/>
              <w:rPr>
                <w:sz w:val="28"/>
                <w:szCs w:val="28"/>
              </w:rPr>
            </w:pPr>
            <w:r>
              <w:rPr>
                <w:sz w:val="28"/>
                <w:szCs w:val="28"/>
              </w:rPr>
              <w:t>8</w:t>
            </w:r>
          </w:p>
        </w:tc>
        <w:tc>
          <w:tcPr>
            <w:tcW w:w="500" w:type="pct"/>
          </w:tcPr>
          <w:p w:rsidR="002531FF" w:rsidRPr="00373B5D" w:rsidRDefault="002531FF" w:rsidP="003F4F50">
            <w:pPr>
              <w:jc w:val="center"/>
              <w:rPr>
                <w:sz w:val="28"/>
                <w:szCs w:val="28"/>
              </w:rPr>
            </w:pPr>
            <w:r w:rsidRPr="00373B5D">
              <w:rPr>
                <w:sz w:val="28"/>
                <w:szCs w:val="28"/>
              </w:rPr>
              <w:t>0</w:t>
            </w:r>
          </w:p>
        </w:tc>
        <w:tc>
          <w:tcPr>
            <w:tcW w:w="364"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6D7734" w:rsidRDefault="006D7734" w:rsidP="003F4F50">
            <w:pPr>
              <w:jc w:val="center"/>
              <w:rPr>
                <w:sz w:val="28"/>
                <w:szCs w:val="28"/>
              </w:rPr>
            </w:pPr>
            <w:r>
              <w:rPr>
                <w:sz w:val="28"/>
                <w:szCs w:val="28"/>
              </w:rPr>
              <w:t>8</w:t>
            </w:r>
          </w:p>
        </w:tc>
        <w:tc>
          <w:tcPr>
            <w:tcW w:w="364" w:type="pct"/>
          </w:tcPr>
          <w:p w:rsidR="002531FF" w:rsidRPr="006D7734" w:rsidRDefault="006D7734" w:rsidP="003F4F50">
            <w:pPr>
              <w:jc w:val="center"/>
              <w:rPr>
                <w:sz w:val="28"/>
                <w:szCs w:val="28"/>
              </w:rPr>
            </w:pPr>
            <w:r>
              <w:rPr>
                <w:sz w:val="28"/>
                <w:szCs w:val="28"/>
              </w:rPr>
              <w:t>8</w:t>
            </w:r>
          </w:p>
        </w:tc>
        <w:tc>
          <w:tcPr>
            <w:tcW w:w="278" w:type="pct"/>
          </w:tcPr>
          <w:p w:rsidR="002531FF" w:rsidRPr="00373B5D" w:rsidRDefault="002531FF" w:rsidP="003F4F50">
            <w:pPr>
              <w:jc w:val="center"/>
              <w:rPr>
                <w:sz w:val="28"/>
                <w:szCs w:val="28"/>
              </w:rPr>
            </w:pPr>
            <w:r w:rsidRPr="00373B5D">
              <w:rPr>
                <w:sz w:val="28"/>
                <w:szCs w:val="28"/>
              </w:rPr>
              <w:t>0</w:t>
            </w:r>
          </w:p>
        </w:tc>
        <w:tc>
          <w:tcPr>
            <w:tcW w:w="372" w:type="pct"/>
          </w:tcPr>
          <w:p w:rsidR="002531FF" w:rsidRPr="00373B5D" w:rsidRDefault="002531FF" w:rsidP="003F4F50">
            <w:pPr>
              <w:jc w:val="center"/>
              <w:rPr>
                <w:sz w:val="28"/>
                <w:szCs w:val="28"/>
              </w:rPr>
            </w:pPr>
            <w:r w:rsidRPr="00373B5D">
              <w:rPr>
                <w:sz w:val="28"/>
                <w:szCs w:val="28"/>
              </w:rPr>
              <w:t>0</w:t>
            </w:r>
          </w:p>
        </w:tc>
        <w:tc>
          <w:tcPr>
            <w:tcW w:w="396" w:type="pct"/>
          </w:tcPr>
          <w:p w:rsidR="002531FF" w:rsidRPr="00373B5D" w:rsidRDefault="002531FF" w:rsidP="003F4F50">
            <w:pPr>
              <w:jc w:val="center"/>
              <w:rPr>
                <w:sz w:val="28"/>
                <w:szCs w:val="28"/>
              </w:rPr>
            </w:pPr>
            <w:r w:rsidRPr="00373B5D">
              <w:rPr>
                <w:sz w:val="28"/>
                <w:szCs w:val="28"/>
              </w:rPr>
              <w:t>0</w:t>
            </w:r>
          </w:p>
        </w:tc>
        <w:tc>
          <w:tcPr>
            <w:tcW w:w="312" w:type="pct"/>
          </w:tcPr>
          <w:p w:rsidR="002531FF" w:rsidRPr="00373B5D" w:rsidRDefault="002531FF" w:rsidP="003F4F50">
            <w:pPr>
              <w:jc w:val="center"/>
              <w:rPr>
                <w:sz w:val="28"/>
                <w:szCs w:val="28"/>
              </w:rPr>
            </w:pPr>
            <w:r w:rsidRPr="00373B5D">
              <w:rPr>
                <w:sz w:val="28"/>
                <w:szCs w:val="28"/>
              </w:rPr>
              <w:t>0</w:t>
            </w:r>
          </w:p>
        </w:tc>
        <w:tc>
          <w:tcPr>
            <w:tcW w:w="287" w:type="pct"/>
          </w:tcPr>
          <w:p w:rsidR="002531FF" w:rsidRPr="00373B5D" w:rsidRDefault="002531FF" w:rsidP="00373B5D">
            <w:pPr>
              <w:jc w:val="both"/>
              <w:rPr>
                <w:sz w:val="28"/>
                <w:szCs w:val="28"/>
              </w:rPr>
            </w:pPr>
          </w:p>
        </w:tc>
      </w:tr>
    </w:tbl>
    <w:p w:rsidR="001A1234" w:rsidRPr="00373B5D" w:rsidRDefault="00427DDD" w:rsidP="00F15AA9">
      <w:pPr>
        <w:spacing w:after="0" w:line="240" w:lineRule="auto"/>
        <w:ind w:firstLine="720"/>
        <w:jc w:val="both"/>
        <w:rPr>
          <w:rFonts w:ascii="Times New Roman" w:hAnsi="Times New Roman" w:cs="Times New Roman"/>
          <w:sz w:val="28"/>
          <w:szCs w:val="28"/>
          <w:lang w:eastAsia="vi-VN"/>
        </w:rPr>
      </w:pPr>
      <w:r>
        <w:rPr>
          <w:rFonts w:ascii="Times New Roman" w:hAnsi="Times New Roman" w:cs="Times New Roman"/>
          <w:b/>
          <w:bCs/>
          <w:sz w:val="28"/>
          <w:szCs w:val="28"/>
          <w:lang w:eastAsia="vi-VN"/>
        </w:rPr>
        <w:t>5</w:t>
      </w:r>
      <w:r w:rsidR="001A1234" w:rsidRPr="00373B5D">
        <w:rPr>
          <w:rFonts w:ascii="Times New Roman" w:hAnsi="Times New Roman" w:cs="Times New Roman"/>
          <w:b/>
          <w:bCs/>
          <w:sz w:val="28"/>
          <w:szCs w:val="28"/>
          <w:lang w:eastAsia="vi-VN"/>
        </w:rPr>
        <w:t>. Triển khai cơ chế một cửa, một cửa liên thông trong giải quyết TTHC</w:t>
      </w:r>
    </w:p>
    <w:p w:rsidR="005A78A5" w:rsidRPr="00373B5D" w:rsidRDefault="005A78A5" w:rsidP="00F15AA9">
      <w:pPr>
        <w:spacing w:after="0" w:line="240" w:lineRule="auto"/>
        <w:ind w:firstLine="720"/>
        <w:jc w:val="both"/>
        <w:rPr>
          <w:rFonts w:ascii="Times New Roman" w:hAnsi="Times New Roman" w:cs="Times New Roman"/>
          <w:sz w:val="28"/>
          <w:szCs w:val="28"/>
          <w:lang w:val="nb-NO"/>
        </w:rPr>
      </w:pPr>
      <w:r w:rsidRPr="00373B5D">
        <w:rPr>
          <w:rFonts w:ascii="Times New Roman" w:hAnsi="Times New Roman" w:cs="Times New Roman"/>
          <w:spacing w:val="-4"/>
          <w:sz w:val="28"/>
          <w:szCs w:val="28"/>
          <w:lang w:val="nl-NL"/>
        </w:rPr>
        <w:t xml:space="preserve">Được sự quan tâm của UBND tỉnh, các Sở, ngành cấp trên và sự tập trung chỉ đạo triển khai quyết liệt của UBND huyện đưa Bộ phận tiếp nhận và trả kết quả hiện đại xã đi vào hoạt động theo Quyết </w:t>
      </w:r>
      <w:r w:rsidRPr="00373B5D">
        <w:rPr>
          <w:rFonts w:ascii="Times New Roman" w:hAnsi="Times New Roman" w:cs="Times New Roman"/>
          <w:sz w:val="28"/>
          <w:szCs w:val="28"/>
          <w:lang w:val="nb-NO"/>
        </w:rPr>
        <w:t>định số 2651/QĐ-UBND ngày 09 tháng 11 năm 2017 của UBND tỉnh về việc phê duyệt đề án xây dự</w:t>
      </w:r>
      <w:r w:rsidR="00D51DB2">
        <w:rPr>
          <w:rFonts w:ascii="Times New Roman" w:hAnsi="Times New Roman" w:cs="Times New Roman"/>
          <w:sz w:val="28"/>
          <w:szCs w:val="28"/>
          <w:lang w:val="nb-NO"/>
        </w:rPr>
        <w:t>ng B</w:t>
      </w:r>
      <w:r w:rsidRPr="00373B5D">
        <w:rPr>
          <w:rFonts w:ascii="Times New Roman" w:hAnsi="Times New Roman" w:cs="Times New Roman"/>
          <w:sz w:val="28"/>
          <w:szCs w:val="28"/>
          <w:lang w:val="nb-NO"/>
        </w:rPr>
        <w:t xml:space="preserve">ộ phận và tiếp nhận trả kết quả hiện đại </w:t>
      </w:r>
      <w:r w:rsidRPr="00373B5D">
        <w:rPr>
          <w:rFonts w:ascii="Times New Roman" w:hAnsi="Times New Roman" w:cs="Times New Roman"/>
          <w:spacing w:val="-4"/>
          <w:sz w:val="28"/>
          <w:szCs w:val="28"/>
          <w:lang w:val="nl-NL"/>
        </w:rPr>
        <w:t xml:space="preserve">đảm bảo đúng quy định tại Nghị định số 61/2018/NĐ-CP ngày 23/4/2018 của Chính phủ về thực hiện cơ chế một cửa, một cửa liên thông trong giải quyết TTHC. </w:t>
      </w:r>
      <w:r w:rsidR="00F15AA9">
        <w:rPr>
          <w:rFonts w:ascii="Times New Roman" w:hAnsi="Times New Roman" w:cs="Times New Roman"/>
          <w:sz w:val="28"/>
          <w:szCs w:val="28"/>
          <w:lang w:val="nl-NL"/>
        </w:rPr>
        <w:t>Thực hiện công văn của UBND huyện</w:t>
      </w:r>
      <w:r w:rsidRPr="00373B5D">
        <w:rPr>
          <w:rFonts w:ascii="Times New Roman" w:hAnsi="Times New Roman" w:cs="Times New Roman"/>
          <w:sz w:val="28"/>
          <w:szCs w:val="28"/>
          <w:lang w:val="nb-NO"/>
        </w:rPr>
        <w:t xml:space="preserve">, UBND xã đã rà soát thực trạng trang thiết bị điện tử tin học tại Bộ phận tiếp nhận và trả kết quả hiện đại xã để đề xuất </w:t>
      </w:r>
      <w:r w:rsidR="00F15AA9">
        <w:rPr>
          <w:rFonts w:ascii="Times New Roman" w:hAnsi="Times New Roman" w:cs="Times New Roman"/>
          <w:sz w:val="28"/>
          <w:szCs w:val="28"/>
          <w:lang w:val="nb-NO"/>
        </w:rPr>
        <w:t xml:space="preserve">UBND huyện thông qua </w:t>
      </w:r>
      <w:r w:rsidRPr="00373B5D">
        <w:rPr>
          <w:rFonts w:ascii="Times New Roman" w:hAnsi="Times New Roman" w:cs="Times New Roman"/>
          <w:sz w:val="28"/>
          <w:szCs w:val="28"/>
          <w:lang w:val="nb-NO"/>
        </w:rPr>
        <w:t>Phòng Nội vụ</w:t>
      </w:r>
      <w:r w:rsidR="00F15AA9">
        <w:rPr>
          <w:rFonts w:ascii="Times New Roman" w:hAnsi="Times New Roman" w:cs="Times New Roman"/>
          <w:sz w:val="28"/>
          <w:szCs w:val="28"/>
          <w:lang w:val="nb-NO"/>
        </w:rPr>
        <w:t xml:space="preserve"> để</w:t>
      </w:r>
      <w:r w:rsidRPr="00373B5D">
        <w:rPr>
          <w:rFonts w:ascii="Times New Roman" w:hAnsi="Times New Roman" w:cs="Times New Roman"/>
          <w:sz w:val="28"/>
          <w:szCs w:val="28"/>
          <w:lang w:val="nb-NO"/>
        </w:rPr>
        <w:t xml:space="preserve"> trang cấp đảm bảo theo Nghị định số 61/2018/NĐ-CP ngày 23 tháng 4 năm 2018 của Chính phủ về thực hiện cơ chế một cửa, một cửa liên thông trong giải quyết thủ tục hành chính</w:t>
      </w:r>
      <w:r w:rsidR="00F15AA9">
        <w:rPr>
          <w:rFonts w:ascii="Times New Roman" w:hAnsi="Times New Roman" w:cs="Times New Roman"/>
          <w:sz w:val="28"/>
          <w:szCs w:val="28"/>
          <w:lang w:val="nb-NO"/>
        </w:rPr>
        <w:t>.</w:t>
      </w:r>
    </w:p>
    <w:p w:rsidR="005A78A5" w:rsidRPr="00373B5D" w:rsidRDefault="005A78A5" w:rsidP="00F15AA9">
      <w:pPr>
        <w:spacing w:after="0" w:line="240" w:lineRule="auto"/>
        <w:ind w:firstLine="720"/>
        <w:jc w:val="both"/>
        <w:rPr>
          <w:rFonts w:ascii="Times New Roman" w:hAnsi="Times New Roman" w:cs="Times New Roman"/>
          <w:iCs/>
          <w:sz w:val="28"/>
          <w:szCs w:val="28"/>
          <w:lang w:val="nb-NO"/>
        </w:rPr>
      </w:pPr>
      <w:r w:rsidRPr="00373B5D">
        <w:rPr>
          <w:rFonts w:ascii="Times New Roman" w:hAnsi="Times New Roman" w:cs="Times New Roman"/>
          <w:spacing w:val="-4"/>
          <w:sz w:val="28"/>
          <w:szCs w:val="28"/>
          <w:lang w:val="nb-NO"/>
        </w:rPr>
        <w:t xml:space="preserve">Thực hiện </w:t>
      </w:r>
      <w:r w:rsidRPr="00373B5D">
        <w:rPr>
          <w:rFonts w:ascii="Times New Roman" w:hAnsi="Times New Roman" w:cs="Times New Roman"/>
          <w:sz w:val="28"/>
          <w:szCs w:val="28"/>
          <w:lang w:val="nb-NO"/>
        </w:rPr>
        <w:t>Quyết định 34/2019/QĐ-UBND ngày 13/6/2019 của UBND tỉnh về Quy định tiếp nhận, giải quyết và trả kết quả giải quyết TTHC theo cơ chế một cửa, một cửa liên thông tại UBND các xã, phường, thị trấn thuộc tỉnh Thừa Thiên Huế. UBND xã kiện toàn bộ phận và tiếp nhận trả kết quả hiện đại, nhìn chung s</w:t>
      </w:r>
      <w:r w:rsidRPr="00373B5D">
        <w:rPr>
          <w:rFonts w:ascii="Times New Roman" w:hAnsi="Times New Roman" w:cs="Times New Roman"/>
          <w:spacing w:val="-4"/>
          <w:sz w:val="28"/>
          <w:szCs w:val="28"/>
          <w:lang w:val="nb-NO"/>
        </w:rPr>
        <w:t>ố lượng cán bộ, công chức làm việc tại Bộ phận tiếp nhận và trả kết quả hiện đại cấp xã cơ bản đảm bảo, chất lượng từng bước được nâng lên, lề lối làm việc, tinh thần, thái độ phục vụ nhân dân, tổ chức đến giao dịch hành chính của đội ngũ cán bộ, công chức ngày càng chuyên nghiệp. Tuy nhiên, trong thời gian qua, một số cán bộ, công chức trong cơ quan thiếu tinh thần trách nhiệm trong thực thi công vụ, việc chấp hành giờ giấc hành chính vẫn chưa đảm bảo quy định</w:t>
      </w:r>
      <w:r w:rsidRPr="00373B5D">
        <w:rPr>
          <w:rFonts w:ascii="Times New Roman" w:hAnsi="Times New Roman" w:cs="Times New Roman"/>
          <w:iCs/>
          <w:sz w:val="28"/>
          <w:szCs w:val="28"/>
          <w:lang w:val="nb-NO"/>
        </w:rPr>
        <w:t>.</w:t>
      </w:r>
    </w:p>
    <w:p w:rsidR="005A78A5" w:rsidRPr="00373B5D" w:rsidRDefault="005A78A5" w:rsidP="00373B5D">
      <w:pPr>
        <w:spacing w:after="0" w:line="240" w:lineRule="auto"/>
        <w:jc w:val="both"/>
        <w:rPr>
          <w:rFonts w:ascii="Times New Roman" w:hAnsi="Times New Roman" w:cs="Times New Roman"/>
          <w:sz w:val="28"/>
          <w:szCs w:val="28"/>
          <w:lang w:val="nl-NL"/>
        </w:rPr>
      </w:pPr>
      <w:r w:rsidRPr="00373B5D">
        <w:rPr>
          <w:rFonts w:ascii="Times New Roman" w:hAnsi="Times New Roman" w:cs="Times New Roman"/>
          <w:sz w:val="28"/>
          <w:szCs w:val="28"/>
          <w:lang w:val="nl-NL"/>
        </w:rPr>
        <w:t>UBND xã đã ban hành quy chế hoạt động của bộ phận tiếp nhận và hoàn trả kết quả để triển khai thực hiện, quyết định cán bộ, công chức làm việc tại bộ phận tiếp nhận và trả kết hiện đại xã quả do đồng chí Chủ tịch UBND xã làm Trưởng Bộ phận, Công chức Văn phòng – Thống kê xã làm Phó Bộ phận và các thành viên.</w:t>
      </w:r>
    </w:p>
    <w:p w:rsidR="00427DDD" w:rsidRDefault="00783A0B" w:rsidP="002D67FC">
      <w:pPr>
        <w:spacing w:after="0" w:line="240" w:lineRule="auto"/>
        <w:ind w:firstLine="720"/>
        <w:jc w:val="both"/>
        <w:rPr>
          <w:rFonts w:ascii="Times New Roman" w:hAnsi="Times New Roman" w:cs="Times New Roman"/>
          <w:spacing w:val="-4"/>
          <w:sz w:val="28"/>
          <w:szCs w:val="28"/>
        </w:rPr>
      </w:pPr>
      <w:r w:rsidRPr="00373B5D">
        <w:rPr>
          <w:rFonts w:ascii="Times New Roman" w:hAnsi="Times New Roman" w:cs="Times New Roman"/>
          <w:spacing w:val="-4"/>
          <w:sz w:val="28"/>
          <w:szCs w:val="28"/>
          <w:lang w:val="nb-NO"/>
        </w:rPr>
        <w:t>Việc giải quyết TTHC theo cơ chế một cửa, một cửa liên thông tiếp tục có những thay đổi tích cực, đa phần TTHC được giải quyết đảm bảo đúng quy trình, quy định của pháp luật, số lượng hồ sơ được giải quyế</w:t>
      </w:r>
      <w:r w:rsidR="00427DDD">
        <w:rPr>
          <w:rFonts w:ascii="Times New Roman" w:hAnsi="Times New Roman" w:cs="Times New Roman"/>
          <w:spacing w:val="-4"/>
          <w:sz w:val="28"/>
          <w:szCs w:val="28"/>
          <w:lang w:val="nb-NO"/>
        </w:rPr>
        <w:t>t đúng</w:t>
      </w:r>
      <w:r w:rsidR="00427DDD">
        <w:rPr>
          <w:rFonts w:ascii="Times New Roman" w:hAnsi="Times New Roman" w:cs="Times New Roman"/>
          <w:spacing w:val="-4"/>
          <w:sz w:val="28"/>
          <w:szCs w:val="28"/>
        </w:rPr>
        <w:t xml:space="preserve"> hạn</w:t>
      </w:r>
      <w:r w:rsidR="00427DDD">
        <w:rPr>
          <w:rFonts w:ascii="Times New Roman" w:hAnsi="Times New Roman" w:cs="Times New Roman"/>
          <w:spacing w:val="-4"/>
          <w:sz w:val="28"/>
          <w:szCs w:val="28"/>
          <w:lang w:val="nb-NO"/>
        </w:rPr>
        <w:t xml:space="preserve"> </w:t>
      </w:r>
      <w:r w:rsidR="00427DDD">
        <w:rPr>
          <w:rFonts w:ascii="Times New Roman" w:hAnsi="Times New Roman" w:cs="Times New Roman"/>
          <w:spacing w:val="-4"/>
          <w:sz w:val="28"/>
          <w:szCs w:val="28"/>
        </w:rPr>
        <w:t>chiếm đạt tỉ lệ 100</w:t>
      </w:r>
      <w:r w:rsidR="00427DDD" w:rsidRPr="00C018A5">
        <w:rPr>
          <w:i/>
          <w:iCs/>
          <w:sz w:val="26"/>
          <w:szCs w:val="26"/>
        </w:rPr>
        <w:t>%</w:t>
      </w:r>
      <w:r w:rsidR="00427DDD">
        <w:rPr>
          <w:rFonts w:ascii="Times New Roman" w:hAnsi="Times New Roman" w:cs="Times New Roman"/>
          <w:spacing w:val="-4"/>
          <w:sz w:val="28"/>
          <w:szCs w:val="28"/>
        </w:rPr>
        <w:t xml:space="preserve">. Xã Quảng Công cách xa trung tâm huyện và lưu thông khó khăn nên đặc biệt TTHC liên thông giữ cấp xã và cấp huyện đã tạo điều kiện thuận tiện rất nhiều cho bà con nhân dân. </w:t>
      </w:r>
    </w:p>
    <w:p w:rsidR="001A1234" w:rsidRPr="002D67FC" w:rsidRDefault="009C6232" w:rsidP="002D67FC">
      <w:pPr>
        <w:spacing w:after="0" w:line="240" w:lineRule="auto"/>
        <w:ind w:firstLine="720"/>
        <w:jc w:val="both"/>
        <w:rPr>
          <w:rFonts w:ascii="Times New Roman" w:hAnsi="Times New Roman" w:cs="Times New Roman"/>
          <w:b/>
          <w:bCs/>
          <w:sz w:val="28"/>
          <w:szCs w:val="28"/>
          <w:lang w:val="nb-NO" w:eastAsia="vi-VN"/>
        </w:rPr>
      </w:pPr>
      <w:r>
        <w:rPr>
          <w:rFonts w:ascii="Times New Roman" w:hAnsi="Times New Roman" w:cs="Times New Roman"/>
          <w:b/>
          <w:bCs/>
          <w:sz w:val="28"/>
          <w:szCs w:val="28"/>
          <w:lang w:eastAsia="vi-VN"/>
        </w:rPr>
        <w:t>6</w:t>
      </w:r>
      <w:r w:rsidR="001A1234" w:rsidRPr="00373B5D">
        <w:rPr>
          <w:rFonts w:ascii="Times New Roman" w:hAnsi="Times New Roman" w:cs="Times New Roman"/>
          <w:b/>
          <w:bCs/>
          <w:sz w:val="28"/>
          <w:szCs w:val="28"/>
          <w:lang w:eastAsia="vi-VN"/>
        </w:rPr>
        <w:t>. Thực hiện TTHC trên môi trường điện tử</w:t>
      </w:r>
    </w:p>
    <w:p w:rsidR="00783A0B" w:rsidRPr="00373B5D" w:rsidRDefault="00783A0B" w:rsidP="002D67FC">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Thông qua việc kiểm tra, rà soát đã kịp thời nắm bắt những khó khăn, vướng mắc, nhằm đề ra những giải pháp tháo gỡ trong quá trình thực hiện nhiệm vụ, chấn chỉnh kỷ luật, kỷ cương trong hoạt động kiểm soát TTHC tại các bộ phận; đôn đốc, hướng dẫn các bộ phận khắc phục những tồn tại, bất cập trong quá trình triển khai hoạt động kiểm soát TTHC. Bên cạnh đó, hoạt động kiểm tra còn giúp cho việc tổng hợp những sáng kiến, cải tiến, đổi mới trong hoạt động cải cách TTHC nhằm phổ biến, áp dụng rộng rãi, có hiệu quả đối với từng bộ phận, lĩnh vực.</w:t>
      </w:r>
    </w:p>
    <w:p w:rsidR="009855E7" w:rsidRPr="00CF2CF1" w:rsidRDefault="00783A0B" w:rsidP="002D67FC">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 xml:space="preserve">Việc tiếp nhận, xử lý phản ánh, kiến nghị của cá nhân, tổ chức đối với quy định hành chính và tình hình, kết quả giải quyết thủ tục hành chính thuộc thẩm quyền giải quyết của cấp xã. Trong </w:t>
      </w:r>
      <w:r w:rsidR="009D2BE5" w:rsidRPr="00373B5D">
        <w:rPr>
          <w:rFonts w:ascii="Times New Roman" w:hAnsi="Times New Roman" w:cs="Times New Roman"/>
          <w:sz w:val="28"/>
          <w:szCs w:val="28"/>
        </w:rPr>
        <w:t>thời gian từ</w:t>
      </w:r>
      <w:r w:rsidR="009C6232">
        <w:rPr>
          <w:rFonts w:ascii="Times New Roman" w:hAnsi="Times New Roman" w:cs="Times New Roman"/>
          <w:sz w:val="28"/>
          <w:szCs w:val="28"/>
        </w:rPr>
        <w:t xml:space="preserve"> </w:t>
      </w:r>
      <w:r w:rsidR="006D7734" w:rsidRPr="006D7734">
        <w:rPr>
          <w:rFonts w:ascii="Times New Roman" w:hAnsi="Times New Roman" w:cs="Times New Roman"/>
          <w:sz w:val="28"/>
          <w:szCs w:val="28"/>
        </w:rPr>
        <w:t>16/3/2021</w:t>
      </w:r>
      <w:r w:rsidR="009D2BE5" w:rsidRPr="006D7734">
        <w:rPr>
          <w:rFonts w:ascii="Times New Roman" w:hAnsi="Times New Roman" w:cs="Times New Roman"/>
          <w:sz w:val="28"/>
          <w:szCs w:val="28"/>
        </w:rPr>
        <w:t xml:space="preserve"> đế</w:t>
      </w:r>
      <w:r w:rsidR="006D7734" w:rsidRPr="006D7734">
        <w:rPr>
          <w:rFonts w:ascii="Times New Roman" w:hAnsi="Times New Roman" w:cs="Times New Roman"/>
          <w:sz w:val="28"/>
          <w:szCs w:val="28"/>
        </w:rPr>
        <w:t>n 15/6</w:t>
      </w:r>
      <w:r w:rsidR="009C6232" w:rsidRPr="006D7734">
        <w:rPr>
          <w:rFonts w:ascii="Times New Roman" w:hAnsi="Times New Roman" w:cs="Times New Roman"/>
          <w:sz w:val="28"/>
          <w:szCs w:val="28"/>
        </w:rPr>
        <w:t>/2021</w:t>
      </w:r>
      <w:r w:rsidRPr="006D7734">
        <w:rPr>
          <w:rFonts w:ascii="Times New Roman" w:hAnsi="Times New Roman" w:cs="Times New Roman"/>
          <w:sz w:val="28"/>
          <w:szCs w:val="28"/>
        </w:rPr>
        <w:t>,</w:t>
      </w:r>
      <w:r w:rsidRPr="00373B5D">
        <w:rPr>
          <w:rFonts w:ascii="Times New Roman" w:hAnsi="Times New Roman" w:cs="Times New Roman"/>
          <w:sz w:val="28"/>
          <w:szCs w:val="28"/>
        </w:rPr>
        <w:t xml:space="preserve"> Uỷ ban nhân dân xã đã tiếp nhận</w:t>
      </w:r>
      <w:r w:rsidR="009C6232">
        <w:rPr>
          <w:rFonts w:ascii="Times New Roman" w:hAnsi="Times New Roman" w:cs="Times New Roman"/>
          <w:sz w:val="28"/>
          <w:szCs w:val="28"/>
        </w:rPr>
        <w:t xml:space="preserve"> giải quyết và trả kết quả tổng số</w:t>
      </w:r>
      <w:r w:rsidRPr="00373B5D">
        <w:rPr>
          <w:rFonts w:ascii="Times New Roman" w:hAnsi="Times New Roman" w:cs="Times New Roman"/>
          <w:sz w:val="28"/>
          <w:szCs w:val="28"/>
        </w:rPr>
        <w:t xml:space="preserve"> </w:t>
      </w:r>
      <w:r w:rsidR="006D7734" w:rsidRPr="006D7734">
        <w:rPr>
          <w:rFonts w:ascii="Times New Roman" w:hAnsi="Times New Roman" w:cs="Times New Roman"/>
          <w:sz w:val="28"/>
          <w:szCs w:val="28"/>
        </w:rPr>
        <w:t>306</w:t>
      </w:r>
      <w:r w:rsidRPr="006D7734">
        <w:rPr>
          <w:rFonts w:ascii="Times New Roman" w:hAnsi="Times New Roman" w:cs="Times New Roman"/>
          <w:sz w:val="28"/>
          <w:szCs w:val="28"/>
        </w:rPr>
        <w:t xml:space="preserve"> </w:t>
      </w:r>
      <w:r w:rsidRPr="00373B5D">
        <w:rPr>
          <w:rFonts w:ascii="Times New Roman" w:hAnsi="Times New Roman" w:cs="Times New Roman"/>
          <w:sz w:val="28"/>
          <w:szCs w:val="28"/>
        </w:rPr>
        <w:t>hồ sơ</w:t>
      </w:r>
      <w:r w:rsidRPr="00373B5D">
        <w:rPr>
          <w:rFonts w:ascii="Times New Roman" w:hAnsi="Times New Roman" w:cs="Times New Roman"/>
          <w:color w:val="C00000"/>
          <w:sz w:val="28"/>
          <w:szCs w:val="28"/>
        </w:rPr>
        <w:t xml:space="preserve"> </w:t>
      </w:r>
      <w:r w:rsidRPr="00373B5D">
        <w:rPr>
          <w:rFonts w:ascii="Times New Roman" w:hAnsi="Times New Roman" w:cs="Times New Roman"/>
          <w:sz w:val="28"/>
          <w:szCs w:val="28"/>
        </w:rPr>
        <w:t>yêu cầu giải quyết thủ tục hành chính theo cơ chế một cửa, một cửa liên thông. Kết quả giải quyết thủ tục hành chính theo cơ chế một cửa, một cử</w:t>
      </w:r>
      <w:r w:rsidR="009855E7" w:rsidRPr="00373B5D">
        <w:rPr>
          <w:rFonts w:ascii="Times New Roman" w:hAnsi="Times New Roman" w:cs="Times New Roman"/>
          <w:sz w:val="28"/>
          <w:szCs w:val="28"/>
        </w:rPr>
        <w:t>a liên thông gồm: S</w:t>
      </w:r>
      <w:r w:rsidRPr="00373B5D">
        <w:rPr>
          <w:rFonts w:ascii="Times New Roman" w:hAnsi="Times New Roman" w:cs="Times New Roman"/>
          <w:sz w:val="28"/>
          <w:szCs w:val="28"/>
        </w:rPr>
        <w:t xml:space="preserve">ố hồ sơ đã giải quyết </w:t>
      </w:r>
      <w:r w:rsidR="009C6232">
        <w:rPr>
          <w:rFonts w:ascii="Times New Roman" w:hAnsi="Times New Roman" w:cs="Times New Roman"/>
          <w:sz w:val="28"/>
          <w:szCs w:val="28"/>
        </w:rPr>
        <w:t xml:space="preserve">và trả kết quả </w:t>
      </w:r>
      <w:r w:rsidRPr="00373B5D">
        <w:rPr>
          <w:rFonts w:ascii="Times New Roman" w:hAnsi="Times New Roman" w:cs="Times New Roman"/>
          <w:sz w:val="28"/>
          <w:szCs w:val="28"/>
        </w:rPr>
        <w:t xml:space="preserve">là </w:t>
      </w:r>
      <w:r w:rsidR="006D7734" w:rsidRPr="006D7734">
        <w:rPr>
          <w:rFonts w:ascii="Times New Roman" w:hAnsi="Times New Roman" w:cs="Times New Roman"/>
          <w:sz w:val="28"/>
          <w:szCs w:val="28"/>
        </w:rPr>
        <w:t>306</w:t>
      </w:r>
      <w:r w:rsidRPr="00373B5D">
        <w:rPr>
          <w:rFonts w:ascii="Times New Roman" w:hAnsi="Times New Roman" w:cs="Times New Roman"/>
          <w:sz w:val="28"/>
          <w:szCs w:val="28"/>
        </w:rPr>
        <w:t xml:space="preserve"> hồ sơ</w:t>
      </w:r>
      <w:r w:rsidR="009C6232">
        <w:rPr>
          <w:rFonts w:ascii="Times New Roman" w:hAnsi="Times New Roman" w:cs="Times New Roman"/>
          <w:sz w:val="28"/>
          <w:szCs w:val="28"/>
        </w:rPr>
        <w:t xml:space="preserve"> và</w:t>
      </w:r>
      <w:r w:rsidR="006D7734" w:rsidRPr="006D7734">
        <w:rPr>
          <w:rFonts w:ascii="Times New Roman" w:hAnsi="Times New Roman" w:cs="Times New Roman"/>
          <w:sz w:val="28"/>
          <w:szCs w:val="28"/>
        </w:rPr>
        <w:t xml:space="preserve"> trong đó có 02 hồ sơ trễ hẹn</w:t>
      </w:r>
      <w:r w:rsidR="009C6232">
        <w:rPr>
          <w:rFonts w:ascii="Times New Roman" w:hAnsi="Times New Roman" w:cs="Times New Roman"/>
          <w:sz w:val="28"/>
          <w:szCs w:val="28"/>
        </w:rPr>
        <w:t xml:space="preserve"> đảm bảo </w:t>
      </w:r>
      <w:r w:rsidR="006D7734" w:rsidRPr="006D7734">
        <w:rPr>
          <w:rFonts w:ascii="Times New Roman" w:hAnsi="Times New Roman" w:cs="Times New Roman"/>
          <w:sz w:val="28"/>
          <w:szCs w:val="28"/>
        </w:rPr>
        <w:t>99</w:t>
      </w:r>
      <w:r w:rsidR="009C6232" w:rsidRPr="009C6232">
        <w:rPr>
          <w:rFonts w:asciiTheme="majorHAnsi" w:hAnsiTheme="majorHAnsi" w:cstheme="majorHAnsi"/>
          <w:iCs/>
          <w:sz w:val="28"/>
          <w:szCs w:val="28"/>
        </w:rPr>
        <w:t>% hồ sơ trả kết quả đúng hạn</w:t>
      </w:r>
      <w:r w:rsidR="009C6232">
        <w:rPr>
          <w:rFonts w:asciiTheme="majorHAnsi" w:hAnsiTheme="majorHAnsi" w:cstheme="majorHAnsi"/>
          <w:iCs/>
          <w:sz w:val="28"/>
          <w:szCs w:val="28"/>
        </w:rPr>
        <w:t>.</w:t>
      </w:r>
      <w:r w:rsidR="009C6232" w:rsidRPr="009C6232">
        <w:rPr>
          <w:rFonts w:asciiTheme="majorHAnsi" w:hAnsiTheme="majorHAnsi" w:cstheme="majorHAnsi"/>
          <w:iCs/>
          <w:sz w:val="28"/>
          <w:szCs w:val="28"/>
        </w:rPr>
        <w:t xml:space="preserve"> </w:t>
      </w:r>
      <w:r w:rsidR="009855E7" w:rsidRPr="00CF2CF1">
        <w:rPr>
          <w:rFonts w:ascii="Times New Roman" w:hAnsi="Times New Roman" w:cs="Times New Roman"/>
          <w:sz w:val="28"/>
          <w:szCs w:val="28"/>
        </w:rPr>
        <w:t>Được sự quan tâm, giúp đỡ về mặt chuyên môn của Sở Thông tin truyền thông tỉnh, của UBND huyện nên các đồng chí cán bộ, công chức được cấp Chứng thư số và được triển khai tập trung tập huấn cài đặt sử dụng để áp dụng vào việc tiếp nhận và giải quyết quyết TTHC cho các cá nhân, tổ chức khi có nhu cầu đến giao dịch tại xã.</w:t>
      </w:r>
    </w:p>
    <w:p w:rsidR="001A1234" w:rsidRPr="00CF2CF1" w:rsidRDefault="009C6232" w:rsidP="002D67FC">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7</w:t>
      </w:r>
      <w:r w:rsidR="001A1234" w:rsidRPr="00373B5D">
        <w:rPr>
          <w:rFonts w:ascii="Times New Roman" w:hAnsi="Times New Roman" w:cs="Times New Roman"/>
          <w:b/>
          <w:bCs/>
          <w:sz w:val="28"/>
          <w:szCs w:val="28"/>
          <w:lang w:eastAsia="vi-VN"/>
        </w:rPr>
        <w:t>. Truyền thông hỗ trợ hoạt động kiểm soát TTHC</w:t>
      </w:r>
    </w:p>
    <w:p w:rsidR="009855E7" w:rsidRPr="00373B5D" w:rsidRDefault="009855E7" w:rsidP="002D67FC">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Để tạo điều kiện thuận lợi cho các tổ chức và cá nhân nghiên cứu, tìm hiểu khi có nhu cầu giải quyết thủ tục hành chính, công tác công khai, minh bạch TTHC đã được cơ quan quan tâm thực hiện thông qua hình thức niêm yết công khai bằng bảng giấy tại Bộ phận tiếp nhận và trả kết quả hiện địa của xã.</w:t>
      </w:r>
    </w:p>
    <w:p w:rsidR="009855E7" w:rsidRPr="002D67FC" w:rsidRDefault="009855E7" w:rsidP="002D67FC">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lang w:eastAsia="vi-VN"/>
        </w:rPr>
        <w:t>Đối với các thủ tục hành chính thuộc thẩm quyền giải quyết của UBND cấp xã, ngoài việc niêm yết công khai bằng bảng giấy tại Bộ phận Tiếp nhận và Trả kết quả hiện địa xã thì 100% TTHC đã được công khai trên Trang thông tin điện tử xã, công khai trên kiost tra cứu hồ sơ điện tử đặt tại Bộ phận Tiếp nhận và trả kết quả hiện địa  xã góp phần tích cực trong việc đem lại hiệu quả tra cứu tìm hiểu thông tin, tiết kiệm chi phí và thời gian của tổ chức, công dân trong giải quyết thủ tục hành chính.</w:t>
      </w:r>
    </w:p>
    <w:p w:rsidR="001A1234" w:rsidRPr="002D67FC" w:rsidRDefault="009C6232" w:rsidP="002D67FC">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8</w:t>
      </w:r>
      <w:r w:rsidR="001A1234" w:rsidRPr="00373B5D">
        <w:rPr>
          <w:rFonts w:ascii="Times New Roman" w:hAnsi="Times New Roman" w:cs="Times New Roman"/>
          <w:b/>
          <w:bCs/>
          <w:sz w:val="28"/>
          <w:szCs w:val="28"/>
          <w:lang w:eastAsia="vi-VN"/>
        </w:rPr>
        <w:t>. Nghiên cứu, đề xuất sáng kiến cải cách TTHC</w:t>
      </w:r>
    </w:p>
    <w:p w:rsidR="009855E7" w:rsidRPr="00373B5D" w:rsidRDefault="009C6232" w:rsidP="002D67FC">
      <w:pPr>
        <w:spacing w:after="0" w:line="240" w:lineRule="auto"/>
        <w:ind w:firstLine="720"/>
        <w:jc w:val="both"/>
        <w:rPr>
          <w:rFonts w:ascii="Times New Roman" w:hAnsi="Times New Roman" w:cs="Times New Roman"/>
          <w:sz w:val="28"/>
          <w:szCs w:val="28"/>
          <w:lang w:val="it-IT" w:eastAsia="vi-VN"/>
        </w:rPr>
      </w:pPr>
      <w:r>
        <w:rPr>
          <w:rFonts w:ascii="Times New Roman" w:hAnsi="Times New Roman" w:cs="Times New Roman"/>
          <w:bCs/>
          <w:sz w:val="28"/>
          <w:szCs w:val="28"/>
          <w:lang w:eastAsia="vi-VN"/>
        </w:rPr>
        <w:t>8</w:t>
      </w:r>
      <w:r w:rsidR="002D67FC">
        <w:rPr>
          <w:rFonts w:ascii="Times New Roman" w:hAnsi="Times New Roman" w:cs="Times New Roman"/>
          <w:bCs/>
          <w:sz w:val="28"/>
          <w:szCs w:val="28"/>
          <w:lang w:val="it-IT" w:eastAsia="vi-VN"/>
        </w:rPr>
        <w:t xml:space="preserve">.1 </w:t>
      </w:r>
      <w:r w:rsidR="009855E7" w:rsidRPr="00373B5D">
        <w:rPr>
          <w:rFonts w:ascii="Times New Roman" w:hAnsi="Times New Roman" w:cs="Times New Roman"/>
          <w:bCs/>
          <w:sz w:val="28"/>
          <w:szCs w:val="28"/>
          <w:lang w:val="it-IT" w:eastAsia="vi-VN"/>
        </w:rPr>
        <w:t>Về cải cách thể chế</w:t>
      </w:r>
    </w:p>
    <w:p w:rsidR="009855E7" w:rsidRPr="00373B5D" w:rsidRDefault="009855E7" w:rsidP="002D67FC">
      <w:pPr>
        <w:spacing w:after="0" w:line="240" w:lineRule="auto"/>
        <w:ind w:firstLine="720"/>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Nâng cao chất lượng xây dựng, ban hành văn bản quy phạm pháp luật, đảm bảo tính hợp hiến, hợp pháp, đồng bộ và mang tính khả thi cao. Tiếp tục rà soát các văn bản quy phạm pháp luật do HĐND, UBND đã ban hành, kịp thời loại bỏ, điều chỉnh những quy định không còn phù hợp hoặc chồng chéo, trùng lắp, không đúng thẩm quyền, không còn phù hợp với tình hình thực tế.</w:t>
      </w:r>
    </w:p>
    <w:p w:rsidR="009855E7" w:rsidRPr="00373B5D" w:rsidRDefault="009855E7" w:rsidP="002D67FC">
      <w:pPr>
        <w:spacing w:after="0" w:line="240" w:lineRule="auto"/>
        <w:ind w:firstLine="720"/>
        <w:jc w:val="both"/>
        <w:rPr>
          <w:rFonts w:ascii="Times New Roman" w:hAnsi="Times New Roman" w:cs="Times New Roman"/>
          <w:sz w:val="28"/>
          <w:szCs w:val="28"/>
          <w:lang w:val="it-IT"/>
        </w:rPr>
      </w:pPr>
      <w:r w:rsidRPr="00373B5D">
        <w:rPr>
          <w:rFonts w:ascii="Times New Roman" w:hAnsi="Times New Roman" w:cs="Times New Roman"/>
          <w:sz w:val="28"/>
          <w:szCs w:val="28"/>
          <w:lang w:val="it-IT"/>
        </w:rPr>
        <w:t xml:space="preserve">Khắc phục những thiếu sót về thể thức văn bản, phát huy dân chủ, trọng tâm là bảo đảm và phát huy quyền làm chủ của nhân dân, lấy ý kiến của nhân dân trước khi quyết định các chủ trương, chính sách quan trọng và về quyền giám sát của nhân dân đối với hoạt động của cơ quan hành chính nhà nước tại địa phương để nâng cao chất lượng văn bản quy phạm pháp luật. </w:t>
      </w:r>
    </w:p>
    <w:p w:rsidR="009855E7" w:rsidRPr="00373B5D" w:rsidRDefault="009855E7" w:rsidP="002D67FC">
      <w:pPr>
        <w:spacing w:after="0" w:line="240" w:lineRule="auto"/>
        <w:ind w:firstLine="720"/>
        <w:jc w:val="both"/>
        <w:rPr>
          <w:rFonts w:ascii="Times New Roman" w:hAnsi="Times New Roman" w:cs="Times New Roman"/>
          <w:sz w:val="28"/>
          <w:szCs w:val="28"/>
          <w:lang w:val="it-IT"/>
        </w:rPr>
      </w:pPr>
      <w:r w:rsidRPr="00373B5D">
        <w:rPr>
          <w:rFonts w:ascii="Times New Roman" w:hAnsi="Times New Roman" w:cs="Times New Roman"/>
          <w:sz w:val="28"/>
          <w:szCs w:val="28"/>
          <w:lang w:val="it-IT"/>
        </w:rPr>
        <w:t>Tiếp tục thực hiện tốt công tác cải cách thể chế phù hợp với cơ chế, chính sách, trước hết là thể chế kinh tế thị trường định hướng xã hội chủ nghĩa, bảo đảm sự công bằng trong phân phối thành quả của đổi mới, góp phần thúc đẩy sự phát triển kinh tế - xã hội của địa phương.</w:t>
      </w:r>
    </w:p>
    <w:p w:rsidR="009855E7" w:rsidRPr="00373B5D" w:rsidRDefault="009855E7" w:rsidP="00373B5D">
      <w:pPr>
        <w:spacing w:after="0" w:line="240" w:lineRule="auto"/>
        <w:jc w:val="both"/>
        <w:rPr>
          <w:rFonts w:ascii="Times New Roman" w:hAnsi="Times New Roman" w:cs="Times New Roman"/>
          <w:spacing w:val="-4"/>
          <w:sz w:val="28"/>
          <w:szCs w:val="28"/>
          <w:lang w:val="it-IT"/>
        </w:rPr>
      </w:pPr>
      <w:r w:rsidRPr="00373B5D">
        <w:rPr>
          <w:rFonts w:ascii="Times New Roman" w:hAnsi="Times New Roman" w:cs="Times New Roman"/>
          <w:spacing w:val="-4"/>
          <w:sz w:val="28"/>
          <w:szCs w:val="28"/>
          <w:lang w:val="it-IT"/>
        </w:rPr>
        <w:t>Tăng cường công tác phổ biến, tuyên truyền giáo dục pháp luật đến cán bộ, công chức, viên chức và nhân dân trên địa bàn toàn xã.</w:t>
      </w:r>
    </w:p>
    <w:p w:rsidR="009855E7" w:rsidRPr="00373B5D" w:rsidRDefault="009C6232" w:rsidP="002D67FC">
      <w:pPr>
        <w:spacing w:after="0" w:line="240" w:lineRule="auto"/>
        <w:ind w:firstLine="720"/>
        <w:jc w:val="both"/>
        <w:rPr>
          <w:rFonts w:ascii="Times New Roman" w:hAnsi="Times New Roman" w:cs="Times New Roman"/>
          <w:sz w:val="28"/>
          <w:szCs w:val="28"/>
          <w:lang w:val="it-IT" w:eastAsia="vi-VN"/>
        </w:rPr>
      </w:pPr>
      <w:r>
        <w:rPr>
          <w:rFonts w:ascii="Times New Roman" w:hAnsi="Times New Roman" w:cs="Times New Roman"/>
          <w:bCs/>
          <w:sz w:val="28"/>
          <w:szCs w:val="28"/>
          <w:lang w:eastAsia="vi-VN"/>
        </w:rPr>
        <w:t>8</w:t>
      </w:r>
      <w:r w:rsidR="002D67FC">
        <w:rPr>
          <w:rFonts w:ascii="Times New Roman" w:hAnsi="Times New Roman" w:cs="Times New Roman"/>
          <w:bCs/>
          <w:sz w:val="28"/>
          <w:szCs w:val="28"/>
          <w:lang w:val="it-IT" w:eastAsia="vi-VN"/>
        </w:rPr>
        <w:t xml:space="preserve">.2 </w:t>
      </w:r>
      <w:r w:rsidR="009855E7" w:rsidRPr="00373B5D">
        <w:rPr>
          <w:rFonts w:ascii="Times New Roman" w:hAnsi="Times New Roman" w:cs="Times New Roman"/>
          <w:bCs/>
          <w:sz w:val="28"/>
          <w:szCs w:val="28"/>
          <w:lang w:val="it-IT" w:eastAsia="vi-VN"/>
        </w:rPr>
        <w:t>Về cải cách thủ tục hành chính</w:t>
      </w:r>
    </w:p>
    <w:p w:rsidR="009855E7" w:rsidRPr="00373B5D" w:rsidRDefault="009855E7" w:rsidP="002D67FC">
      <w:pPr>
        <w:spacing w:after="0" w:line="240" w:lineRule="auto"/>
        <w:ind w:firstLine="720"/>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Đẩy mạnh cải cách TTHC theo hướng nâng cao chất lượng thực hiện cơ chế một cửa, một cửa liên thông; tập trung rà soát và đề nghị cấp có thẩm quyền sửa đổi các TTHC không phù hợp và đơn giản hóa thành phần hồ sơ, quy trình giải quyết, công khai, minh bạch trong quá trình thực hiện.</w:t>
      </w:r>
    </w:p>
    <w:p w:rsidR="009855E7" w:rsidRPr="00373B5D" w:rsidRDefault="009855E7" w:rsidP="002D67FC">
      <w:pPr>
        <w:spacing w:after="0" w:line="240" w:lineRule="auto"/>
        <w:ind w:firstLine="720"/>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Tăng cường đầu tư trang thiết bị, phương tiện làm việc hiện đại. Áp dụng công nghệ thông tin, ISO 9001:2015 trong xử lý, giải quyết công việc, đảm bảo công việc được giải quyết thông suốt, đáp ứng kịp thời yêu cầu của công dân, tổ chức.</w:t>
      </w:r>
    </w:p>
    <w:p w:rsidR="009855E7" w:rsidRPr="00373B5D" w:rsidRDefault="009855E7" w:rsidP="002D67FC">
      <w:pPr>
        <w:spacing w:after="0" w:line="240" w:lineRule="auto"/>
        <w:ind w:firstLine="720"/>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Thực hiện tốt việc tiếp nhận, xử lý phản ánh, kiến nghị của cá nhân, tổ chức về quy định hành chính, phong cách, thái độ phục vụ của cán bộ, công chức, Bộ phận Tiếp nhận và trả kết quả cấp xã nhằm nâng cao chất lượng phục vụ, tăng cường sự giám sát của người dân và các tổ chức đối với việc giải quyết TTHC của các cơ quan hành chính nhà nước. Đồng thời, tăng cường đối thoại giữa cơ quan nhà nước với doanh nghiệp và nhân dân; công khai chuẩn mực, các quy định hành chính để nhân dân, các tổ chức giám sát việc thực hiện. </w:t>
      </w:r>
    </w:p>
    <w:p w:rsidR="009855E7" w:rsidRPr="00373B5D" w:rsidRDefault="009C6232" w:rsidP="002D67FC">
      <w:pPr>
        <w:spacing w:after="0" w:line="240" w:lineRule="auto"/>
        <w:ind w:firstLine="720"/>
        <w:jc w:val="both"/>
        <w:rPr>
          <w:rFonts w:ascii="Times New Roman" w:hAnsi="Times New Roman" w:cs="Times New Roman"/>
          <w:sz w:val="28"/>
          <w:szCs w:val="28"/>
          <w:lang w:val="it-IT" w:eastAsia="vi-VN"/>
        </w:rPr>
      </w:pPr>
      <w:r>
        <w:rPr>
          <w:rFonts w:ascii="Times New Roman" w:hAnsi="Times New Roman" w:cs="Times New Roman"/>
          <w:bCs/>
          <w:sz w:val="28"/>
          <w:szCs w:val="28"/>
          <w:lang w:eastAsia="vi-VN"/>
        </w:rPr>
        <w:t>8</w:t>
      </w:r>
      <w:r w:rsidR="002D67FC">
        <w:rPr>
          <w:rFonts w:ascii="Times New Roman" w:hAnsi="Times New Roman" w:cs="Times New Roman"/>
          <w:bCs/>
          <w:sz w:val="28"/>
          <w:szCs w:val="28"/>
          <w:lang w:val="it-IT" w:eastAsia="vi-VN"/>
        </w:rPr>
        <w:t xml:space="preserve">.3 </w:t>
      </w:r>
      <w:r w:rsidR="009855E7" w:rsidRPr="00373B5D">
        <w:rPr>
          <w:rFonts w:ascii="Times New Roman" w:hAnsi="Times New Roman" w:cs="Times New Roman"/>
          <w:bCs/>
          <w:sz w:val="28"/>
          <w:szCs w:val="28"/>
          <w:lang w:val="it-IT" w:eastAsia="vi-VN"/>
        </w:rPr>
        <w:t>Cải cách tổ chức bộ máy hành chính nhà nước</w:t>
      </w:r>
    </w:p>
    <w:p w:rsidR="009855E7" w:rsidRPr="00373B5D" w:rsidRDefault="009855E7" w:rsidP="002D67FC">
      <w:pPr>
        <w:spacing w:after="0" w:line="240" w:lineRule="auto"/>
        <w:ind w:firstLine="720"/>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Tiếp tục rà soát, làm rõ chức năng, nhiệm vụ, quyền hạn của các cơ quan hành chính, xây dựng tổ chức bộ máy, biên chế, cơ cấu cán bộ, công chức của cơ quan, đơn vị hợp lý, khoa học, bảo đảm tinh gọn, hoạt động có hiệu quả.</w:t>
      </w:r>
    </w:p>
    <w:p w:rsidR="009855E7" w:rsidRPr="00373B5D" w:rsidRDefault="009855E7" w:rsidP="00373B5D">
      <w:pPr>
        <w:spacing w:after="0" w:line="240" w:lineRule="auto"/>
        <w:jc w:val="both"/>
        <w:rPr>
          <w:rFonts w:ascii="Times New Roman" w:hAnsi="Times New Roman" w:cs="Times New Roman"/>
          <w:sz w:val="28"/>
          <w:szCs w:val="28"/>
          <w:lang w:val="it-IT" w:eastAsia="vi-VN"/>
        </w:rPr>
      </w:pPr>
      <w:r w:rsidRPr="00373B5D">
        <w:rPr>
          <w:rFonts w:ascii="Times New Roman" w:hAnsi="Times New Roman" w:cs="Times New Roman"/>
          <w:sz w:val="28"/>
          <w:szCs w:val="28"/>
          <w:lang w:val="it-IT" w:eastAsia="vi-VN"/>
        </w:rPr>
        <w:t>Tăng cường củng cố bộ máy, nhất là ở cơ sở, thực hiện tốt công tác luân chuyển, điều động cán bộ, công chức; kiên quyết sắp xếp, bố trí lại những cán bộ, công chức không đủ năng lực, trình độ và không hoàn thành nhiệm vụ.</w:t>
      </w:r>
    </w:p>
    <w:p w:rsidR="009855E7" w:rsidRPr="00373B5D" w:rsidRDefault="009855E7" w:rsidP="002D67FC">
      <w:pPr>
        <w:spacing w:after="0" w:line="240" w:lineRule="auto"/>
        <w:ind w:firstLine="720"/>
        <w:jc w:val="both"/>
        <w:rPr>
          <w:rFonts w:ascii="Times New Roman" w:hAnsi="Times New Roman" w:cs="Times New Roman"/>
          <w:bCs/>
          <w:sz w:val="28"/>
          <w:szCs w:val="28"/>
          <w:lang w:val="it-IT"/>
        </w:rPr>
      </w:pPr>
      <w:r w:rsidRPr="00373B5D">
        <w:rPr>
          <w:rFonts w:ascii="Times New Roman" w:hAnsi="Times New Roman" w:cs="Times New Roman"/>
          <w:sz w:val="28"/>
          <w:szCs w:val="28"/>
          <w:lang w:val="it-IT" w:eastAsia="vi-VN"/>
        </w:rPr>
        <w:t>Tăng cường công tác kiểm tra, giám sát việc thực hiện các Nghị quyết, Chương trình công tác của HĐND và UBND xã. Rà soát, ban hành các quy chế phối hợp giữa các cơ quan, đơn vị trong giải quyết từng công việc, từng lĩnh vực, nhiệm vụ cụ thể.</w:t>
      </w:r>
    </w:p>
    <w:p w:rsidR="001A1234" w:rsidRPr="002D67FC" w:rsidRDefault="009C6232" w:rsidP="002D67FC">
      <w:pPr>
        <w:spacing w:after="0" w:line="240" w:lineRule="auto"/>
        <w:ind w:firstLine="720"/>
        <w:jc w:val="both"/>
        <w:rPr>
          <w:rFonts w:ascii="Times New Roman" w:hAnsi="Times New Roman" w:cs="Times New Roman"/>
          <w:b/>
          <w:bCs/>
          <w:sz w:val="28"/>
          <w:szCs w:val="28"/>
          <w:lang w:val="it-IT" w:eastAsia="vi-VN"/>
        </w:rPr>
      </w:pPr>
      <w:r>
        <w:rPr>
          <w:rFonts w:ascii="Times New Roman" w:hAnsi="Times New Roman" w:cs="Times New Roman"/>
          <w:b/>
          <w:bCs/>
          <w:sz w:val="28"/>
          <w:szCs w:val="28"/>
          <w:lang w:eastAsia="vi-VN"/>
        </w:rPr>
        <w:t>9</w:t>
      </w:r>
      <w:r w:rsidR="001A1234" w:rsidRPr="00373B5D">
        <w:rPr>
          <w:rFonts w:ascii="Times New Roman" w:hAnsi="Times New Roman" w:cs="Times New Roman"/>
          <w:b/>
          <w:bCs/>
          <w:sz w:val="28"/>
          <w:szCs w:val="28"/>
          <w:lang w:eastAsia="vi-VN"/>
        </w:rPr>
        <w:t>. Kiểm tra thực hiện kiểm soát TTHC</w:t>
      </w:r>
    </w:p>
    <w:p w:rsidR="00795192" w:rsidRPr="00CF2CF1" w:rsidRDefault="00795192" w:rsidP="002D67FC">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rPr>
        <w:t>Công tác cải cách thủ tục hành chính trên địa bàn xã Quảng Công</w:t>
      </w:r>
      <w:r w:rsidR="009C6232">
        <w:rPr>
          <w:rFonts w:ascii="Times New Roman" w:hAnsi="Times New Roman" w:cs="Times New Roman"/>
          <w:sz w:val="28"/>
          <w:szCs w:val="28"/>
        </w:rPr>
        <w:t xml:space="preserve"> ngay từ đầu năm 202</w:t>
      </w:r>
      <w:r w:rsidR="0054250F" w:rsidRPr="0054250F">
        <w:rPr>
          <w:rFonts w:ascii="Times New Roman" w:hAnsi="Times New Roman" w:cs="Times New Roman"/>
          <w:sz w:val="28"/>
          <w:szCs w:val="28"/>
          <w:lang w:val="it-IT"/>
        </w:rPr>
        <w:t>1</w:t>
      </w:r>
      <w:r w:rsidRPr="00373B5D">
        <w:rPr>
          <w:rFonts w:ascii="Times New Roman" w:hAnsi="Times New Roman" w:cs="Times New Roman"/>
          <w:sz w:val="28"/>
          <w:szCs w:val="28"/>
        </w:rPr>
        <w:t xml:space="preserve"> được triển khai nghiêm túc, UBND xã đã ban hành kịp thời các Kế hoạch, văn bản chỉ đạo triển khai thực hiện các hoạt động kiểm soát TTHC theo chỉ đạo của UBND huyện; thực hiện tốt công tác kiể</w:t>
      </w:r>
      <w:r w:rsidR="009C6232">
        <w:rPr>
          <w:rFonts w:ascii="Times New Roman" w:hAnsi="Times New Roman" w:cs="Times New Roman"/>
          <w:sz w:val="28"/>
          <w:szCs w:val="28"/>
        </w:rPr>
        <w:t xml:space="preserve">m soát </w:t>
      </w:r>
      <w:r w:rsidRPr="00373B5D">
        <w:rPr>
          <w:rFonts w:ascii="Times New Roman" w:hAnsi="Times New Roman" w:cs="Times New Roman"/>
          <w:sz w:val="28"/>
          <w:szCs w:val="28"/>
        </w:rPr>
        <w:t xml:space="preserve">TTHC trên địa bàn xã, nâng cao ý thức trách nhiệm của các ban, ngành, đơn vị trong hoạt động kiểm soát TTHC ở cơ quan, đơn vị; quan tâm củng cố kiện toàn công chức đầu mối làm công tác kiểm soát TTHC. Từ đó, hoạt động kiểm soát TTHC của xã trong những năm qua đạt nhiều kết quả tích cực; các ngành thực hiện nghiêm túc đưa hoạt động kiểm soát TTCH của xã đi vào nề nếp. </w:t>
      </w:r>
      <w:r w:rsidRPr="00373B5D">
        <w:rPr>
          <w:rFonts w:ascii="Times New Roman" w:hAnsi="Times New Roman" w:cs="Times New Roman"/>
          <w:sz w:val="28"/>
          <w:szCs w:val="28"/>
          <w:lang w:eastAsia="vi-VN"/>
        </w:rPr>
        <w:t>Công tác cập nhật công bố, công khai thủ tục hành chính được quan tâm thực hiện; Cơ chế một cửa, cơ chế một cửa liên thông tiếp tục phát huy hiệu quả, tạo sự chuyển biến tích cực trong giải quyết thủ tục hành chính cho người dân, doanh nghiệp theo hướng công khai, minh bạch, thuận tiện, đúng hẹn tạo niềm tin đối với tổ chức và cá nhân khi thực hiện thủ tục hành chính tại địa phương.</w:t>
      </w:r>
    </w:p>
    <w:p w:rsidR="001A1234" w:rsidRPr="00CF2CF1" w:rsidRDefault="008E6CD0" w:rsidP="002D67FC">
      <w:pPr>
        <w:spacing w:after="0" w:line="240" w:lineRule="auto"/>
        <w:ind w:firstLine="720"/>
        <w:jc w:val="both"/>
        <w:rPr>
          <w:rFonts w:ascii="Times New Roman" w:hAnsi="Times New Roman" w:cs="Times New Roman"/>
          <w:b/>
          <w:bCs/>
          <w:sz w:val="28"/>
          <w:szCs w:val="28"/>
          <w:lang w:eastAsia="vi-VN"/>
        </w:rPr>
      </w:pPr>
      <w:r>
        <w:rPr>
          <w:rFonts w:ascii="Times New Roman" w:hAnsi="Times New Roman" w:cs="Times New Roman"/>
          <w:b/>
          <w:bCs/>
          <w:sz w:val="28"/>
          <w:szCs w:val="28"/>
          <w:lang w:eastAsia="vi-VN"/>
        </w:rPr>
        <w:t>1</w:t>
      </w:r>
      <w:r w:rsidR="003F4F50">
        <w:rPr>
          <w:rFonts w:ascii="Times New Roman" w:hAnsi="Times New Roman" w:cs="Times New Roman"/>
          <w:b/>
          <w:bCs/>
          <w:sz w:val="28"/>
          <w:szCs w:val="28"/>
          <w:lang w:eastAsia="vi-VN"/>
        </w:rPr>
        <w:t>0</w:t>
      </w:r>
      <w:r w:rsidR="001A1234" w:rsidRPr="00373B5D">
        <w:rPr>
          <w:rFonts w:ascii="Times New Roman" w:hAnsi="Times New Roman" w:cs="Times New Roman"/>
          <w:b/>
          <w:bCs/>
          <w:sz w:val="28"/>
          <w:szCs w:val="28"/>
          <w:lang w:eastAsia="vi-VN"/>
        </w:rPr>
        <w:t>. Nội dung khác</w:t>
      </w:r>
    </w:p>
    <w:p w:rsidR="00795192" w:rsidRPr="00373B5D" w:rsidRDefault="00795192" w:rsidP="002D67FC">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Đồng thời tiếp tục thực hiện chủ trương đẩy mạnh công tác cải cách thủ tục hành chính của UBND tỉnh và UBND huyện Quảng Điền theo mô hình một cửa hiện đại. UBND xã Quảng Công đã tăng cường các hoạt động kiểm soát TTHC, gắn với trách nhiệm của người đứng đầu cơ quan, Công chức làm đầu mối kiểm soát TTHC và Công chức làm việc tại bộ phận một cửa xã. Đồng thời đề ra một số hoạt động trọng tâm nhằm tạo động lực chuyển biến mới trong cải cách TTHC trên địa bàn xã như: kiểm soát quá trình giải quyết TTHC gắn với tăng cường minh bạch và trách nhiệm giải trình trong quá trình tiếp nhận và giải quyết TTHC, rà soát kiện toàn các Bộ phận một cửa, một cửa liên thông và việc áp dụ</w:t>
      </w:r>
      <w:r w:rsidR="00AB5919">
        <w:rPr>
          <w:rFonts w:ascii="Times New Roman" w:hAnsi="Times New Roman" w:cs="Times New Roman"/>
          <w:sz w:val="28"/>
          <w:szCs w:val="28"/>
        </w:rPr>
        <w:t>ng quy trình ISO</w:t>
      </w:r>
      <w:r w:rsidRPr="00373B5D">
        <w:rPr>
          <w:rFonts w:ascii="Times New Roman" w:hAnsi="Times New Roman" w:cs="Times New Roman"/>
          <w:sz w:val="28"/>
          <w:szCs w:val="28"/>
        </w:rPr>
        <w:t xml:space="preserve"> 9001: 2015 trong giải quyết TTHC.</w:t>
      </w:r>
    </w:p>
    <w:p w:rsidR="00795192" w:rsidRPr="002D67FC" w:rsidRDefault="00795192" w:rsidP="00AB5919">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rPr>
        <w:t>UBND xã Quảng Công đã chỉ đạo các bộ phận thường xuyên cập nhật niêm yết kịp thời các TTHC được sửa đổi, bổ sung trên tất cả các lĩnh vực Tư pháp- hộ tịch; Văn phòng thống kê; Lao động thương binh xã hội; khiếu nại tố cáo; Địa chính- xây dựng; văn hóa xã hội… thuộc thẩm quyền giải quyết củ</w:t>
      </w:r>
      <w:r w:rsidR="002D67FC">
        <w:rPr>
          <w:rFonts w:ascii="Times New Roman" w:hAnsi="Times New Roman" w:cs="Times New Roman"/>
          <w:sz w:val="28"/>
          <w:szCs w:val="28"/>
        </w:rPr>
        <w:t>a UBND xã</w:t>
      </w:r>
      <w:r w:rsidRPr="00373B5D">
        <w:rPr>
          <w:rFonts w:ascii="Times New Roman" w:hAnsi="Times New Roman" w:cs="Times New Roman"/>
          <w:sz w:val="28"/>
          <w:szCs w:val="28"/>
        </w:rPr>
        <w:t xml:space="preserve"> được UBND tỉnh công bố chuẩn hóa, bãi bỏ các TTHC đã hết hiệu lực giải quyết.</w:t>
      </w:r>
    </w:p>
    <w:p w:rsidR="001A1234" w:rsidRPr="0085747A" w:rsidRDefault="001A1234" w:rsidP="0085747A">
      <w:pPr>
        <w:spacing w:after="0" w:line="240" w:lineRule="auto"/>
        <w:ind w:firstLine="720"/>
        <w:jc w:val="both"/>
        <w:rPr>
          <w:rFonts w:ascii="Times New Roman" w:hAnsi="Times New Roman" w:cs="Times New Roman"/>
          <w:b/>
          <w:bCs/>
          <w:sz w:val="28"/>
          <w:szCs w:val="28"/>
          <w:lang w:eastAsia="vi-VN"/>
        </w:rPr>
      </w:pPr>
      <w:r w:rsidRPr="00373B5D">
        <w:rPr>
          <w:rFonts w:ascii="Times New Roman" w:hAnsi="Times New Roman" w:cs="Times New Roman"/>
          <w:b/>
          <w:bCs/>
          <w:sz w:val="28"/>
          <w:szCs w:val="28"/>
          <w:lang w:eastAsia="vi-VN"/>
        </w:rPr>
        <w:t>II. ĐÁNH GIÁ CHUNG</w:t>
      </w:r>
    </w:p>
    <w:p w:rsidR="00795192" w:rsidRPr="00373B5D" w:rsidRDefault="00795192" w:rsidP="0085747A">
      <w:pPr>
        <w:spacing w:after="0" w:line="240" w:lineRule="auto"/>
        <w:ind w:firstLine="720"/>
        <w:jc w:val="both"/>
        <w:rPr>
          <w:rFonts w:ascii="Times New Roman" w:hAnsi="Times New Roman" w:cs="Times New Roman"/>
          <w:b/>
          <w:bCs/>
          <w:sz w:val="28"/>
          <w:szCs w:val="28"/>
        </w:rPr>
      </w:pPr>
      <w:r w:rsidRPr="00373B5D">
        <w:rPr>
          <w:rFonts w:ascii="Times New Roman" w:hAnsi="Times New Roman" w:cs="Times New Roman"/>
          <w:b/>
          <w:bCs/>
          <w:sz w:val="28"/>
          <w:szCs w:val="28"/>
        </w:rPr>
        <w:t>1. Về công tác triển khai, chỉ đạo điều hành</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Cs/>
          <w:sz w:val="28"/>
          <w:szCs w:val="28"/>
        </w:rPr>
        <w:t>Đã ban hành Kế hoạch số</w:t>
      </w:r>
      <w:r w:rsidR="00AB5919">
        <w:rPr>
          <w:rFonts w:ascii="Times New Roman" w:hAnsi="Times New Roman" w:cs="Times New Roman"/>
          <w:bCs/>
          <w:sz w:val="28"/>
          <w:szCs w:val="28"/>
        </w:rPr>
        <w:t xml:space="preserve"> 08</w:t>
      </w:r>
      <w:r w:rsidRPr="00373B5D">
        <w:rPr>
          <w:rFonts w:ascii="Times New Roman" w:hAnsi="Times New Roman" w:cs="Times New Roman"/>
          <w:bCs/>
          <w:sz w:val="28"/>
          <w:szCs w:val="28"/>
        </w:rPr>
        <w:t xml:space="preserve">/KH-UBND ngày </w:t>
      </w:r>
      <w:r w:rsidR="00AB5919">
        <w:rPr>
          <w:rFonts w:ascii="Times New Roman" w:hAnsi="Times New Roman" w:cs="Times New Roman"/>
          <w:bCs/>
          <w:sz w:val="28"/>
          <w:szCs w:val="28"/>
        </w:rPr>
        <w:t>21 tháng 01 năm 2021</w:t>
      </w:r>
      <w:r w:rsidRPr="00373B5D">
        <w:rPr>
          <w:rFonts w:ascii="Times New Roman" w:hAnsi="Times New Roman" w:cs="Times New Roman"/>
          <w:bCs/>
          <w:sz w:val="28"/>
          <w:szCs w:val="28"/>
        </w:rPr>
        <w:t xml:space="preserve"> của UBND  xã Quảng Công về việc kiểm soát thủ tụ</w:t>
      </w:r>
      <w:r w:rsidR="0085747A">
        <w:rPr>
          <w:rFonts w:ascii="Times New Roman" w:hAnsi="Times New Roman" w:cs="Times New Roman"/>
          <w:bCs/>
          <w:sz w:val="28"/>
          <w:szCs w:val="28"/>
        </w:rPr>
        <w:t>c hành chính năm 20</w:t>
      </w:r>
      <w:r w:rsidR="00AB5919">
        <w:rPr>
          <w:rFonts w:ascii="Times New Roman" w:hAnsi="Times New Roman" w:cs="Times New Roman"/>
          <w:bCs/>
          <w:sz w:val="28"/>
          <w:szCs w:val="28"/>
        </w:rPr>
        <w:t>21</w:t>
      </w:r>
      <w:r w:rsidRPr="00373B5D">
        <w:rPr>
          <w:rFonts w:ascii="Times New Roman" w:hAnsi="Times New Roman" w:cs="Times New Roman"/>
          <w:bCs/>
          <w:sz w:val="28"/>
          <w:szCs w:val="28"/>
        </w:rPr>
        <w:t>.</w:t>
      </w:r>
      <w:r w:rsidRPr="00373B5D">
        <w:rPr>
          <w:rFonts w:ascii="Times New Roman" w:hAnsi="Times New Roman" w:cs="Times New Roman"/>
          <w:sz w:val="28"/>
          <w:szCs w:val="28"/>
        </w:rPr>
        <w:t xml:space="preserve"> Đồng thời tiếp tục thực hiện chủ trương đẩy mạnh công tác cải cách thủ tục hành chính của UBND tỉnh và UBND huyện Quảng Điền theo mô hình một cửa hiện đại. UBND xã Quảng Công đã tăng cường các hoạt động kiểm soát TTHC, gắn với trách nhiệm của người đứng đầu cơ quan, Công chức làm đầu mối kiểm soát TTHC và Công chức làm việc tại bộ phận một cửa xã. Đồng thời đề ra một số hoạt động trọng tâm nhằm tạo động lực chuyển biến mới trong cải cách TTHC trên đị</w:t>
      </w:r>
      <w:r w:rsidR="00AE630F">
        <w:rPr>
          <w:rFonts w:ascii="Times New Roman" w:hAnsi="Times New Roman" w:cs="Times New Roman"/>
          <w:sz w:val="28"/>
          <w:szCs w:val="28"/>
        </w:rPr>
        <w:t xml:space="preserve">a bàn xã như: </w:t>
      </w:r>
      <w:r w:rsidR="00AE630F" w:rsidRPr="00AE630F">
        <w:rPr>
          <w:rFonts w:ascii="Times New Roman" w:hAnsi="Times New Roman" w:cs="Times New Roman"/>
          <w:sz w:val="28"/>
          <w:szCs w:val="28"/>
        </w:rPr>
        <w:t>K</w:t>
      </w:r>
      <w:r w:rsidRPr="00373B5D">
        <w:rPr>
          <w:rFonts w:ascii="Times New Roman" w:hAnsi="Times New Roman" w:cs="Times New Roman"/>
          <w:sz w:val="28"/>
          <w:szCs w:val="28"/>
        </w:rPr>
        <w:t>iểm soát quá trình giải quyết TTHC gắn với tăng cường minh bạch và trách nhiệm giải trình trong quá trình tiếp nhận và giải quyết TTHC, rà soát kiện toàn các Bộ phận một cửa, một cửa liên thông và việc áp dụ</w:t>
      </w:r>
      <w:r w:rsidR="00AB5919">
        <w:rPr>
          <w:rFonts w:ascii="Times New Roman" w:hAnsi="Times New Roman" w:cs="Times New Roman"/>
          <w:sz w:val="28"/>
          <w:szCs w:val="28"/>
        </w:rPr>
        <w:t>ng quy trình ISO</w:t>
      </w:r>
      <w:r w:rsidRPr="00373B5D">
        <w:rPr>
          <w:rFonts w:ascii="Times New Roman" w:hAnsi="Times New Roman" w:cs="Times New Roman"/>
          <w:sz w:val="28"/>
          <w:szCs w:val="28"/>
        </w:rPr>
        <w:t xml:space="preserve"> 9001: 2015 trong giải quyết TTHC.</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
          <w:bCs/>
          <w:sz w:val="28"/>
          <w:szCs w:val="28"/>
        </w:rPr>
        <w:t>2. Về công bố, công khai, quản lý, nhập dữ liệu TTHC trên website</w:t>
      </w:r>
    </w:p>
    <w:p w:rsidR="00795192" w:rsidRPr="00373B5D" w:rsidRDefault="0085747A" w:rsidP="0085747A">
      <w:pPr>
        <w:spacing w:after="0" w:line="240" w:lineRule="auto"/>
        <w:ind w:firstLine="720"/>
        <w:jc w:val="both"/>
        <w:rPr>
          <w:rFonts w:ascii="Times New Roman" w:hAnsi="Times New Roman" w:cs="Times New Roman"/>
          <w:sz w:val="28"/>
          <w:szCs w:val="28"/>
        </w:rPr>
      </w:pPr>
      <w:r w:rsidRPr="0085747A">
        <w:rPr>
          <w:rFonts w:ascii="Times New Roman" w:hAnsi="Times New Roman" w:cs="Times New Roman"/>
          <w:b/>
          <w:bCs/>
          <w:i/>
          <w:iCs/>
          <w:sz w:val="28"/>
          <w:szCs w:val="28"/>
        </w:rPr>
        <w:t xml:space="preserve">2.1 </w:t>
      </w:r>
      <w:r w:rsidR="00795192" w:rsidRPr="00373B5D">
        <w:rPr>
          <w:rFonts w:ascii="Times New Roman" w:hAnsi="Times New Roman" w:cs="Times New Roman"/>
          <w:b/>
          <w:bCs/>
          <w:i/>
          <w:iCs/>
          <w:sz w:val="28"/>
          <w:szCs w:val="28"/>
        </w:rPr>
        <w:t>Về công bố TTHC</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UBND xã Quảng Công đã chỉ đạo các bộ phận thường xuyên cập nhật niêm yết kịp thời các TTHC được sửa đổi, bổ sung trên tất cả các lĩnh vực Tư pháp- hộ tịch; Văn phòng thống kê; Lao động thương binh xã hội; khiếu nại tố cáo; Địa chính</w:t>
      </w:r>
      <w:r w:rsidR="00AE630F" w:rsidRPr="00AE630F">
        <w:rPr>
          <w:rFonts w:ascii="Times New Roman" w:hAnsi="Times New Roman" w:cs="Times New Roman"/>
          <w:sz w:val="28"/>
          <w:szCs w:val="28"/>
        </w:rPr>
        <w:t xml:space="preserve"> </w:t>
      </w:r>
      <w:r w:rsidRPr="00373B5D">
        <w:rPr>
          <w:rFonts w:ascii="Times New Roman" w:hAnsi="Times New Roman" w:cs="Times New Roman"/>
          <w:sz w:val="28"/>
          <w:szCs w:val="28"/>
        </w:rPr>
        <w:t>- xây dựng; văn hóa xã hội… thuộc thẩm quyền giải quyết củ</w:t>
      </w:r>
      <w:r w:rsidR="00942078">
        <w:rPr>
          <w:rFonts w:ascii="Times New Roman" w:hAnsi="Times New Roman" w:cs="Times New Roman"/>
          <w:sz w:val="28"/>
          <w:szCs w:val="28"/>
        </w:rPr>
        <w:t>a UBND xã</w:t>
      </w:r>
      <w:r w:rsidRPr="00373B5D">
        <w:rPr>
          <w:rFonts w:ascii="Times New Roman" w:hAnsi="Times New Roman" w:cs="Times New Roman"/>
          <w:sz w:val="28"/>
          <w:szCs w:val="28"/>
        </w:rPr>
        <w:t xml:space="preserve"> được UBND tỉnh công bố chuẩn hóa, bãi bỏ các TTHC đã hết hiệu lực giải quyết.</w:t>
      </w:r>
    </w:p>
    <w:p w:rsidR="00795192" w:rsidRPr="00373B5D" w:rsidRDefault="0085747A" w:rsidP="0085747A">
      <w:pPr>
        <w:spacing w:after="0" w:line="240" w:lineRule="auto"/>
        <w:ind w:firstLine="720"/>
        <w:jc w:val="both"/>
        <w:rPr>
          <w:rFonts w:ascii="Times New Roman" w:hAnsi="Times New Roman" w:cs="Times New Roman"/>
          <w:sz w:val="28"/>
          <w:szCs w:val="28"/>
        </w:rPr>
      </w:pPr>
      <w:r w:rsidRPr="0085747A">
        <w:rPr>
          <w:rFonts w:ascii="Times New Roman" w:hAnsi="Times New Roman" w:cs="Times New Roman"/>
          <w:b/>
          <w:bCs/>
          <w:i/>
          <w:iCs/>
          <w:sz w:val="28"/>
          <w:szCs w:val="28"/>
        </w:rPr>
        <w:t xml:space="preserve">2.2 </w:t>
      </w:r>
      <w:r w:rsidR="00795192" w:rsidRPr="00373B5D">
        <w:rPr>
          <w:rFonts w:ascii="Times New Roman" w:hAnsi="Times New Roman" w:cs="Times New Roman"/>
          <w:b/>
          <w:bCs/>
          <w:i/>
          <w:iCs/>
          <w:sz w:val="28"/>
          <w:szCs w:val="28"/>
        </w:rPr>
        <w:t>Về công khai và quản lý, nhập dữ liệu TTHC trên website</w:t>
      </w:r>
    </w:p>
    <w:p w:rsidR="00795192" w:rsidRPr="00373B5D" w:rsidRDefault="00795192" w:rsidP="00373B5D">
      <w:pPr>
        <w:spacing w:after="0" w:line="240" w:lineRule="auto"/>
        <w:jc w:val="both"/>
        <w:rPr>
          <w:rFonts w:ascii="Times New Roman" w:hAnsi="Times New Roman" w:cs="Times New Roman"/>
          <w:sz w:val="28"/>
          <w:szCs w:val="28"/>
        </w:rPr>
      </w:pPr>
      <w:r w:rsidRPr="00373B5D">
        <w:rPr>
          <w:rFonts w:ascii="Times New Roman" w:hAnsi="Times New Roman" w:cs="Times New Roman"/>
          <w:sz w:val="28"/>
          <w:szCs w:val="28"/>
        </w:rPr>
        <w:t xml:space="preserve">Ngay sau khi các TTHC được công bố, UBND xã chỉ đạo Văn phòng UBND xã đăng tải lên trang thông tin điện tử của xã; chỉ đạo các bộ phận niêm yết công khai theo đúng quy định với </w:t>
      </w:r>
      <w:r w:rsidR="0085747A" w:rsidRPr="0085747A">
        <w:rPr>
          <w:rFonts w:ascii="Times New Roman" w:hAnsi="Times New Roman" w:cs="Times New Roman"/>
          <w:sz w:val="28"/>
          <w:szCs w:val="28"/>
        </w:rPr>
        <w:t>152</w:t>
      </w:r>
      <w:r w:rsidRPr="00373B5D">
        <w:rPr>
          <w:rFonts w:ascii="Times New Roman" w:hAnsi="Times New Roman" w:cs="Times New Roman"/>
          <w:sz w:val="28"/>
          <w:szCs w:val="28"/>
        </w:rPr>
        <w:t xml:space="preserve"> thủ tục hành chính</w:t>
      </w:r>
      <w:r w:rsidR="00AB5919">
        <w:rPr>
          <w:rFonts w:ascii="Times New Roman" w:hAnsi="Times New Roman" w:cs="Times New Roman"/>
          <w:sz w:val="28"/>
          <w:szCs w:val="28"/>
        </w:rPr>
        <w:t xml:space="preserve"> theo quyết định 1462 của UBND tỉ</w:t>
      </w:r>
      <w:r w:rsidR="00AE630F">
        <w:rPr>
          <w:rFonts w:ascii="Times New Roman" w:hAnsi="Times New Roman" w:cs="Times New Roman"/>
          <w:sz w:val="28"/>
          <w:szCs w:val="28"/>
        </w:rPr>
        <w:t xml:space="preserve">nh và công khai </w:t>
      </w:r>
      <w:r w:rsidR="00AE630F" w:rsidRPr="00AE630F">
        <w:rPr>
          <w:rFonts w:ascii="Times New Roman" w:hAnsi="Times New Roman" w:cs="Times New Roman"/>
          <w:sz w:val="28"/>
          <w:szCs w:val="28"/>
        </w:rPr>
        <w:t>216</w:t>
      </w:r>
      <w:r w:rsidR="00AB5919">
        <w:rPr>
          <w:rFonts w:ascii="Times New Roman" w:hAnsi="Times New Roman" w:cs="Times New Roman"/>
          <w:sz w:val="28"/>
          <w:szCs w:val="28"/>
        </w:rPr>
        <w:t xml:space="preserve"> quy trình TTHC trên phần mềm SSO rộng rãi cho toàn thể cán bộ, công chức cơ quan và người dân được biết rõ</w:t>
      </w:r>
      <w:r w:rsidRPr="00373B5D">
        <w:rPr>
          <w:rFonts w:ascii="Times New Roman" w:hAnsi="Times New Roman" w:cs="Times New Roman"/>
          <w:sz w:val="28"/>
          <w:szCs w:val="28"/>
        </w:rPr>
        <w:t>.</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 xml:space="preserve">UBND xã Quảng Công chỉ đạo các bộ phận công khai thủ tục hành chính thuộc phạm vi giải quyết của UBND xã trên bảng niêm yết đặt tại Bộ phận tiếp nhận và trả kết quả và đóng thành Bộ TTHC theo từng lĩnh vực đặt tại địa điểm tiếp nhận hồ sơ nhằm phục vụ nhu cầu tra cứu của cá nhân, tổ chức và doanh nghiệp trên địa bàn xã. </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Nhìn chung công tác công khai TTHC được triể</w:t>
      </w:r>
      <w:r w:rsidR="00635214">
        <w:rPr>
          <w:rFonts w:ascii="Times New Roman" w:hAnsi="Times New Roman" w:cs="Times New Roman"/>
          <w:sz w:val="28"/>
          <w:szCs w:val="28"/>
        </w:rPr>
        <w:t>n khai</w:t>
      </w:r>
      <w:r w:rsidRPr="00373B5D">
        <w:rPr>
          <w:rFonts w:ascii="Times New Roman" w:hAnsi="Times New Roman" w:cs="Times New Roman"/>
          <w:sz w:val="28"/>
          <w:szCs w:val="28"/>
        </w:rPr>
        <w:t xml:space="preserve"> nghiêm túc, đúng quy định. </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
          <w:bCs/>
          <w:sz w:val="28"/>
          <w:szCs w:val="28"/>
        </w:rPr>
        <w:t>3. Về tình hình, kết quả giải quyết TTHC</w:t>
      </w:r>
    </w:p>
    <w:p w:rsidR="00795192" w:rsidRPr="00373B5D" w:rsidRDefault="00795192" w:rsidP="0085747A">
      <w:pPr>
        <w:spacing w:after="0" w:line="240" w:lineRule="auto"/>
        <w:ind w:firstLine="720"/>
        <w:jc w:val="both"/>
        <w:rPr>
          <w:rFonts w:ascii="Times New Roman" w:hAnsi="Times New Roman" w:cs="Times New Roman"/>
          <w:color w:val="333333"/>
          <w:sz w:val="28"/>
          <w:szCs w:val="28"/>
        </w:rPr>
      </w:pPr>
      <w:r w:rsidRPr="00373B5D">
        <w:rPr>
          <w:rFonts w:ascii="Times New Roman" w:hAnsi="Times New Roman" w:cs="Times New Roman"/>
          <w:sz w:val="28"/>
          <w:szCs w:val="28"/>
        </w:rPr>
        <w:t xml:space="preserve">UBND xã chỉ đạo các bộ phận tiếp nhận và giải quyết hồ sơ có trách nhiệm giải trình trong việc thực hiện TTHC có mẫu phiếu nêu rõ lý do gửi cho công dân thực hiện TTHC, trong trường hợp xin gia hạn thời gian giải quyết, đề nghị bổ sung, hoàn thiện hoặc từ chối giải quyết hồ sơ;... tăng cường kiểm soát quy trình tiếp nhận, giải quyết hồ sơ bằng các biện pháp như sử dụng đầy đủ các mẫu phiếu, sổ theo dõi quy trình tiếp nhận, luân chuyển hồ sơ và trả kết quả theo quy định tại </w:t>
      </w:r>
      <w:r w:rsidRPr="00373B5D">
        <w:rPr>
          <w:rFonts w:ascii="Times New Roman" w:hAnsi="Times New Roman" w:cs="Times New Roman"/>
          <w:color w:val="333333"/>
          <w:sz w:val="28"/>
          <w:szCs w:val="28"/>
        </w:rPr>
        <w:t>Quyết định số 09/2015/QĐ- TTg ngày 25/3/2016 của Thủ tướng Chính phủ.</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Đã đẩy mạnh việc ứng dụng công nghệ thông tin, áp dụng các quy trình ISO tại Bộ phận tiếp nhận và trả kết quả TTHC. Áp dụng việc tiếp nhận và trả kết quả TTHC qua đường bưu chính nhằm cắt giảm chi phí và thời gian thực hiện TTHC</w:t>
      </w:r>
      <w:r w:rsidRPr="00373B5D">
        <w:rPr>
          <w:rStyle w:val="apple-converted-space"/>
          <w:rFonts w:ascii="Times New Roman" w:hAnsi="Times New Roman" w:cs="Times New Roman"/>
          <w:color w:val="000000"/>
          <w:sz w:val="28"/>
          <w:szCs w:val="28"/>
        </w:rPr>
        <w:t>.</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 xml:space="preserve">Những hoạt động trên đã góp phần tạo chuyển biến đáng kể trong cải cách quá trình giải quyết TTHC cho cá nhân, tổ chức và doanh nghiệp, từng bước nâng cao chất lượng giải quyết công việc, bảo đảm sự công khai, minh bạch và gắn liền với trách nhiệm giải trình của các bộ phận giải quyết TTHC. </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
          <w:bCs/>
          <w:sz w:val="28"/>
          <w:szCs w:val="28"/>
        </w:rPr>
        <w:t>4. Về tình hình tiếp nhận, xử lý phản ánh, kiến nghị về quy định hành chính và việc thực hiện quy định hành chính</w:t>
      </w:r>
    </w:p>
    <w:p w:rsidR="00795192" w:rsidRPr="00373B5D" w:rsidRDefault="00795192" w:rsidP="0085747A">
      <w:pPr>
        <w:spacing w:after="0" w:line="240" w:lineRule="auto"/>
        <w:ind w:firstLine="720"/>
        <w:jc w:val="both"/>
        <w:rPr>
          <w:rFonts w:ascii="Times New Roman" w:hAnsi="Times New Roman" w:cs="Times New Roman"/>
          <w:i/>
          <w:sz w:val="28"/>
          <w:szCs w:val="28"/>
        </w:rPr>
      </w:pPr>
      <w:r w:rsidRPr="00373B5D">
        <w:rPr>
          <w:rFonts w:ascii="Times New Roman" w:hAnsi="Times New Roman" w:cs="Times New Roman"/>
          <w:sz w:val="28"/>
          <w:szCs w:val="28"/>
        </w:rPr>
        <w:t>UBND xã Quảng Công chỉ đạo các bộ phận thực hiện nghiêm túc quy định về việc tiếp nhận, xử lý phản ánh, kiến nghị của cá nhân, tổ chức về quy định hành chính và việc thực hiện quy đị</w:t>
      </w:r>
      <w:r w:rsidR="00174431">
        <w:rPr>
          <w:rFonts w:ascii="Times New Roman" w:hAnsi="Times New Roman" w:cs="Times New Roman"/>
          <w:sz w:val="28"/>
          <w:szCs w:val="28"/>
        </w:rPr>
        <w:t xml:space="preserve">nh hành chính. Trong </w:t>
      </w:r>
      <w:r w:rsidR="008476A6">
        <w:rPr>
          <w:rFonts w:ascii="Times New Roman" w:hAnsi="Times New Roman" w:cs="Times New Roman"/>
          <w:sz w:val="28"/>
          <w:szCs w:val="28"/>
        </w:rPr>
        <w:t>Quý I</w:t>
      </w:r>
      <w:r w:rsidR="008476A6" w:rsidRPr="008476A6">
        <w:rPr>
          <w:rFonts w:ascii="Times New Roman" w:hAnsi="Times New Roman" w:cs="Times New Roman"/>
          <w:sz w:val="28"/>
          <w:szCs w:val="28"/>
        </w:rPr>
        <w:t xml:space="preserve">I </w:t>
      </w:r>
      <w:r w:rsidR="00174431">
        <w:rPr>
          <w:rFonts w:ascii="Times New Roman" w:hAnsi="Times New Roman" w:cs="Times New Roman"/>
          <w:sz w:val="28"/>
          <w:szCs w:val="28"/>
        </w:rPr>
        <w:t>năm 20</w:t>
      </w:r>
      <w:r w:rsidR="00AB5919">
        <w:rPr>
          <w:rFonts w:ascii="Times New Roman" w:hAnsi="Times New Roman" w:cs="Times New Roman"/>
          <w:sz w:val="28"/>
          <w:szCs w:val="28"/>
        </w:rPr>
        <w:t>21</w:t>
      </w:r>
      <w:r w:rsidRPr="00373B5D">
        <w:rPr>
          <w:rFonts w:ascii="Times New Roman" w:hAnsi="Times New Roman" w:cs="Times New Roman"/>
          <w:sz w:val="28"/>
          <w:szCs w:val="28"/>
        </w:rPr>
        <w:t xml:space="preserve"> UBND xã không có đơn thư phản ánh, kiến nghị về việc giải quyết thủ tục hành chính</w:t>
      </w:r>
      <w:r w:rsidRPr="00373B5D">
        <w:rPr>
          <w:rFonts w:ascii="Times New Roman" w:hAnsi="Times New Roman" w:cs="Times New Roman"/>
          <w:i/>
          <w:sz w:val="28"/>
          <w:szCs w:val="28"/>
        </w:rPr>
        <w:t>.</w:t>
      </w:r>
    </w:p>
    <w:p w:rsidR="00795192" w:rsidRPr="00373B5D" w:rsidRDefault="00795192" w:rsidP="0085747A">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
          <w:bCs/>
          <w:sz w:val="28"/>
          <w:szCs w:val="28"/>
        </w:rPr>
        <w:t>5. Về công tác truyền thông</w:t>
      </w:r>
    </w:p>
    <w:p w:rsidR="00795192" w:rsidRPr="00373B5D" w:rsidRDefault="00795192" w:rsidP="008E6CD0">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Công tác truyền thông về hoạt động kiểm soát</w:t>
      </w:r>
      <w:r w:rsidR="00AB5919">
        <w:rPr>
          <w:rFonts w:ascii="Times New Roman" w:hAnsi="Times New Roman" w:cs="Times New Roman"/>
          <w:sz w:val="28"/>
          <w:szCs w:val="28"/>
        </w:rPr>
        <w:t xml:space="preserve"> TTHC trên địa bàn xã</w:t>
      </w:r>
      <w:r w:rsidR="00A6301E">
        <w:rPr>
          <w:rFonts w:ascii="Times New Roman" w:hAnsi="Times New Roman" w:cs="Times New Roman"/>
          <w:sz w:val="28"/>
          <w:szCs w:val="28"/>
        </w:rPr>
        <w:t xml:space="preserve"> đầu</w:t>
      </w:r>
      <w:r w:rsidR="00AB5919">
        <w:rPr>
          <w:rFonts w:ascii="Times New Roman" w:hAnsi="Times New Roman" w:cs="Times New Roman"/>
          <w:sz w:val="28"/>
          <w:szCs w:val="28"/>
        </w:rPr>
        <w:t xml:space="preserve"> năm 2021</w:t>
      </w:r>
      <w:r w:rsidRPr="00373B5D">
        <w:rPr>
          <w:rFonts w:ascii="Times New Roman" w:hAnsi="Times New Roman" w:cs="Times New Roman"/>
          <w:sz w:val="28"/>
          <w:szCs w:val="28"/>
        </w:rPr>
        <w:t xml:space="preserve"> được thực hiện bằng nhiều hình thức phong phú như: Thông tin, tuyên truyền trên các phương tiện thông tin đại chúng như: Đài truyền thanh; trang thông tin điện tử; thông qua các hội nghị giao ban, tọa đàm,  lồng ghép thông tin về cải cách TTHC thông qua các hội nghị tuyên truyền, phổ biến, giáo dục về các chủ trương, chính sách của Đảng và pháp luật của nhà nước…</w:t>
      </w:r>
    </w:p>
    <w:p w:rsidR="00795192" w:rsidRPr="00373B5D" w:rsidRDefault="00795192" w:rsidP="0085747A">
      <w:pPr>
        <w:spacing w:after="0" w:line="240" w:lineRule="auto"/>
        <w:ind w:firstLine="720"/>
        <w:jc w:val="both"/>
        <w:rPr>
          <w:rFonts w:ascii="Times New Roman" w:hAnsi="Times New Roman" w:cs="Times New Roman"/>
          <w:b/>
          <w:bCs/>
          <w:sz w:val="28"/>
          <w:szCs w:val="28"/>
        </w:rPr>
      </w:pPr>
      <w:r w:rsidRPr="00373B5D">
        <w:rPr>
          <w:rFonts w:ascii="Times New Roman" w:hAnsi="Times New Roman" w:cs="Times New Roman"/>
          <w:b/>
          <w:bCs/>
          <w:sz w:val="28"/>
          <w:szCs w:val="28"/>
        </w:rPr>
        <w:t>6. Về công tác kiểm tra việc thực hiện hoạt động kiểm soát TTHC</w:t>
      </w:r>
    </w:p>
    <w:p w:rsidR="00795192" w:rsidRPr="00373B5D" w:rsidRDefault="00795192" w:rsidP="008E6CD0">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sz w:val="28"/>
          <w:szCs w:val="28"/>
        </w:rPr>
        <w:t xml:space="preserve">Thông qua hoạt động kiểm tra của tỉnh và huyện đã giúp UBND xã kịp thời nắm bắt những khó khăn, vướng mắc, nhằm đề ra những giải pháp tháo gỡ trong quá trình thực hiện nhiệm vụ, chấn chỉnh kỷ luật, kỷ cương trong hoạt động kiểm soát TTHC đôn đốc, hướng dẫn các ban, ngành khắc phục những tồn tại, bất cập trong quá trình triển khai hoạt động kiểm soát TTHC </w:t>
      </w:r>
      <w:r w:rsidRPr="00373B5D">
        <w:rPr>
          <w:rFonts w:ascii="Times New Roman" w:hAnsi="Times New Roman" w:cs="Times New Roman"/>
          <w:bCs/>
          <w:sz w:val="28"/>
          <w:szCs w:val="28"/>
        </w:rPr>
        <w:t xml:space="preserve">và trên cơ sở đó UBND xã </w:t>
      </w:r>
      <w:r w:rsidRPr="00373B5D">
        <w:rPr>
          <w:rFonts w:ascii="Times New Roman" w:hAnsi="Times New Roman" w:cs="Times New Roman"/>
          <w:sz w:val="28"/>
          <w:szCs w:val="28"/>
        </w:rPr>
        <w:t xml:space="preserve">có biện pháp chỉ đạo sát hơn trong công tác kiểm soát TTHC, nhằm đánh giá kịp thời, toàn diện tình hình, kết quả hoạt động kiểm soát TTHC tại xã Quảng Công. Nhìn chung quá trình tiếp nhận và giải quyết hồ sơ thủ tục hành chính đảm bảo đúng trình tự hồ sơ quy định. </w:t>
      </w:r>
    </w:p>
    <w:p w:rsidR="00795192" w:rsidRPr="00373B5D" w:rsidRDefault="00795192" w:rsidP="008E6CD0">
      <w:pPr>
        <w:spacing w:after="0" w:line="240" w:lineRule="auto"/>
        <w:ind w:firstLine="720"/>
        <w:jc w:val="both"/>
        <w:rPr>
          <w:rFonts w:ascii="Times New Roman" w:hAnsi="Times New Roman" w:cs="Times New Roman"/>
          <w:sz w:val="28"/>
          <w:szCs w:val="28"/>
        </w:rPr>
      </w:pPr>
      <w:r w:rsidRPr="00373B5D">
        <w:rPr>
          <w:rFonts w:ascii="Times New Roman" w:hAnsi="Times New Roman" w:cs="Times New Roman"/>
          <w:b/>
          <w:bCs/>
          <w:sz w:val="28"/>
          <w:szCs w:val="28"/>
        </w:rPr>
        <w:t>7. Về chế độ thông tin, báo cáo</w:t>
      </w:r>
    </w:p>
    <w:p w:rsidR="00795192" w:rsidRPr="00373B5D" w:rsidRDefault="00795192" w:rsidP="008E6CD0">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sz w:val="28"/>
          <w:szCs w:val="28"/>
        </w:rPr>
        <w:t>Công tác thông tin, báo cáo về tình hình hoạt động kiểm soát TTHC đã thực hiện kịp thời, đúng thời gian quy định theo quý và năm.</w:t>
      </w:r>
      <w:r w:rsidR="00A6301E">
        <w:rPr>
          <w:rFonts w:ascii="Times New Roman" w:hAnsi="Times New Roman" w:cs="Times New Roman"/>
          <w:sz w:val="28"/>
          <w:szCs w:val="28"/>
        </w:rPr>
        <w:t xml:space="preserve"> Và báo cáo đột xuất khi cấp trên yêu cầu.</w:t>
      </w:r>
    </w:p>
    <w:p w:rsidR="001A1234" w:rsidRPr="008E6CD0" w:rsidRDefault="001A1234" w:rsidP="008E6CD0">
      <w:pPr>
        <w:spacing w:after="0" w:line="240" w:lineRule="auto"/>
        <w:ind w:firstLine="720"/>
        <w:jc w:val="both"/>
        <w:rPr>
          <w:rFonts w:ascii="Times New Roman" w:hAnsi="Times New Roman" w:cs="Times New Roman"/>
          <w:b/>
          <w:bCs/>
          <w:sz w:val="28"/>
          <w:szCs w:val="28"/>
          <w:lang w:eastAsia="vi-VN"/>
        </w:rPr>
      </w:pPr>
      <w:r w:rsidRPr="00373B5D">
        <w:rPr>
          <w:rFonts w:ascii="Times New Roman" w:hAnsi="Times New Roman" w:cs="Times New Roman"/>
          <w:b/>
          <w:bCs/>
          <w:sz w:val="28"/>
          <w:szCs w:val="28"/>
          <w:lang w:eastAsia="vi-VN"/>
        </w:rPr>
        <w:t xml:space="preserve">III. PHƯƠNG HƯỚNG, NHIỆM VỤ CỦA </w:t>
      </w:r>
      <w:bookmarkStart w:id="1" w:name="_ftnref19"/>
      <w:bookmarkEnd w:id="1"/>
      <w:r w:rsidR="008976D7" w:rsidRPr="00373B5D">
        <w:rPr>
          <w:rFonts w:ascii="Times New Roman" w:hAnsi="Times New Roman" w:cs="Times New Roman"/>
          <w:b/>
          <w:bCs/>
          <w:sz w:val="28"/>
          <w:szCs w:val="28"/>
          <w:lang w:eastAsia="vi-VN"/>
        </w:rPr>
        <w:t>NĂM TIẾP THEO</w:t>
      </w:r>
    </w:p>
    <w:p w:rsidR="008976D7" w:rsidRPr="00373B5D" w:rsidRDefault="008976D7" w:rsidP="008E6CD0">
      <w:pPr>
        <w:spacing w:after="0" w:line="240" w:lineRule="auto"/>
        <w:ind w:firstLine="720"/>
        <w:jc w:val="both"/>
        <w:rPr>
          <w:rFonts w:ascii="Times New Roman" w:hAnsi="Times New Roman" w:cs="Times New Roman"/>
          <w:sz w:val="28"/>
          <w:szCs w:val="28"/>
          <w:lang w:val="nl-NL"/>
        </w:rPr>
      </w:pPr>
      <w:r w:rsidRPr="00373B5D">
        <w:rPr>
          <w:rFonts w:ascii="Times New Roman" w:hAnsi="Times New Roman" w:cs="Times New Roman"/>
          <w:sz w:val="28"/>
          <w:szCs w:val="28"/>
          <w:lang w:val="nl-NL"/>
        </w:rPr>
        <w:t>Để tiếp tục phát huy những kết quả đạt được, khắc phục những tồn tại, hạn chế trong công tác cải cách hành chính UBND xã tập trung thực hiện tốt một số nhiệm vụ trọng tâm sau:</w:t>
      </w:r>
    </w:p>
    <w:p w:rsidR="008976D7" w:rsidRPr="00A6301E" w:rsidRDefault="00A6301E" w:rsidP="008E6CD0">
      <w:pPr>
        <w:spacing w:after="0" w:line="240" w:lineRule="auto"/>
        <w:ind w:firstLine="720"/>
        <w:jc w:val="both"/>
        <w:rPr>
          <w:rFonts w:ascii="Times New Roman" w:hAnsi="Times New Roman" w:cs="Times New Roman"/>
          <w:iCs/>
          <w:sz w:val="28"/>
          <w:szCs w:val="28"/>
        </w:rPr>
      </w:pPr>
      <w:r>
        <w:rPr>
          <w:rFonts w:ascii="Times New Roman" w:hAnsi="Times New Roman" w:cs="Times New Roman"/>
          <w:sz w:val="28"/>
          <w:szCs w:val="28"/>
        </w:rPr>
        <w:t>1</w:t>
      </w:r>
      <w:r w:rsidR="008976D7" w:rsidRPr="00373B5D">
        <w:rPr>
          <w:rFonts w:ascii="Times New Roman" w:hAnsi="Times New Roman" w:cs="Times New Roman"/>
          <w:sz w:val="28"/>
          <w:szCs w:val="28"/>
          <w:lang w:val="nl-NL"/>
        </w:rPr>
        <w:t>. Tiếp tục triển khai thực hiện tốt Quy chế hoạt động của UBND xã nhiệm kỳ 2016-2021, Quy chế dân chủ trong các hoạt động cơ quan theo Nghị định số 04/2015/NĐ-CP ngày</w:t>
      </w:r>
      <w:r w:rsidR="008976D7" w:rsidRPr="00373B5D">
        <w:rPr>
          <w:rFonts w:ascii="Times New Roman" w:hAnsi="Times New Roman" w:cs="Times New Roman"/>
          <w:iCs/>
          <w:sz w:val="28"/>
          <w:szCs w:val="28"/>
          <w:lang w:val="nl-NL"/>
        </w:rPr>
        <w:t xml:space="preserve"> 09 tháng 01 năm 2015 của Chính phủ, Quy chế chi tiêu nội bộ, Quy chế văn hóa công s</w:t>
      </w:r>
      <w:r>
        <w:rPr>
          <w:rFonts w:ascii="Times New Roman" w:hAnsi="Times New Roman" w:cs="Times New Roman"/>
          <w:iCs/>
          <w:sz w:val="28"/>
          <w:szCs w:val="28"/>
        </w:rPr>
        <w:t>ở. Đặc biệt chấp hành kỷ luật, kỷ cương hành chính.</w:t>
      </w:r>
    </w:p>
    <w:p w:rsidR="008976D7" w:rsidRPr="00373B5D" w:rsidRDefault="00A6301E" w:rsidP="008E6CD0">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rPr>
        <w:t>2</w:t>
      </w:r>
      <w:r w:rsidR="008976D7" w:rsidRPr="00373B5D">
        <w:rPr>
          <w:rFonts w:ascii="Times New Roman" w:hAnsi="Times New Roman" w:cs="Times New Roman"/>
          <w:sz w:val="28"/>
          <w:szCs w:val="28"/>
          <w:lang w:val="nl-NL"/>
        </w:rPr>
        <w:t>. Tiếp tục duy trì và áp dụng tốt quy trình hệ thống quản lý chất lượng theo tiêu chuẩn ISO 9001:2015 trong hoạt động của UBND xã. Tiếp tục thực hiện tốt công tác cải cách thủ tục hành chính; tiếp tục rà soát, đơn giản hóa và công khai thủ tục hành chính ở tất cả các ngành, lĩnh vực đã được cấp có thẩm quyền công bố; kiến nghị cấp có thẩm quyền bãi bỏ, hủy bỏ, sửa đổi, bổ sung các thủ tục không còn phù hợp.</w:t>
      </w:r>
    </w:p>
    <w:p w:rsidR="008976D7" w:rsidRPr="00373B5D" w:rsidRDefault="00A6301E" w:rsidP="00373B5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rPr>
        <w:t>3</w:t>
      </w:r>
      <w:r w:rsidR="008976D7" w:rsidRPr="00373B5D">
        <w:rPr>
          <w:rFonts w:ascii="Times New Roman" w:hAnsi="Times New Roman" w:cs="Times New Roman"/>
          <w:sz w:val="28"/>
          <w:szCs w:val="28"/>
          <w:lang w:val="nl-NL"/>
        </w:rPr>
        <w:t xml:space="preserve">. Đẩy mạnh ứng dụng công nghệ thông tin vào việc theo dõi, quản lý, giải quyết công việc liên quan đến tổ chức, công dân tại cơ quan, đơn vị. </w:t>
      </w:r>
    </w:p>
    <w:p w:rsidR="008976D7" w:rsidRPr="00373B5D" w:rsidRDefault="00A6301E" w:rsidP="00373B5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rPr>
        <w:t>4</w:t>
      </w:r>
      <w:r w:rsidR="008976D7" w:rsidRPr="00373B5D">
        <w:rPr>
          <w:rFonts w:ascii="Times New Roman" w:hAnsi="Times New Roman" w:cs="Times New Roman"/>
          <w:sz w:val="28"/>
          <w:szCs w:val="28"/>
          <w:lang w:val="nl-NL"/>
        </w:rPr>
        <w:t>. Thường xuyên triển khai và thực hiện tốt cơ chế tự chủ, tự chịu trách nhiệm theo Nghị định số 130/2005/NĐ-CP và Nghị định số 43/2006/NĐ-CP.</w:t>
      </w:r>
    </w:p>
    <w:p w:rsidR="008976D7" w:rsidRPr="00373B5D" w:rsidRDefault="00A6301E" w:rsidP="00373B5D">
      <w:pPr>
        <w:spacing w:after="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rPr>
        <w:t>5</w:t>
      </w:r>
      <w:r w:rsidR="008976D7" w:rsidRPr="00373B5D">
        <w:rPr>
          <w:rFonts w:ascii="Times New Roman" w:hAnsi="Times New Roman" w:cs="Times New Roman"/>
          <w:sz w:val="28"/>
          <w:szCs w:val="28"/>
          <w:lang w:val="nl-NL"/>
        </w:rPr>
        <w:t>. Nâng cao vị trí, vai trò và trách nhiệm của Thủ trưởng đơn vị trong công tác cải cách hành chính</w:t>
      </w:r>
      <w:r w:rsidR="00D87D46">
        <w:rPr>
          <w:rFonts w:ascii="Times New Roman" w:hAnsi="Times New Roman" w:cs="Times New Roman"/>
          <w:sz w:val="28"/>
          <w:szCs w:val="28"/>
          <w:lang w:val="nl-NL"/>
        </w:rPr>
        <w:t xml:space="preserve"> nói chung và kiểm soát thủ tục hành chính nói riêng</w:t>
      </w:r>
      <w:r w:rsidR="008976D7" w:rsidRPr="00373B5D">
        <w:rPr>
          <w:rFonts w:ascii="Times New Roman" w:hAnsi="Times New Roman" w:cs="Times New Roman"/>
          <w:sz w:val="28"/>
          <w:szCs w:val="28"/>
          <w:lang w:val="nl-NL"/>
        </w:rPr>
        <w:t>, kịp thời ban hành các chương trình, kế hoạch, đề ra các giải pháp, biện pháp thực hiện tốt công tác cải cách hành chính nhà nước tại địa phương; đồng thười thực hiện tốt công tác sơ, tổng kết để kịp thời uống nắn, rút kinh nghiệm trong công tác và thường xuyên thực hiện tốt công tác báo cáo thông tin cho cấp trên theo quy định.</w:t>
      </w:r>
    </w:p>
    <w:p w:rsidR="001A1234" w:rsidRPr="00373B5D" w:rsidRDefault="001A1234" w:rsidP="008E6CD0">
      <w:pPr>
        <w:spacing w:after="0" w:line="240" w:lineRule="auto"/>
        <w:ind w:firstLine="720"/>
        <w:jc w:val="both"/>
        <w:rPr>
          <w:rFonts w:ascii="Times New Roman" w:hAnsi="Times New Roman" w:cs="Times New Roman"/>
          <w:sz w:val="28"/>
          <w:szCs w:val="28"/>
          <w:lang w:eastAsia="vi-VN"/>
        </w:rPr>
      </w:pPr>
      <w:r w:rsidRPr="00373B5D">
        <w:rPr>
          <w:rFonts w:ascii="Times New Roman" w:hAnsi="Times New Roman" w:cs="Times New Roman"/>
          <w:b/>
          <w:bCs/>
          <w:sz w:val="28"/>
          <w:szCs w:val="28"/>
          <w:lang w:eastAsia="vi-VN"/>
        </w:rPr>
        <w:t>IV. KIẾN NGHỊ VÀ ĐỀ XUẤT</w:t>
      </w:r>
    </w:p>
    <w:p w:rsidR="00726CB0" w:rsidRPr="00373B5D" w:rsidRDefault="00726CB0" w:rsidP="008E6CD0">
      <w:pPr>
        <w:spacing w:after="0" w:line="240" w:lineRule="auto"/>
        <w:ind w:firstLine="720"/>
        <w:jc w:val="both"/>
        <w:rPr>
          <w:rFonts w:ascii="Times New Roman" w:hAnsi="Times New Roman" w:cs="Times New Roman"/>
          <w:sz w:val="28"/>
          <w:szCs w:val="28"/>
          <w:shd w:val="clear" w:color="auto" w:fill="FFFFFF"/>
          <w:lang w:val="nl-NL"/>
        </w:rPr>
      </w:pPr>
      <w:r w:rsidRPr="00373B5D">
        <w:rPr>
          <w:rFonts w:ascii="Times New Roman" w:hAnsi="Times New Roman" w:cs="Times New Roman"/>
          <w:sz w:val="28"/>
          <w:szCs w:val="28"/>
          <w:shd w:val="clear" w:color="auto" w:fill="FFFFFF"/>
          <w:lang w:val="nl-NL"/>
        </w:rPr>
        <w:t>- Đề nghị UBND huyện mở các lớp tập huấn về cải cách thủ tục hành chính, đặc biệt tập trung các nội dung về ứng dụng công nghệ thông tin.</w:t>
      </w:r>
    </w:p>
    <w:p w:rsidR="00726CB0" w:rsidRPr="00373B5D" w:rsidRDefault="00726CB0" w:rsidP="008E6CD0">
      <w:pPr>
        <w:spacing w:after="0" w:line="240" w:lineRule="auto"/>
        <w:ind w:firstLine="720"/>
        <w:jc w:val="both"/>
        <w:rPr>
          <w:rFonts w:ascii="Times New Roman" w:hAnsi="Times New Roman" w:cs="Times New Roman"/>
          <w:sz w:val="28"/>
          <w:szCs w:val="28"/>
          <w:shd w:val="clear" w:color="auto" w:fill="FFFFFF"/>
          <w:lang w:val="nl-NL"/>
        </w:rPr>
      </w:pPr>
      <w:r w:rsidRPr="00373B5D">
        <w:rPr>
          <w:rFonts w:ascii="Times New Roman" w:hAnsi="Times New Roman" w:cs="Times New Roman"/>
          <w:sz w:val="28"/>
          <w:szCs w:val="28"/>
          <w:shd w:val="clear" w:color="auto" w:fill="FFFFFF"/>
          <w:lang w:val="nl-NL"/>
        </w:rPr>
        <w:t>- Hỗ trợ kinh phí để địa phương trang cấp các thiết bị hiện đại tại bộ phận tiếp nhận và trả kết hiện đại xã phục vụ cho công tác tiếp nhận và giải quyết</w:t>
      </w:r>
      <w:r w:rsidR="00A6301E">
        <w:rPr>
          <w:rFonts w:ascii="Times New Roman" w:hAnsi="Times New Roman" w:cs="Times New Roman"/>
          <w:sz w:val="28"/>
          <w:szCs w:val="28"/>
          <w:shd w:val="clear" w:color="auto" w:fill="FFFFFF"/>
        </w:rPr>
        <w:t xml:space="preserve"> hồ</w:t>
      </w:r>
      <w:r w:rsidR="00A6301E">
        <w:rPr>
          <w:rFonts w:ascii="Times New Roman" w:hAnsi="Times New Roman" w:cs="Times New Roman"/>
          <w:sz w:val="28"/>
          <w:szCs w:val="28"/>
          <w:shd w:val="clear" w:color="auto" w:fill="FFFFFF"/>
          <w:lang w:val="nl-NL"/>
        </w:rPr>
        <w:t xml:space="preserve"> </w:t>
      </w:r>
      <w:r w:rsidR="00A6301E">
        <w:rPr>
          <w:rFonts w:ascii="Times New Roman" w:hAnsi="Times New Roman" w:cs="Times New Roman"/>
          <w:sz w:val="28"/>
          <w:szCs w:val="28"/>
          <w:shd w:val="clear" w:color="auto" w:fill="FFFFFF"/>
        </w:rPr>
        <w:t>s</w:t>
      </w:r>
      <w:r w:rsidRPr="00373B5D">
        <w:rPr>
          <w:rFonts w:ascii="Times New Roman" w:hAnsi="Times New Roman" w:cs="Times New Roman"/>
          <w:sz w:val="28"/>
          <w:szCs w:val="28"/>
          <w:shd w:val="clear" w:color="auto" w:fill="FFFFFF"/>
          <w:lang w:val="nl-NL"/>
        </w:rPr>
        <w:t>ơ trên phần mềm.</w:t>
      </w:r>
    </w:p>
    <w:p w:rsidR="00726CB0" w:rsidRPr="00373B5D" w:rsidRDefault="00726CB0" w:rsidP="008E6CD0">
      <w:pPr>
        <w:spacing w:after="0" w:line="240" w:lineRule="auto"/>
        <w:ind w:firstLine="720"/>
        <w:jc w:val="both"/>
        <w:rPr>
          <w:rFonts w:ascii="Times New Roman" w:hAnsi="Times New Roman" w:cs="Times New Roman"/>
          <w:sz w:val="28"/>
          <w:szCs w:val="28"/>
          <w:shd w:val="clear" w:color="auto" w:fill="FFFFFF"/>
          <w:lang w:val="nl-NL"/>
        </w:rPr>
      </w:pPr>
      <w:r w:rsidRPr="00373B5D">
        <w:rPr>
          <w:rFonts w:ascii="Times New Roman" w:hAnsi="Times New Roman" w:cs="Times New Roman"/>
          <w:sz w:val="28"/>
          <w:szCs w:val="28"/>
          <w:shd w:val="clear" w:color="auto" w:fill="FFFFFF"/>
          <w:lang w:val="nl-NL"/>
        </w:rPr>
        <w:t xml:space="preserve">- </w:t>
      </w:r>
      <w:r w:rsidR="006D7734">
        <w:rPr>
          <w:rFonts w:ascii="Times New Roman" w:hAnsi="Times New Roman" w:cs="Times New Roman"/>
          <w:sz w:val="28"/>
          <w:szCs w:val="28"/>
          <w:shd w:val="clear" w:color="auto" w:fill="FFFFFF"/>
          <w:lang w:val="nl-NL"/>
        </w:rPr>
        <w:t>Kiến nghị UBND huyện kiện toàn lại cán bộ làm đầu mối kiểm soát thủ tục hành chính của các xã, thị trấn có thay đổi.</w:t>
      </w:r>
    </w:p>
    <w:p w:rsidR="00EB11A3" w:rsidRDefault="003410F5" w:rsidP="003410F5">
      <w:pPr>
        <w:pStyle w:val="NormalWeb"/>
        <w:shd w:val="clear" w:color="auto" w:fill="FFFFFF"/>
        <w:spacing w:before="0" w:beforeAutospacing="0" w:after="0" w:afterAutospacing="0" w:line="273" w:lineRule="atLeast"/>
        <w:ind w:firstLine="720"/>
        <w:jc w:val="both"/>
        <w:rPr>
          <w:b/>
          <w:i/>
          <w:color w:val="000000"/>
          <w:sz w:val="28"/>
          <w:szCs w:val="28"/>
          <w:lang w:val="sv-SE"/>
        </w:rPr>
      </w:pPr>
      <w:r>
        <w:rPr>
          <w:b/>
          <w:i/>
          <w:color w:val="000000"/>
          <w:sz w:val="28"/>
          <w:szCs w:val="28"/>
          <w:lang w:val="sv-SE"/>
        </w:rPr>
        <w:t xml:space="preserve">Trên đây là báo cáo </w:t>
      </w:r>
      <w:r w:rsidR="00EB11A3" w:rsidRPr="00AA1199">
        <w:rPr>
          <w:b/>
          <w:i/>
          <w:color w:val="000000"/>
          <w:sz w:val="28"/>
          <w:szCs w:val="28"/>
          <w:lang w:val="sv-SE"/>
        </w:rPr>
        <w:t xml:space="preserve">về công </w:t>
      </w:r>
      <w:r w:rsidR="00EB11A3">
        <w:rPr>
          <w:b/>
          <w:i/>
          <w:color w:val="000000"/>
          <w:sz w:val="28"/>
          <w:szCs w:val="28"/>
          <w:lang w:val="sv-SE"/>
        </w:rPr>
        <w:t>tác kiểm soát thủ tục hành chính, triển khai cơ chế một cửa, một cửa liên thông trong giải quyết thủ tục hành chính</w:t>
      </w:r>
      <w:r>
        <w:rPr>
          <w:b/>
          <w:i/>
          <w:color w:val="000000"/>
          <w:sz w:val="28"/>
          <w:szCs w:val="28"/>
          <w:lang w:val="sv-SE"/>
        </w:rPr>
        <w:t xml:space="preserve"> và thực hiện thủ tục hành chính trên môi trường điện tử </w:t>
      </w:r>
      <w:r w:rsidR="0032249C">
        <w:rPr>
          <w:b/>
          <w:i/>
          <w:color w:val="000000"/>
          <w:sz w:val="28"/>
          <w:szCs w:val="28"/>
        </w:rPr>
        <w:t>Qúy I</w:t>
      </w:r>
      <w:r w:rsidR="0069702A" w:rsidRPr="0069702A">
        <w:rPr>
          <w:b/>
          <w:i/>
          <w:color w:val="000000"/>
          <w:sz w:val="28"/>
          <w:szCs w:val="28"/>
          <w:lang w:val="nl-NL"/>
        </w:rPr>
        <w:t>I</w:t>
      </w:r>
      <w:r w:rsidR="00A6301E">
        <w:rPr>
          <w:b/>
          <w:i/>
          <w:color w:val="000000"/>
          <w:sz w:val="28"/>
          <w:szCs w:val="28"/>
        </w:rPr>
        <w:t xml:space="preserve"> </w:t>
      </w:r>
      <w:r w:rsidR="0032249C">
        <w:rPr>
          <w:b/>
          <w:i/>
          <w:color w:val="000000"/>
          <w:sz w:val="28"/>
          <w:szCs w:val="28"/>
          <w:lang w:val="sv-SE"/>
        </w:rPr>
        <w:t>năm 202</w:t>
      </w:r>
      <w:r w:rsidR="0032249C">
        <w:rPr>
          <w:b/>
          <w:i/>
          <w:color w:val="000000"/>
          <w:sz w:val="28"/>
          <w:szCs w:val="28"/>
        </w:rPr>
        <w:t>1</w:t>
      </w:r>
      <w:r>
        <w:rPr>
          <w:b/>
          <w:i/>
          <w:color w:val="000000"/>
          <w:sz w:val="28"/>
          <w:szCs w:val="28"/>
          <w:lang w:val="sv-SE"/>
        </w:rPr>
        <w:t>. UBND xã Quảng Công trân trọng báo cáo</w:t>
      </w:r>
      <w:r w:rsidR="00EB11A3" w:rsidRPr="00AA1199">
        <w:rPr>
          <w:b/>
          <w:i/>
          <w:color w:val="000000"/>
          <w:sz w:val="28"/>
          <w:szCs w:val="28"/>
          <w:lang w:val="sv-SE"/>
        </w:rPr>
        <w:t>./.</w:t>
      </w:r>
    </w:p>
    <w:p w:rsidR="003410F5" w:rsidRPr="003410F5" w:rsidRDefault="003410F5" w:rsidP="003410F5">
      <w:pPr>
        <w:pStyle w:val="NormalWeb"/>
        <w:shd w:val="clear" w:color="auto" w:fill="FFFFFF"/>
        <w:spacing w:before="0" w:beforeAutospacing="0" w:after="0" w:afterAutospacing="0" w:line="273" w:lineRule="atLeast"/>
        <w:ind w:firstLine="720"/>
        <w:jc w:val="both"/>
        <w:rPr>
          <w:b/>
          <w:i/>
          <w:color w:val="000000"/>
          <w:sz w:val="28"/>
          <w:szCs w:val="28"/>
          <w:lang w:val="sv-SE"/>
        </w:rPr>
      </w:pPr>
    </w:p>
    <w:p w:rsidR="00EB11A3" w:rsidRPr="003410F5" w:rsidRDefault="00EB11A3" w:rsidP="003410F5">
      <w:pPr>
        <w:tabs>
          <w:tab w:val="left" w:pos="1620"/>
        </w:tabs>
        <w:spacing w:after="0" w:line="240" w:lineRule="auto"/>
        <w:rPr>
          <w:rFonts w:ascii="Times New Roman" w:hAnsi="Times New Roman" w:cs="Times New Roman"/>
          <w:sz w:val="28"/>
          <w:szCs w:val="28"/>
        </w:rPr>
      </w:pPr>
      <w:r w:rsidRPr="00AA1199">
        <w:rPr>
          <w:sz w:val="28"/>
          <w:szCs w:val="28"/>
          <w:lang w:val="sv-SE"/>
        </w:rPr>
        <w:t xml:space="preserve"> </w:t>
      </w:r>
      <w:r w:rsidRPr="003410F5">
        <w:rPr>
          <w:rFonts w:ascii="Times New Roman" w:hAnsi="Times New Roman" w:cs="Times New Roman"/>
          <w:b/>
          <w:bCs/>
          <w:i/>
          <w:iCs/>
          <w:sz w:val="28"/>
          <w:szCs w:val="28"/>
        </w:rPr>
        <w:t>Nơi nhận:</w:t>
      </w:r>
      <w:r w:rsidRPr="003410F5">
        <w:rPr>
          <w:rFonts w:ascii="Times New Roman" w:hAnsi="Times New Roman" w:cs="Times New Roman"/>
          <w:sz w:val="28"/>
          <w:szCs w:val="28"/>
        </w:rPr>
        <w:tab/>
      </w:r>
      <w:r w:rsidRPr="003410F5">
        <w:rPr>
          <w:rFonts w:ascii="Times New Roman" w:hAnsi="Times New Roman" w:cs="Times New Roman"/>
          <w:sz w:val="28"/>
          <w:szCs w:val="28"/>
        </w:rPr>
        <w:tab/>
      </w:r>
      <w:r w:rsidRPr="003410F5">
        <w:rPr>
          <w:rFonts w:ascii="Times New Roman" w:hAnsi="Times New Roman" w:cs="Times New Roman"/>
          <w:sz w:val="28"/>
          <w:szCs w:val="28"/>
        </w:rPr>
        <w:tab/>
      </w:r>
      <w:r w:rsidRPr="003410F5">
        <w:rPr>
          <w:rFonts w:ascii="Times New Roman" w:hAnsi="Times New Roman" w:cs="Times New Roman"/>
          <w:sz w:val="28"/>
          <w:szCs w:val="28"/>
        </w:rPr>
        <w:tab/>
      </w:r>
      <w:r w:rsidRPr="003410F5">
        <w:rPr>
          <w:rFonts w:ascii="Times New Roman" w:hAnsi="Times New Roman" w:cs="Times New Roman"/>
          <w:sz w:val="28"/>
          <w:szCs w:val="28"/>
        </w:rPr>
        <w:tab/>
        <w:t xml:space="preserve">             </w:t>
      </w:r>
      <w:r w:rsidRPr="003410F5">
        <w:rPr>
          <w:rFonts w:ascii="Times New Roman" w:hAnsi="Times New Roman" w:cs="Times New Roman"/>
          <w:b/>
          <w:bCs/>
          <w:sz w:val="28"/>
          <w:szCs w:val="28"/>
        </w:rPr>
        <w:t xml:space="preserve">TM. UỶ BAN NHÂN DÂN </w:t>
      </w:r>
    </w:p>
    <w:p w:rsidR="003410F5" w:rsidRPr="003410F5" w:rsidRDefault="00EB11A3" w:rsidP="003410F5">
      <w:pPr>
        <w:spacing w:after="0" w:line="240" w:lineRule="auto"/>
        <w:rPr>
          <w:rFonts w:ascii="Times New Roman" w:hAnsi="Times New Roman" w:cs="Times New Roman"/>
          <w:b/>
          <w:bCs/>
          <w:sz w:val="28"/>
          <w:szCs w:val="28"/>
        </w:rPr>
      </w:pPr>
      <w:r w:rsidRPr="003410F5">
        <w:rPr>
          <w:rFonts w:ascii="Times New Roman" w:hAnsi="Times New Roman" w:cs="Times New Roman"/>
          <w:i/>
        </w:rPr>
        <w:t>- UBND huyện Quảng Điền;</w:t>
      </w:r>
      <w:r w:rsidRPr="003410F5">
        <w:rPr>
          <w:rFonts w:ascii="Times New Roman" w:hAnsi="Times New Roman" w:cs="Times New Roman"/>
          <w:i/>
          <w:sz w:val="28"/>
          <w:szCs w:val="28"/>
        </w:rPr>
        <w:t xml:space="preserve"> </w:t>
      </w:r>
      <w:r w:rsidRPr="003410F5">
        <w:rPr>
          <w:rFonts w:ascii="Times New Roman" w:hAnsi="Times New Roman" w:cs="Times New Roman"/>
          <w:sz w:val="28"/>
          <w:szCs w:val="28"/>
        </w:rPr>
        <w:t xml:space="preserve">                                                    </w:t>
      </w:r>
      <w:r w:rsidRPr="003410F5">
        <w:rPr>
          <w:rFonts w:ascii="Times New Roman" w:hAnsi="Times New Roman" w:cs="Times New Roman"/>
          <w:b/>
          <w:bCs/>
          <w:sz w:val="28"/>
          <w:szCs w:val="28"/>
        </w:rPr>
        <w:t>CHỦ TỊCH</w:t>
      </w:r>
    </w:p>
    <w:p w:rsidR="00EB11A3" w:rsidRPr="003410F5" w:rsidRDefault="00EB11A3" w:rsidP="003410F5">
      <w:pPr>
        <w:tabs>
          <w:tab w:val="left" w:pos="1620"/>
        </w:tabs>
        <w:spacing w:after="0" w:line="240" w:lineRule="auto"/>
        <w:rPr>
          <w:rFonts w:ascii="Times New Roman" w:hAnsi="Times New Roman" w:cs="Times New Roman"/>
          <w:i/>
        </w:rPr>
      </w:pPr>
      <w:r w:rsidRPr="003410F5">
        <w:rPr>
          <w:rFonts w:ascii="Times New Roman" w:hAnsi="Times New Roman" w:cs="Times New Roman"/>
          <w:i/>
        </w:rPr>
        <w:t>- CT. PCT UBND xã;</w:t>
      </w:r>
      <w:r w:rsidRPr="003410F5">
        <w:rPr>
          <w:rFonts w:ascii="Times New Roman" w:hAnsi="Times New Roman" w:cs="Times New Roman"/>
          <w:i/>
        </w:rPr>
        <w:tab/>
      </w:r>
      <w:r w:rsidRPr="003410F5">
        <w:rPr>
          <w:rFonts w:ascii="Times New Roman" w:hAnsi="Times New Roman" w:cs="Times New Roman"/>
          <w:i/>
        </w:rPr>
        <w:tab/>
      </w:r>
      <w:r w:rsidRPr="003410F5">
        <w:rPr>
          <w:rFonts w:ascii="Times New Roman" w:hAnsi="Times New Roman" w:cs="Times New Roman"/>
          <w:i/>
        </w:rPr>
        <w:tab/>
      </w:r>
      <w:r w:rsidRPr="003410F5">
        <w:rPr>
          <w:rFonts w:ascii="Times New Roman" w:hAnsi="Times New Roman" w:cs="Times New Roman"/>
          <w:i/>
        </w:rPr>
        <w:tab/>
      </w:r>
      <w:r w:rsidRPr="003410F5">
        <w:rPr>
          <w:rFonts w:ascii="Times New Roman" w:hAnsi="Times New Roman" w:cs="Times New Roman"/>
          <w:i/>
        </w:rPr>
        <w:tab/>
      </w:r>
      <w:r w:rsidRPr="003410F5">
        <w:rPr>
          <w:rFonts w:ascii="Times New Roman" w:hAnsi="Times New Roman" w:cs="Times New Roman"/>
          <w:b/>
          <w:i/>
        </w:rPr>
        <w:tab/>
      </w:r>
      <w:r w:rsidRPr="003410F5">
        <w:rPr>
          <w:rFonts w:ascii="Times New Roman" w:hAnsi="Times New Roman" w:cs="Times New Roman"/>
          <w:i/>
        </w:rPr>
        <w:t xml:space="preserve"> </w:t>
      </w:r>
      <w:r w:rsidRPr="003410F5">
        <w:rPr>
          <w:rFonts w:ascii="Times New Roman" w:hAnsi="Times New Roman" w:cs="Times New Roman"/>
          <w:i/>
        </w:rPr>
        <w:tab/>
      </w:r>
      <w:r w:rsidRPr="003410F5">
        <w:rPr>
          <w:rFonts w:ascii="Times New Roman" w:hAnsi="Times New Roman" w:cs="Times New Roman"/>
          <w:b/>
          <w:bCs/>
          <w:i/>
        </w:rPr>
        <w:t xml:space="preserve"> </w:t>
      </w:r>
    </w:p>
    <w:p w:rsidR="00EB11A3" w:rsidRPr="003410F5" w:rsidRDefault="00EB11A3" w:rsidP="003410F5">
      <w:pPr>
        <w:tabs>
          <w:tab w:val="left" w:pos="1620"/>
        </w:tabs>
        <w:spacing w:after="0" w:line="240" w:lineRule="auto"/>
        <w:rPr>
          <w:rFonts w:ascii="Times New Roman" w:hAnsi="Times New Roman" w:cs="Times New Roman"/>
          <w:i/>
        </w:rPr>
      </w:pPr>
      <w:r w:rsidRPr="003410F5">
        <w:rPr>
          <w:rFonts w:ascii="Times New Roman" w:hAnsi="Times New Roman" w:cs="Times New Roman"/>
          <w:i/>
        </w:rPr>
        <w:t>- Các bộ phận có liên quan;</w:t>
      </w:r>
      <w:r w:rsidRPr="003410F5">
        <w:rPr>
          <w:rFonts w:ascii="Times New Roman" w:hAnsi="Times New Roman" w:cs="Times New Roman"/>
          <w:i/>
        </w:rPr>
        <w:tab/>
      </w:r>
      <w:r w:rsidRPr="003410F5">
        <w:rPr>
          <w:rFonts w:ascii="Times New Roman" w:hAnsi="Times New Roman" w:cs="Times New Roman"/>
          <w:i/>
        </w:rPr>
        <w:tab/>
        <w:t xml:space="preserve">                                                      </w:t>
      </w:r>
      <w:r w:rsidRPr="003410F5">
        <w:rPr>
          <w:rFonts w:ascii="Times New Roman" w:hAnsi="Times New Roman" w:cs="Times New Roman"/>
          <w:i/>
        </w:rPr>
        <w:tab/>
      </w:r>
    </w:p>
    <w:p w:rsidR="00EB11A3" w:rsidRDefault="00A6301E" w:rsidP="00A6301E">
      <w:pPr>
        <w:spacing w:after="0" w:line="240" w:lineRule="auto"/>
        <w:rPr>
          <w:rFonts w:ascii="Times New Roman" w:hAnsi="Times New Roman" w:cs="Times New Roman"/>
          <w:i/>
        </w:rPr>
      </w:pPr>
      <w:r>
        <w:rPr>
          <w:rFonts w:ascii="Times New Roman" w:hAnsi="Times New Roman" w:cs="Times New Roman"/>
          <w:i/>
        </w:rPr>
        <w:t>- Lưu: VT.</w:t>
      </w:r>
    </w:p>
    <w:p w:rsidR="0032249C" w:rsidRDefault="0032249C" w:rsidP="00A6301E">
      <w:pPr>
        <w:spacing w:after="0" w:line="240" w:lineRule="auto"/>
        <w:rPr>
          <w:rFonts w:ascii="Times New Roman" w:hAnsi="Times New Roman" w:cs="Times New Roman"/>
          <w:i/>
        </w:rPr>
      </w:pPr>
    </w:p>
    <w:p w:rsidR="00A6301E" w:rsidRDefault="00A6301E" w:rsidP="00A6301E">
      <w:pPr>
        <w:spacing w:after="0" w:line="240" w:lineRule="auto"/>
        <w:rPr>
          <w:rFonts w:ascii="Times New Roman" w:hAnsi="Times New Roman" w:cs="Times New Roman"/>
          <w:i/>
        </w:rPr>
      </w:pPr>
    </w:p>
    <w:p w:rsidR="00A6301E" w:rsidRDefault="00A6301E" w:rsidP="00A6301E">
      <w:pPr>
        <w:spacing w:after="0" w:line="240" w:lineRule="auto"/>
        <w:rPr>
          <w:rFonts w:ascii="Times New Roman" w:hAnsi="Times New Roman" w:cs="Times New Roman"/>
          <w:i/>
        </w:rPr>
      </w:pPr>
    </w:p>
    <w:p w:rsidR="00A6301E" w:rsidRDefault="00A6301E" w:rsidP="00A6301E">
      <w:pPr>
        <w:spacing w:after="0" w:line="240" w:lineRule="auto"/>
        <w:rPr>
          <w:rFonts w:ascii="Times New Roman" w:hAnsi="Times New Roman" w:cs="Times New Roman"/>
          <w:b/>
          <w:sz w:val="28"/>
          <w:szCs w:val="28"/>
          <w:lang w:val="en-U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2249C">
        <w:rPr>
          <w:rFonts w:ascii="Times New Roman" w:hAnsi="Times New Roman" w:cs="Times New Roman"/>
        </w:rPr>
        <w:t xml:space="preserve"> </w:t>
      </w:r>
      <w:r w:rsidR="00442917">
        <w:rPr>
          <w:rFonts w:ascii="Times New Roman" w:hAnsi="Times New Roman" w:cs="Times New Roman"/>
          <w:lang w:val="en-US"/>
        </w:rPr>
        <w:t xml:space="preserve">  </w:t>
      </w:r>
      <w:r w:rsidR="0032249C">
        <w:rPr>
          <w:rFonts w:ascii="Times New Roman" w:hAnsi="Times New Roman" w:cs="Times New Roman"/>
        </w:rPr>
        <w:t xml:space="preserve"> </w:t>
      </w:r>
      <w:r w:rsidRPr="00A6301E">
        <w:rPr>
          <w:rFonts w:ascii="Times New Roman" w:hAnsi="Times New Roman" w:cs="Times New Roman"/>
          <w:b/>
          <w:sz w:val="28"/>
          <w:szCs w:val="28"/>
        </w:rPr>
        <w:t>Nguyễn Hữ</w:t>
      </w:r>
      <w:r w:rsidR="00442917">
        <w:rPr>
          <w:rFonts w:ascii="Times New Roman" w:hAnsi="Times New Roman" w:cs="Times New Roman"/>
          <w:b/>
          <w:sz w:val="28"/>
          <w:szCs w:val="28"/>
        </w:rPr>
        <w:t>u Tr</w:t>
      </w:r>
      <w:r w:rsidR="00442917">
        <w:rPr>
          <w:rFonts w:ascii="Times New Roman" w:hAnsi="Times New Roman" w:cs="Times New Roman"/>
          <w:b/>
          <w:sz w:val="28"/>
          <w:szCs w:val="28"/>
          <w:lang w:val="en-US"/>
        </w:rPr>
        <w:t>uyền</w:t>
      </w:r>
    </w:p>
    <w:p w:rsidR="00442917" w:rsidRDefault="00442917" w:rsidP="00A6301E">
      <w:pPr>
        <w:spacing w:after="0" w:line="240" w:lineRule="auto"/>
        <w:rPr>
          <w:rFonts w:ascii="Times New Roman" w:hAnsi="Times New Roman" w:cs="Times New Roman"/>
          <w:b/>
          <w:sz w:val="28"/>
          <w:szCs w:val="28"/>
          <w:lang w:val="en-US"/>
        </w:rPr>
      </w:pPr>
    </w:p>
    <w:p w:rsidR="007B77D1" w:rsidRPr="00442917" w:rsidRDefault="007B77D1" w:rsidP="00A6301E">
      <w:pPr>
        <w:spacing w:after="0" w:line="240" w:lineRule="auto"/>
        <w:jc w:val="both"/>
        <w:rPr>
          <w:rFonts w:ascii="Times New Roman" w:hAnsi="Times New Roman" w:cs="Times New Roman"/>
          <w:sz w:val="28"/>
          <w:szCs w:val="28"/>
          <w:lang w:val="en-US"/>
        </w:rPr>
      </w:pPr>
    </w:p>
    <w:sectPr w:rsidR="007B77D1" w:rsidRPr="00442917" w:rsidSect="00A62DBC">
      <w:headerReference w:type="default" r:id="rId7"/>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63E" w:rsidRDefault="007B563E" w:rsidP="00626832">
      <w:pPr>
        <w:spacing w:after="0" w:line="240" w:lineRule="auto"/>
      </w:pPr>
      <w:r>
        <w:separator/>
      </w:r>
    </w:p>
  </w:endnote>
  <w:endnote w:type="continuationSeparator" w:id="1">
    <w:p w:rsidR="007B563E" w:rsidRDefault="007B563E" w:rsidP="00626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63E" w:rsidRDefault="007B563E" w:rsidP="00626832">
      <w:pPr>
        <w:spacing w:after="0" w:line="240" w:lineRule="auto"/>
      </w:pPr>
      <w:r>
        <w:separator/>
      </w:r>
    </w:p>
  </w:footnote>
  <w:footnote w:type="continuationSeparator" w:id="1">
    <w:p w:rsidR="007B563E" w:rsidRDefault="007B563E" w:rsidP="00626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534458"/>
      <w:docPartObj>
        <w:docPartGallery w:val="Page Numbers (Top of Page)"/>
        <w:docPartUnique/>
      </w:docPartObj>
    </w:sdtPr>
    <w:sdtContent>
      <w:p w:rsidR="00F74DFD" w:rsidRDefault="00F74DFD">
        <w:pPr>
          <w:pStyle w:val="Header"/>
          <w:jc w:val="center"/>
        </w:pPr>
        <w:fldSimple w:instr=" PAGE   \* MERGEFORMAT ">
          <w:r w:rsidR="007B563E">
            <w:rPr>
              <w:noProof/>
            </w:rPr>
            <w:t>1</w:t>
          </w:r>
        </w:fldSimple>
      </w:p>
    </w:sdtContent>
  </w:sdt>
  <w:p w:rsidR="00EB11A3" w:rsidRDefault="00EB1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1A1234"/>
    <w:rsid w:val="000247B3"/>
    <w:rsid w:val="00047070"/>
    <w:rsid w:val="00052D36"/>
    <w:rsid w:val="0006182F"/>
    <w:rsid w:val="00174431"/>
    <w:rsid w:val="001A1234"/>
    <w:rsid w:val="002531FF"/>
    <w:rsid w:val="002A05B8"/>
    <w:rsid w:val="002D67FC"/>
    <w:rsid w:val="00302319"/>
    <w:rsid w:val="0032249C"/>
    <w:rsid w:val="003410F5"/>
    <w:rsid w:val="003623DF"/>
    <w:rsid w:val="00373B5D"/>
    <w:rsid w:val="003F4F50"/>
    <w:rsid w:val="00427DDD"/>
    <w:rsid w:val="00442917"/>
    <w:rsid w:val="004501A7"/>
    <w:rsid w:val="00466528"/>
    <w:rsid w:val="004F34CE"/>
    <w:rsid w:val="0054250F"/>
    <w:rsid w:val="005713C9"/>
    <w:rsid w:val="005A78A5"/>
    <w:rsid w:val="00626832"/>
    <w:rsid w:val="00635214"/>
    <w:rsid w:val="00661295"/>
    <w:rsid w:val="0069702A"/>
    <w:rsid w:val="006C236C"/>
    <w:rsid w:val="006D7734"/>
    <w:rsid w:val="006F3813"/>
    <w:rsid w:val="007132F0"/>
    <w:rsid w:val="00726CB0"/>
    <w:rsid w:val="00783A0B"/>
    <w:rsid w:val="00795192"/>
    <w:rsid w:val="007B563E"/>
    <w:rsid w:val="007B5E2B"/>
    <w:rsid w:val="007B77D1"/>
    <w:rsid w:val="007D1DEB"/>
    <w:rsid w:val="008277F9"/>
    <w:rsid w:val="008476A6"/>
    <w:rsid w:val="0085747A"/>
    <w:rsid w:val="008967CE"/>
    <w:rsid w:val="008976D7"/>
    <w:rsid w:val="008E0611"/>
    <w:rsid w:val="008E6CD0"/>
    <w:rsid w:val="0091059F"/>
    <w:rsid w:val="00942078"/>
    <w:rsid w:val="00946756"/>
    <w:rsid w:val="009855E7"/>
    <w:rsid w:val="009B0504"/>
    <w:rsid w:val="009C6232"/>
    <w:rsid w:val="009D2BE5"/>
    <w:rsid w:val="00A62DBC"/>
    <w:rsid w:val="00A6301E"/>
    <w:rsid w:val="00A715BA"/>
    <w:rsid w:val="00A75BE7"/>
    <w:rsid w:val="00AB5919"/>
    <w:rsid w:val="00AC162B"/>
    <w:rsid w:val="00AD18DD"/>
    <w:rsid w:val="00AE630F"/>
    <w:rsid w:val="00B14F4D"/>
    <w:rsid w:val="00B55FCC"/>
    <w:rsid w:val="00B644E7"/>
    <w:rsid w:val="00CA3DC9"/>
    <w:rsid w:val="00CB704D"/>
    <w:rsid w:val="00CF2CF1"/>
    <w:rsid w:val="00D051CE"/>
    <w:rsid w:val="00D46B61"/>
    <w:rsid w:val="00D51DB2"/>
    <w:rsid w:val="00D64263"/>
    <w:rsid w:val="00D87D46"/>
    <w:rsid w:val="00DF3C94"/>
    <w:rsid w:val="00EA69AB"/>
    <w:rsid w:val="00EB11A3"/>
    <w:rsid w:val="00ED40DD"/>
    <w:rsid w:val="00F11223"/>
    <w:rsid w:val="00F14ABB"/>
    <w:rsid w:val="00F15AA9"/>
    <w:rsid w:val="00F74DF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1A12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A1234"/>
    <w:rPr>
      <w:color w:val="0000FF"/>
      <w:u w:val="single"/>
    </w:rPr>
  </w:style>
  <w:style w:type="paragraph" w:styleId="Header">
    <w:name w:val="header"/>
    <w:basedOn w:val="Normal"/>
    <w:link w:val="HeaderChar"/>
    <w:uiPriority w:val="99"/>
    <w:unhideWhenUsed/>
    <w:rsid w:val="00626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832"/>
  </w:style>
  <w:style w:type="paragraph" w:styleId="Footer">
    <w:name w:val="footer"/>
    <w:basedOn w:val="Normal"/>
    <w:link w:val="FooterChar"/>
    <w:unhideWhenUsed/>
    <w:rsid w:val="006268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6832"/>
  </w:style>
  <w:style w:type="table" w:styleId="TableGrid">
    <w:name w:val="Table Grid"/>
    <w:basedOn w:val="TableNormal"/>
    <w:rsid w:val="005A78A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3A0B"/>
    <w:pPr>
      <w:spacing w:after="120" w:line="240" w:lineRule="auto"/>
    </w:pPr>
    <w:rPr>
      <w:rFonts w:ascii="Times New Roman" w:eastAsia="Calibri" w:hAnsi="Times New Roman" w:cs="Times New Roman"/>
      <w:sz w:val="28"/>
      <w:szCs w:val="28"/>
      <w:lang w:val="en-GB" w:eastAsia="en-GB"/>
    </w:rPr>
  </w:style>
  <w:style w:type="character" w:customStyle="1" w:styleId="BodyTextChar">
    <w:name w:val="Body Text Char"/>
    <w:basedOn w:val="DefaultParagraphFont"/>
    <w:link w:val="BodyText"/>
    <w:rsid w:val="00783A0B"/>
    <w:rPr>
      <w:rFonts w:ascii="Times New Roman" w:eastAsia="Calibri" w:hAnsi="Times New Roman" w:cs="Times New Roman"/>
      <w:sz w:val="28"/>
      <w:szCs w:val="28"/>
      <w:lang w:val="en-GB" w:eastAsia="en-GB"/>
    </w:rPr>
  </w:style>
  <w:style w:type="character" w:customStyle="1" w:styleId="NormalWebChar">
    <w:name w:val="Normal (Web) Char"/>
    <w:link w:val="NormalWeb"/>
    <w:locked/>
    <w:rsid w:val="009855E7"/>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795192"/>
  </w:style>
  <w:style w:type="character" w:styleId="PageNumber">
    <w:name w:val="page number"/>
    <w:basedOn w:val="DefaultParagraphFont"/>
    <w:rsid w:val="00EB11A3"/>
  </w:style>
</w:styles>
</file>

<file path=word/webSettings.xml><?xml version="1.0" encoding="utf-8"?>
<w:webSettings xmlns:r="http://schemas.openxmlformats.org/officeDocument/2006/relationships" xmlns:w="http://schemas.openxmlformats.org/wordprocessingml/2006/main">
  <w:divs>
    <w:div w:id="5468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E3F6-F699-4CD5-B001-940E630A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134</cp:revision>
  <cp:lastPrinted>2021-06-16T02:22:00Z</cp:lastPrinted>
  <dcterms:created xsi:type="dcterms:W3CDTF">2021-03-15T05:39:00Z</dcterms:created>
  <dcterms:modified xsi:type="dcterms:W3CDTF">2021-06-16T03:20:00Z</dcterms:modified>
</cp:coreProperties>
</file>