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BD" w:rsidRDefault="009B4CBD" w:rsidP="009B4CBD">
      <w:pPr>
        <w:jc w:val="both"/>
        <w:rPr>
          <w:b/>
          <w:bCs/>
          <w:sz w:val="26"/>
        </w:rPr>
      </w:pPr>
      <w:r>
        <w:rPr>
          <w:b/>
          <w:bCs/>
          <w:sz w:val="26"/>
        </w:rPr>
        <w:t>ỦY BAN NHÂN DÂN</w:t>
      </w:r>
      <w:r>
        <w:rPr>
          <w:b/>
          <w:bCs/>
          <w:sz w:val="26"/>
        </w:rPr>
        <w:tab/>
      </w:r>
      <w:r>
        <w:rPr>
          <w:b/>
          <w:bCs/>
          <w:sz w:val="26"/>
        </w:rPr>
        <w:tab/>
        <w:t xml:space="preserve">    CỘNG HÒA XÃ HỘI CHỦ NGHĨA VIỆT </w:t>
      </w:r>
      <w:smartTag w:uri="urn:schemas-microsoft-com:office:smarttags" w:element="country-region">
        <w:smartTag w:uri="urn:schemas-microsoft-com:office:smarttags" w:element="place">
          <w:r>
            <w:rPr>
              <w:b/>
              <w:bCs/>
              <w:sz w:val="26"/>
            </w:rPr>
            <w:t>NAM</w:t>
          </w:r>
        </w:smartTag>
      </w:smartTag>
    </w:p>
    <w:p w:rsidR="009B4CBD" w:rsidRDefault="00E05F60" w:rsidP="009B4CBD">
      <w:pPr>
        <w:jc w:val="both"/>
        <w:rPr>
          <w:b/>
          <w:bCs/>
        </w:rPr>
      </w:pPr>
      <w:r w:rsidRPr="00E05F60">
        <w:rPr>
          <w:noProof/>
          <w:lang w:val="en-US" w:eastAsia="zh-CN"/>
        </w:rPr>
        <w:pict>
          <v:line id="Line 3" o:spid="_x0000_s1026" style="position:absolute;left:0;text-align:left;z-index:251661312;visibility:visible;mso-wrap-distance-top:-6e-5mm;mso-wrap-distance-bottom:-6e-5mm" from="26.35pt,16.15pt" to="91.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m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"/>
        </w:pict>
      </w:r>
      <w:r w:rsidR="009B4CBD">
        <w:rPr>
          <w:b/>
          <w:bCs/>
          <w:sz w:val="26"/>
        </w:rPr>
        <w:t xml:space="preserve"> XÃ QUẢNG CÔNG</w:t>
      </w:r>
      <w:r w:rsidR="009B4CBD">
        <w:rPr>
          <w:b/>
          <w:bCs/>
          <w:sz w:val="26"/>
        </w:rPr>
        <w:tab/>
      </w:r>
      <w:r w:rsidR="009B4CBD">
        <w:rPr>
          <w:b/>
          <w:bCs/>
          <w:sz w:val="26"/>
        </w:rPr>
        <w:tab/>
        <w:t xml:space="preserve">                     </w:t>
      </w:r>
      <w:r w:rsidR="009B4CBD">
        <w:rPr>
          <w:b/>
          <w:bCs/>
        </w:rPr>
        <w:t>Độc lập - Tự do - Hạnh phúc</w:t>
      </w:r>
    </w:p>
    <w:p w:rsidR="009B4CBD" w:rsidRDefault="00E05F60" w:rsidP="009B4CBD">
      <w:pPr>
        <w:jc w:val="both"/>
        <w:rPr>
          <w:b/>
          <w:bCs/>
        </w:rPr>
      </w:pPr>
      <w:r w:rsidRPr="00E05F60">
        <w:rPr>
          <w:noProof/>
          <w:lang w:val="en-US" w:eastAsia="zh-CN"/>
        </w:rPr>
        <w:pict>
          <v:line id="Line 4" o:spid="_x0000_s1028" style="position:absolute;left:0;text-align:left;z-index:251662336;visibility:visible;mso-wrap-distance-top:-6e-5mm;mso-wrap-distance-bottom:-6e-5mm" from="250.6pt,1.35pt" to="41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L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7z7OGxyEA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"/>
        </w:pict>
      </w:r>
    </w:p>
    <w:p w:rsidR="009B4CBD" w:rsidRDefault="009B4CBD" w:rsidP="009B4CBD">
      <w:pPr>
        <w:jc w:val="center"/>
        <w:rPr>
          <w:bCs/>
          <w:i/>
          <w:sz w:val="26"/>
        </w:rPr>
      </w:pPr>
      <w:r>
        <w:rPr>
          <w:bCs/>
          <w:sz w:val="26"/>
        </w:rPr>
        <w:t>Số:       /BC-UBND</w:t>
      </w:r>
      <w:r>
        <w:rPr>
          <w:bCs/>
          <w:sz w:val="26"/>
        </w:rPr>
        <w:tab/>
      </w:r>
      <w:r>
        <w:rPr>
          <w:bCs/>
          <w:sz w:val="26"/>
        </w:rPr>
        <w:tab/>
      </w:r>
      <w:r>
        <w:rPr>
          <w:bCs/>
          <w:sz w:val="26"/>
        </w:rPr>
        <w:tab/>
      </w:r>
      <w:r>
        <w:rPr>
          <w:bCs/>
          <w:sz w:val="26"/>
        </w:rPr>
        <w:tab/>
        <w:t xml:space="preserve">         </w:t>
      </w:r>
      <w:r>
        <w:rPr>
          <w:bCs/>
          <w:i/>
          <w:sz w:val="26"/>
        </w:rPr>
        <w:t xml:space="preserve">Quảng Công, ngày    tháng </w:t>
      </w:r>
      <w:r w:rsidR="00021979">
        <w:rPr>
          <w:bCs/>
          <w:i/>
          <w:sz w:val="26"/>
        </w:rPr>
        <w:t>10</w:t>
      </w:r>
      <w:r>
        <w:rPr>
          <w:bCs/>
          <w:i/>
          <w:sz w:val="26"/>
        </w:rPr>
        <w:t xml:space="preserve"> năm 201</w:t>
      </w:r>
      <w:r w:rsidR="00070E7E">
        <w:rPr>
          <w:bCs/>
          <w:i/>
          <w:sz w:val="26"/>
        </w:rPr>
        <w:t>8</w:t>
      </w:r>
    </w:p>
    <w:p w:rsidR="009B4CBD" w:rsidRPr="003F578C" w:rsidRDefault="003F578C" w:rsidP="003F578C">
      <w:pPr>
        <w:tabs>
          <w:tab w:val="left" w:pos="802"/>
        </w:tabs>
        <w:rPr>
          <w:b/>
          <w:bCs/>
          <w:i/>
          <w:sz w:val="26"/>
        </w:rPr>
      </w:pPr>
      <w:r w:rsidRPr="003F578C">
        <w:rPr>
          <w:b/>
          <w:bCs/>
          <w:i/>
          <w:sz w:val="26"/>
        </w:rPr>
        <w:t xml:space="preserve">        (Dự thảo)</w:t>
      </w:r>
    </w:p>
    <w:p w:rsidR="009B4CBD" w:rsidRDefault="009B4CBD" w:rsidP="009B4CBD">
      <w:pPr>
        <w:jc w:val="center"/>
        <w:rPr>
          <w:b/>
          <w:bCs/>
        </w:rPr>
      </w:pPr>
      <w:r>
        <w:rPr>
          <w:b/>
          <w:bCs/>
        </w:rPr>
        <w:t>BÁO CÁO</w:t>
      </w:r>
    </w:p>
    <w:p w:rsidR="009B4CBD" w:rsidRDefault="009B4CBD" w:rsidP="009B4CBD">
      <w:pPr>
        <w:jc w:val="center"/>
        <w:rPr>
          <w:b/>
          <w:bCs/>
        </w:rPr>
      </w:pPr>
      <w:r>
        <w:rPr>
          <w:b/>
          <w:bCs/>
        </w:rPr>
        <w:t>TÌNH HÌNH THỰC HIỆN NHIỆM VỤ NĂM 201</w:t>
      </w:r>
      <w:r w:rsidR="00070E7E">
        <w:rPr>
          <w:b/>
          <w:bCs/>
        </w:rPr>
        <w:t>8</w:t>
      </w:r>
      <w:r>
        <w:rPr>
          <w:b/>
          <w:bCs/>
        </w:rPr>
        <w:t xml:space="preserve"> </w:t>
      </w:r>
    </w:p>
    <w:p w:rsidR="009B4CBD" w:rsidRDefault="009B4CBD" w:rsidP="009B4CBD">
      <w:pPr>
        <w:jc w:val="center"/>
        <w:rPr>
          <w:b/>
          <w:bCs/>
        </w:rPr>
      </w:pPr>
      <w:r>
        <w:rPr>
          <w:b/>
          <w:bCs/>
        </w:rPr>
        <w:t>VÀ KẾ HOẠCH PHÁT TRIỂN KINH TẾ - XÃ HỘI NĂM 201</w:t>
      </w:r>
      <w:r w:rsidR="00070E7E">
        <w:rPr>
          <w:b/>
          <w:bCs/>
        </w:rPr>
        <w:t>9</w:t>
      </w:r>
    </w:p>
    <w:p w:rsidR="009B4CBD" w:rsidRDefault="00E05F60" w:rsidP="009B4CBD">
      <w:pPr>
        <w:jc w:val="center"/>
        <w:rPr>
          <w:b/>
          <w:bCs/>
        </w:rPr>
      </w:pPr>
      <w:r w:rsidRPr="00E05F60">
        <w:rPr>
          <w:noProof/>
          <w:lang w:val="en-US" w:eastAsia="zh-CN"/>
        </w:rPr>
        <w:pict>
          <v:line id="Line 2" o:spid="_x0000_s1027" style="position:absolute;left:0;text-align:left;z-index:251660288;visibility:visible;mso-wrap-distance-top:-6e-5mm;mso-wrap-distance-bottom:-6e-5mm" from="189.05pt,-.25pt" to="28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Ww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"/>
        </w:pict>
      </w:r>
    </w:p>
    <w:p w:rsidR="009B4CBD" w:rsidRPr="00877074" w:rsidRDefault="009B4CBD" w:rsidP="009B4CBD">
      <w:pPr>
        <w:jc w:val="center"/>
        <w:rPr>
          <w:b/>
          <w:bCs/>
        </w:rPr>
      </w:pPr>
      <w:r w:rsidRPr="00877074">
        <w:rPr>
          <w:b/>
          <w:bCs/>
        </w:rPr>
        <w:t>Phần thứ I</w:t>
      </w:r>
    </w:p>
    <w:p w:rsidR="009B4CBD" w:rsidRPr="00877074" w:rsidRDefault="009B4CBD" w:rsidP="00122F8B">
      <w:pPr>
        <w:tabs>
          <w:tab w:val="left" w:pos="567"/>
        </w:tabs>
        <w:jc w:val="center"/>
        <w:rPr>
          <w:b/>
          <w:bCs/>
        </w:rPr>
      </w:pPr>
      <w:r w:rsidRPr="00877074">
        <w:rPr>
          <w:b/>
          <w:bCs/>
        </w:rPr>
        <w:t>TÌNH HÌNH THỰC HIỆN NHIỆM VỤ KINH TẾ- XÃ HỘI NĂM 201</w:t>
      </w:r>
      <w:r w:rsidR="00070E7E" w:rsidRPr="00877074">
        <w:rPr>
          <w:b/>
          <w:bCs/>
        </w:rPr>
        <w:t>8</w:t>
      </w:r>
    </w:p>
    <w:p w:rsidR="009B4CBD" w:rsidRPr="001F68A4" w:rsidRDefault="009B4CBD" w:rsidP="00122F8B">
      <w:pPr>
        <w:tabs>
          <w:tab w:val="left" w:pos="567"/>
        </w:tabs>
        <w:jc w:val="center"/>
        <w:rPr>
          <w:b/>
          <w:bCs/>
          <w:sz w:val="24"/>
        </w:rPr>
      </w:pPr>
    </w:p>
    <w:p w:rsidR="00896EED" w:rsidRDefault="00122F8B" w:rsidP="00104429">
      <w:pPr>
        <w:tabs>
          <w:tab w:val="left" w:pos="567"/>
        </w:tabs>
        <w:jc w:val="both"/>
      </w:pPr>
      <w:r>
        <w:rPr>
          <w:shd w:val="clear" w:color="auto" w:fill="FFFFFF"/>
        </w:rPr>
        <w:tab/>
      </w:r>
      <w:r w:rsidR="00104429">
        <w:rPr>
          <w:shd w:val="clear" w:color="auto" w:fill="FFFFFF"/>
        </w:rPr>
        <w:t xml:space="preserve">Thực hiện Nghị quyết số  </w:t>
      </w:r>
      <w:r w:rsidR="00965BAE">
        <w:rPr>
          <w:shd w:val="clear" w:color="auto" w:fill="FFFFFF"/>
        </w:rPr>
        <w:t>45</w:t>
      </w:r>
      <w:r w:rsidR="00AB1AFF">
        <w:rPr>
          <w:shd w:val="clear" w:color="auto" w:fill="FFFFFF"/>
        </w:rPr>
        <w:t>-NQ/ĐU ngày  17</w:t>
      </w:r>
      <w:r w:rsidR="00965BAE">
        <w:rPr>
          <w:shd w:val="clear" w:color="auto" w:fill="FFFFFF"/>
        </w:rPr>
        <w:t>/12</w:t>
      </w:r>
      <w:r w:rsidR="00104429">
        <w:rPr>
          <w:shd w:val="clear" w:color="auto" w:fill="FFFFFF"/>
        </w:rPr>
        <w:t>/2017 của Đảng ủy, Nghị quyết số</w:t>
      </w:r>
      <w:r w:rsidR="00CC3D87">
        <w:rPr>
          <w:shd w:val="clear" w:color="auto" w:fill="FFFFFF"/>
        </w:rPr>
        <w:t xml:space="preserve"> 06/2017/NQ-HĐND ngày 26 tháng 12 năm 2017 của HĐND xã về Kế hoạch phát triển kinh tế - xã hội năm 2018, UBND xã ban hành Quyết định số </w:t>
      </w:r>
      <w:r w:rsidR="0050345C">
        <w:rPr>
          <w:shd w:val="clear" w:color="auto" w:fill="FFFFFF"/>
        </w:rPr>
        <w:t>08</w:t>
      </w:r>
      <w:r w:rsidR="00CC3D87">
        <w:rPr>
          <w:shd w:val="clear" w:color="auto" w:fill="FFFFFF"/>
        </w:rPr>
        <w:t xml:space="preserve">/QĐ-UBND ngày   </w:t>
      </w:r>
      <w:r w:rsidR="0050345C">
        <w:rPr>
          <w:shd w:val="clear" w:color="auto" w:fill="FFFFFF"/>
        </w:rPr>
        <w:t>22</w:t>
      </w:r>
      <w:r w:rsidR="00CC3D87">
        <w:rPr>
          <w:shd w:val="clear" w:color="auto" w:fill="FFFFFF"/>
        </w:rPr>
        <w:t>/</w:t>
      </w:r>
      <w:r w:rsidR="0050345C">
        <w:rPr>
          <w:shd w:val="clear" w:color="auto" w:fill="FFFFFF"/>
        </w:rPr>
        <w:t>01/</w:t>
      </w:r>
      <w:r w:rsidR="00CC3D87">
        <w:rPr>
          <w:shd w:val="clear" w:color="auto" w:fill="FFFFFF"/>
        </w:rPr>
        <w:t xml:space="preserve"> 2018 về triển khai thực hiện kế hoạch phát triển kinh tế - xã hội năm 2018. Trên cơ sở đó các ban ngành, cơ quan, đơn vị trên địa bàn xã đã tích cực triển khai</w:t>
      </w:r>
      <w:r w:rsidR="00A95200">
        <w:rPr>
          <w:shd w:val="clear" w:color="auto" w:fill="FFFFFF"/>
        </w:rPr>
        <w:t xml:space="preserve"> kế hoạch năm 2018 ngay từ đầu năm và đã đạt được một số kết quả tích cực, cụ thể như sau:</w:t>
      </w:r>
    </w:p>
    <w:p w:rsidR="00516920" w:rsidRPr="00A95200" w:rsidRDefault="00A95200" w:rsidP="00A95200">
      <w:pPr>
        <w:tabs>
          <w:tab w:val="left" w:pos="567"/>
        </w:tabs>
        <w:jc w:val="both"/>
        <w:rPr>
          <w:b/>
          <w:bCs/>
        </w:rPr>
      </w:pPr>
      <w:r>
        <w:rPr>
          <w:b/>
          <w:bCs/>
        </w:rPr>
        <w:tab/>
        <w:t>I.</w:t>
      </w:r>
      <w:r w:rsidR="00E83CD4" w:rsidRPr="00A95200">
        <w:rPr>
          <w:b/>
          <w:bCs/>
        </w:rPr>
        <w:t>Kết quả thực hiện các chỉ tiêu chủ yếu</w:t>
      </w:r>
      <w:r w:rsidR="0047792D" w:rsidRPr="00A95200">
        <w:rPr>
          <w:b/>
          <w:bCs/>
        </w:rPr>
        <w:t xml:space="preserve"> trong năm 2018</w:t>
      </w:r>
    </w:p>
    <w:p w:rsidR="0047792D" w:rsidRPr="0047792D" w:rsidRDefault="0047792D" w:rsidP="00122F8B">
      <w:pPr>
        <w:tabs>
          <w:tab w:val="left" w:pos="567"/>
        </w:tabs>
        <w:ind w:firstLine="567"/>
        <w:jc w:val="both"/>
        <w:rPr>
          <w:bCs/>
        </w:rPr>
      </w:pPr>
      <w:r w:rsidRPr="0047792D">
        <w:rPr>
          <w:bCs/>
        </w:rPr>
        <w:t>Năm 2018,  xã Quảng Công đề ra 11 chỉ tiêu chủ yếu, kết quả thực hiện như sau:</w:t>
      </w:r>
    </w:p>
    <w:p w:rsidR="00511F0C" w:rsidRPr="00793D3E" w:rsidRDefault="00B77919" w:rsidP="0080757B">
      <w:pPr>
        <w:pStyle w:val="ListParagraph"/>
        <w:numPr>
          <w:ilvl w:val="0"/>
          <w:numId w:val="13"/>
        </w:numPr>
        <w:tabs>
          <w:tab w:val="left" w:pos="567"/>
        </w:tabs>
        <w:jc w:val="both"/>
        <w:rPr>
          <w:bCs/>
        </w:rPr>
      </w:pPr>
      <w:r w:rsidRPr="00793D3E">
        <w:rPr>
          <w:bCs/>
        </w:rPr>
        <w:t>Có 8/11 chỉ tiêu đạt và sắp xỉ đạt</w:t>
      </w:r>
    </w:p>
    <w:p w:rsidR="00B77919" w:rsidRPr="00793D3E" w:rsidRDefault="00B77919" w:rsidP="0080757B">
      <w:pPr>
        <w:pStyle w:val="ListParagraph"/>
        <w:numPr>
          <w:ilvl w:val="0"/>
          <w:numId w:val="13"/>
        </w:numPr>
        <w:tabs>
          <w:tab w:val="left" w:pos="567"/>
        </w:tabs>
        <w:jc w:val="both"/>
        <w:rPr>
          <w:bCs/>
        </w:rPr>
      </w:pPr>
      <w:r w:rsidRPr="00793D3E">
        <w:rPr>
          <w:bCs/>
        </w:rPr>
        <w:t>Có 3 chỉ tiêu chưa đạt</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4416"/>
        <w:gridCol w:w="1241"/>
        <w:gridCol w:w="1169"/>
        <w:gridCol w:w="1276"/>
        <w:gridCol w:w="1303"/>
      </w:tblGrid>
      <w:tr w:rsidR="00516920" w:rsidRPr="009B480E" w:rsidTr="0080757B">
        <w:trPr>
          <w:trHeight w:val="999"/>
          <w:jc w:val="center"/>
        </w:trPr>
        <w:tc>
          <w:tcPr>
            <w:tcW w:w="707" w:type="dxa"/>
            <w:shd w:val="clear" w:color="auto" w:fill="auto"/>
            <w:vAlign w:val="center"/>
          </w:tcPr>
          <w:p w:rsidR="00516920" w:rsidRPr="009B480E" w:rsidRDefault="00516920" w:rsidP="00122F8B">
            <w:pPr>
              <w:pStyle w:val="BodyText2"/>
              <w:widowControl w:val="0"/>
              <w:tabs>
                <w:tab w:val="left" w:pos="567"/>
              </w:tabs>
              <w:jc w:val="center"/>
              <w:rPr>
                <w:b/>
                <w:sz w:val="24"/>
                <w:szCs w:val="24"/>
                <w:lang w:val="de-DE"/>
              </w:rPr>
            </w:pPr>
            <w:r w:rsidRPr="009B480E">
              <w:rPr>
                <w:b/>
                <w:sz w:val="24"/>
                <w:szCs w:val="24"/>
                <w:lang w:val="de-DE"/>
              </w:rPr>
              <w:t>STT</w:t>
            </w:r>
          </w:p>
        </w:tc>
        <w:tc>
          <w:tcPr>
            <w:tcW w:w="4416" w:type="dxa"/>
            <w:shd w:val="clear" w:color="auto" w:fill="auto"/>
            <w:vAlign w:val="center"/>
          </w:tcPr>
          <w:p w:rsidR="00516920" w:rsidRPr="009B480E" w:rsidRDefault="00516920" w:rsidP="00122F8B">
            <w:pPr>
              <w:pStyle w:val="BodyText2"/>
              <w:widowControl w:val="0"/>
              <w:tabs>
                <w:tab w:val="left" w:pos="567"/>
              </w:tabs>
              <w:rPr>
                <w:b/>
                <w:sz w:val="24"/>
                <w:szCs w:val="24"/>
                <w:lang w:val="de-DE"/>
              </w:rPr>
            </w:pPr>
            <w:r w:rsidRPr="009B480E">
              <w:rPr>
                <w:b/>
                <w:sz w:val="24"/>
                <w:szCs w:val="24"/>
                <w:lang w:val="de-DE"/>
              </w:rPr>
              <w:t>Chỉ tiêu chủ yếu</w:t>
            </w:r>
          </w:p>
        </w:tc>
        <w:tc>
          <w:tcPr>
            <w:tcW w:w="1241" w:type="dxa"/>
            <w:shd w:val="clear" w:color="auto" w:fill="auto"/>
            <w:vAlign w:val="center"/>
          </w:tcPr>
          <w:p w:rsidR="00516920" w:rsidRPr="009B480E" w:rsidRDefault="00516920" w:rsidP="00122F8B">
            <w:pPr>
              <w:pStyle w:val="BodyText2"/>
              <w:widowControl w:val="0"/>
              <w:tabs>
                <w:tab w:val="left" w:pos="567"/>
              </w:tabs>
              <w:rPr>
                <w:b/>
                <w:sz w:val="24"/>
                <w:szCs w:val="24"/>
                <w:lang w:val="de-DE"/>
              </w:rPr>
            </w:pPr>
            <w:r w:rsidRPr="009B480E">
              <w:rPr>
                <w:b/>
                <w:sz w:val="24"/>
                <w:szCs w:val="24"/>
                <w:lang w:val="de-DE"/>
              </w:rPr>
              <w:t>ĐVT</w:t>
            </w:r>
          </w:p>
        </w:tc>
        <w:tc>
          <w:tcPr>
            <w:tcW w:w="1169" w:type="dxa"/>
            <w:shd w:val="clear" w:color="auto" w:fill="auto"/>
            <w:vAlign w:val="center"/>
          </w:tcPr>
          <w:p w:rsidR="00516920" w:rsidRPr="009B480E" w:rsidRDefault="00516920" w:rsidP="00122F8B">
            <w:pPr>
              <w:pStyle w:val="BodyText2"/>
              <w:widowControl w:val="0"/>
              <w:tabs>
                <w:tab w:val="left" w:pos="567"/>
              </w:tabs>
              <w:rPr>
                <w:b/>
                <w:sz w:val="24"/>
                <w:szCs w:val="24"/>
                <w:lang w:val="de-DE"/>
              </w:rPr>
            </w:pPr>
            <w:r w:rsidRPr="009B480E">
              <w:rPr>
                <w:b/>
                <w:sz w:val="24"/>
                <w:szCs w:val="24"/>
                <w:lang w:val="de-DE"/>
              </w:rPr>
              <w:t>KH 2018</w:t>
            </w:r>
          </w:p>
        </w:tc>
        <w:tc>
          <w:tcPr>
            <w:tcW w:w="1276" w:type="dxa"/>
            <w:shd w:val="clear" w:color="auto" w:fill="auto"/>
            <w:vAlign w:val="center"/>
          </w:tcPr>
          <w:p w:rsidR="00516920" w:rsidRPr="00516920" w:rsidRDefault="00516920" w:rsidP="00122F8B">
            <w:pPr>
              <w:pStyle w:val="BodyText2"/>
              <w:widowControl w:val="0"/>
              <w:tabs>
                <w:tab w:val="left" w:pos="567"/>
              </w:tabs>
              <w:spacing w:after="0" w:line="240" w:lineRule="auto"/>
              <w:rPr>
                <w:b/>
                <w:sz w:val="24"/>
                <w:szCs w:val="24"/>
                <w:lang w:val="de-DE"/>
              </w:rPr>
            </w:pPr>
            <w:r w:rsidRPr="00516920">
              <w:rPr>
                <w:b/>
                <w:sz w:val="24"/>
                <w:szCs w:val="24"/>
                <w:lang w:val="de-DE"/>
              </w:rPr>
              <w:t>Ước thực hiện 2018</w:t>
            </w:r>
          </w:p>
        </w:tc>
        <w:tc>
          <w:tcPr>
            <w:tcW w:w="1303" w:type="dxa"/>
            <w:shd w:val="clear" w:color="auto" w:fill="auto"/>
            <w:vAlign w:val="center"/>
          </w:tcPr>
          <w:p w:rsidR="00516920" w:rsidRPr="00516920" w:rsidRDefault="00516920" w:rsidP="00122F8B">
            <w:pPr>
              <w:pStyle w:val="BodyText2"/>
              <w:widowControl w:val="0"/>
              <w:tabs>
                <w:tab w:val="left" w:pos="567"/>
              </w:tabs>
              <w:spacing w:after="0" w:line="240" w:lineRule="auto"/>
              <w:jc w:val="center"/>
              <w:rPr>
                <w:b/>
                <w:sz w:val="24"/>
                <w:szCs w:val="24"/>
                <w:lang w:val="de-DE"/>
              </w:rPr>
            </w:pPr>
            <w:r>
              <w:rPr>
                <w:b/>
                <w:sz w:val="24"/>
                <w:szCs w:val="24"/>
                <w:lang w:val="de-DE"/>
              </w:rPr>
              <w:t>So sánh</w:t>
            </w:r>
          </w:p>
        </w:tc>
      </w:tr>
      <w:tr w:rsidR="00516920" w:rsidRPr="009B480E" w:rsidTr="0080757B">
        <w:trPr>
          <w:trHeight w:val="418"/>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1</w:t>
            </w:r>
          </w:p>
        </w:tc>
        <w:tc>
          <w:tcPr>
            <w:tcW w:w="4416" w:type="dxa"/>
            <w:shd w:val="clear" w:color="auto" w:fill="auto"/>
            <w:vAlign w:val="center"/>
          </w:tcPr>
          <w:p w:rsidR="00516920" w:rsidRPr="009B480E" w:rsidRDefault="00516920" w:rsidP="00122F8B">
            <w:pPr>
              <w:pStyle w:val="BodyText2"/>
              <w:widowControl w:val="0"/>
              <w:tabs>
                <w:tab w:val="left" w:pos="567"/>
              </w:tabs>
              <w:spacing w:after="0" w:line="360" w:lineRule="auto"/>
              <w:jc w:val="both"/>
              <w:rPr>
                <w:color w:val="000000"/>
                <w:sz w:val="26"/>
                <w:szCs w:val="26"/>
                <w:lang w:val="de-DE"/>
              </w:rPr>
            </w:pPr>
            <w:r w:rsidRPr="009B480E">
              <w:rPr>
                <w:color w:val="000000"/>
                <w:sz w:val="26"/>
                <w:szCs w:val="26"/>
                <w:lang w:val="vi-VN"/>
              </w:rPr>
              <w:t xml:space="preserve">Tốc độ tăng trưởng </w:t>
            </w:r>
            <w:r w:rsidRPr="009B480E">
              <w:rPr>
                <w:color w:val="000000"/>
                <w:sz w:val="26"/>
                <w:szCs w:val="26"/>
                <w:lang w:val="af-ZA"/>
              </w:rPr>
              <w:t>giá trị sản xuất</w:t>
            </w:r>
          </w:p>
        </w:tc>
        <w:tc>
          <w:tcPr>
            <w:tcW w:w="1241"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w:t>
            </w:r>
          </w:p>
        </w:tc>
        <w:tc>
          <w:tcPr>
            <w:tcW w:w="1169"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11-12</w:t>
            </w:r>
          </w:p>
        </w:tc>
        <w:tc>
          <w:tcPr>
            <w:tcW w:w="1276"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rPr>
            </w:pPr>
            <w:r>
              <w:rPr>
                <w:color w:val="000000"/>
                <w:sz w:val="26"/>
                <w:szCs w:val="26"/>
              </w:rPr>
              <w:t>18</w:t>
            </w:r>
          </w:p>
        </w:tc>
        <w:tc>
          <w:tcPr>
            <w:tcW w:w="1303"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rPr>
            </w:pPr>
            <w:r>
              <w:rPr>
                <w:color w:val="000000"/>
                <w:sz w:val="26"/>
                <w:szCs w:val="26"/>
              </w:rPr>
              <w:t>Vượt</w:t>
            </w: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2</w:t>
            </w:r>
          </w:p>
        </w:tc>
        <w:tc>
          <w:tcPr>
            <w:tcW w:w="4416" w:type="dxa"/>
            <w:shd w:val="clear" w:color="auto" w:fill="auto"/>
            <w:vAlign w:val="center"/>
          </w:tcPr>
          <w:p w:rsidR="00516920" w:rsidRPr="009B480E" w:rsidRDefault="00516920" w:rsidP="00122F8B">
            <w:pPr>
              <w:pStyle w:val="BodyText2"/>
              <w:widowControl w:val="0"/>
              <w:tabs>
                <w:tab w:val="left" w:pos="567"/>
              </w:tabs>
              <w:spacing w:after="0" w:line="360" w:lineRule="auto"/>
              <w:jc w:val="both"/>
              <w:rPr>
                <w:color w:val="000000"/>
                <w:sz w:val="26"/>
                <w:szCs w:val="26"/>
                <w:lang w:val="de-DE"/>
              </w:rPr>
            </w:pPr>
            <w:r w:rsidRPr="009B480E">
              <w:rPr>
                <w:color w:val="000000"/>
                <w:sz w:val="26"/>
                <w:szCs w:val="26"/>
                <w:lang w:val="de-DE"/>
              </w:rPr>
              <w:t>Cơ cấu giá trị sản xuất</w:t>
            </w:r>
          </w:p>
        </w:tc>
        <w:tc>
          <w:tcPr>
            <w:tcW w:w="1241"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w:t>
            </w:r>
          </w:p>
        </w:tc>
        <w:tc>
          <w:tcPr>
            <w:tcW w:w="1169"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p>
        </w:tc>
        <w:tc>
          <w:tcPr>
            <w:tcW w:w="1276"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vi-VN"/>
              </w:rPr>
            </w:pPr>
          </w:p>
        </w:tc>
        <w:tc>
          <w:tcPr>
            <w:tcW w:w="1303"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vi-VN"/>
              </w:rPr>
            </w:pP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w:t>
            </w:r>
          </w:p>
        </w:tc>
        <w:tc>
          <w:tcPr>
            <w:tcW w:w="4416" w:type="dxa"/>
            <w:shd w:val="clear" w:color="auto" w:fill="auto"/>
            <w:vAlign w:val="center"/>
          </w:tcPr>
          <w:p w:rsidR="00516920" w:rsidRPr="009B480E" w:rsidRDefault="00516920" w:rsidP="00122F8B">
            <w:pPr>
              <w:pStyle w:val="BodyText2"/>
              <w:widowControl w:val="0"/>
              <w:tabs>
                <w:tab w:val="left" w:pos="567"/>
              </w:tabs>
              <w:spacing w:after="0" w:line="360" w:lineRule="auto"/>
              <w:jc w:val="both"/>
              <w:rPr>
                <w:color w:val="000000"/>
                <w:sz w:val="26"/>
                <w:szCs w:val="26"/>
              </w:rPr>
            </w:pPr>
            <w:r w:rsidRPr="009B480E">
              <w:rPr>
                <w:color w:val="000000"/>
                <w:sz w:val="26"/>
                <w:szCs w:val="26"/>
              </w:rPr>
              <w:t>Nông nghiệp</w:t>
            </w:r>
          </w:p>
        </w:tc>
        <w:tc>
          <w:tcPr>
            <w:tcW w:w="1241" w:type="dxa"/>
            <w:shd w:val="clear" w:color="auto" w:fill="auto"/>
            <w:vAlign w:val="center"/>
          </w:tcPr>
          <w:p w:rsidR="00516920" w:rsidRPr="009B480E" w:rsidRDefault="0047792D"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w:t>
            </w:r>
          </w:p>
        </w:tc>
        <w:tc>
          <w:tcPr>
            <w:tcW w:w="1169"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40</w:t>
            </w:r>
          </w:p>
        </w:tc>
        <w:tc>
          <w:tcPr>
            <w:tcW w:w="1276"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4</w:t>
            </w:r>
            <w:r w:rsidR="00B77BA5">
              <w:rPr>
                <w:color w:val="000000"/>
                <w:sz w:val="26"/>
                <w:szCs w:val="26"/>
                <w:lang w:val="de-DE"/>
              </w:rPr>
              <w:t>1</w:t>
            </w:r>
          </w:p>
        </w:tc>
        <w:tc>
          <w:tcPr>
            <w:tcW w:w="1303"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Đạt</w:t>
            </w: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w:t>
            </w:r>
          </w:p>
        </w:tc>
        <w:tc>
          <w:tcPr>
            <w:tcW w:w="4416" w:type="dxa"/>
            <w:shd w:val="clear" w:color="auto" w:fill="auto"/>
            <w:vAlign w:val="center"/>
          </w:tcPr>
          <w:p w:rsidR="00516920" w:rsidRPr="002B7A98" w:rsidRDefault="00516920" w:rsidP="00122F8B">
            <w:pPr>
              <w:pStyle w:val="BodyText2"/>
              <w:widowControl w:val="0"/>
              <w:tabs>
                <w:tab w:val="left" w:pos="567"/>
              </w:tabs>
              <w:spacing w:after="0" w:line="360" w:lineRule="auto"/>
              <w:jc w:val="both"/>
              <w:rPr>
                <w:color w:val="000000"/>
                <w:sz w:val="26"/>
                <w:szCs w:val="26"/>
                <w:lang w:val="de-DE"/>
              </w:rPr>
            </w:pPr>
            <w:r w:rsidRPr="002B7A98">
              <w:rPr>
                <w:color w:val="000000"/>
                <w:sz w:val="26"/>
                <w:szCs w:val="26"/>
                <w:lang w:val="de-DE"/>
              </w:rPr>
              <w:t>Dịch vụ</w:t>
            </w:r>
            <w:r w:rsidR="002B7A98" w:rsidRPr="002B7A98">
              <w:rPr>
                <w:color w:val="000000"/>
                <w:sz w:val="26"/>
                <w:szCs w:val="26"/>
                <w:lang w:val="de-DE"/>
              </w:rPr>
              <w:t xml:space="preserve"> và việc làm</w:t>
            </w:r>
          </w:p>
        </w:tc>
        <w:tc>
          <w:tcPr>
            <w:tcW w:w="1241" w:type="dxa"/>
            <w:shd w:val="clear" w:color="auto" w:fill="auto"/>
            <w:vAlign w:val="center"/>
          </w:tcPr>
          <w:p w:rsidR="00516920" w:rsidRPr="009B480E" w:rsidRDefault="0047792D"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w:t>
            </w:r>
          </w:p>
        </w:tc>
        <w:tc>
          <w:tcPr>
            <w:tcW w:w="1169" w:type="dxa"/>
            <w:shd w:val="clear" w:color="auto" w:fill="auto"/>
            <w:vAlign w:val="center"/>
          </w:tcPr>
          <w:p w:rsidR="00516920" w:rsidRPr="009B480E" w:rsidRDefault="004976E6"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35</w:t>
            </w:r>
          </w:p>
        </w:tc>
        <w:tc>
          <w:tcPr>
            <w:tcW w:w="1276"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3</w:t>
            </w:r>
            <w:r w:rsidR="00B77BA5">
              <w:rPr>
                <w:color w:val="000000"/>
                <w:sz w:val="26"/>
                <w:szCs w:val="26"/>
                <w:lang w:val="de-DE"/>
              </w:rPr>
              <w:t>5,4</w:t>
            </w:r>
          </w:p>
        </w:tc>
        <w:tc>
          <w:tcPr>
            <w:tcW w:w="1303"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Đạt</w:t>
            </w: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w:t>
            </w:r>
          </w:p>
        </w:tc>
        <w:tc>
          <w:tcPr>
            <w:tcW w:w="4416" w:type="dxa"/>
            <w:shd w:val="clear" w:color="auto" w:fill="auto"/>
            <w:vAlign w:val="center"/>
          </w:tcPr>
          <w:p w:rsidR="00516920" w:rsidRPr="009B480E" w:rsidRDefault="00516920" w:rsidP="00122F8B">
            <w:pPr>
              <w:pStyle w:val="BodyText2"/>
              <w:widowControl w:val="0"/>
              <w:tabs>
                <w:tab w:val="left" w:pos="567"/>
              </w:tabs>
              <w:spacing w:after="0" w:line="360" w:lineRule="auto"/>
              <w:jc w:val="both"/>
              <w:rPr>
                <w:color w:val="000000"/>
                <w:sz w:val="26"/>
                <w:szCs w:val="26"/>
              </w:rPr>
            </w:pPr>
            <w:r w:rsidRPr="009B480E">
              <w:rPr>
                <w:color w:val="000000"/>
                <w:sz w:val="26"/>
                <w:szCs w:val="26"/>
              </w:rPr>
              <w:t>Công nghiệp - Xây dựng</w:t>
            </w:r>
          </w:p>
        </w:tc>
        <w:tc>
          <w:tcPr>
            <w:tcW w:w="1241" w:type="dxa"/>
            <w:shd w:val="clear" w:color="auto" w:fill="auto"/>
            <w:vAlign w:val="center"/>
          </w:tcPr>
          <w:p w:rsidR="00516920" w:rsidRPr="009B480E" w:rsidRDefault="0047792D"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w:t>
            </w:r>
          </w:p>
        </w:tc>
        <w:tc>
          <w:tcPr>
            <w:tcW w:w="1169"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2</w:t>
            </w:r>
            <w:r w:rsidR="004976E6">
              <w:rPr>
                <w:color w:val="000000"/>
                <w:sz w:val="26"/>
                <w:szCs w:val="26"/>
                <w:lang w:val="de-DE"/>
              </w:rPr>
              <w:t>5</w:t>
            </w:r>
          </w:p>
        </w:tc>
        <w:tc>
          <w:tcPr>
            <w:tcW w:w="1276"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2</w:t>
            </w:r>
            <w:r w:rsidR="00B77BA5">
              <w:rPr>
                <w:color w:val="000000"/>
                <w:sz w:val="26"/>
                <w:szCs w:val="26"/>
                <w:lang w:val="de-DE"/>
              </w:rPr>
              <w:t>3,6</w:t>
            </w:r>
          </w:p>
        </w:tc>
        <w:tc>
          <w:tcPr>
            <w:tcW w:w="1303"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Đạt</w:t>
            </w: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3</w:t>
            </w:r>
          </w:p>
        </w:tc>
        <w:tc>
          <w:tcPr>
            <w:tcW w:w="4416" w:type="dxa"/>
            <w:shd w:val="clear" w:color="auto" w:fill="auto"/>
            <w:vAlign w:val="center"/>
          </w:tcPr>
          <w:p w:rsidR="00516920" w:rsidRPr="009B480E" w:rsidRDefault="004C7970" w:rsidP="00122F8B">
            <w:pPr>
              <w:pStyle w:val="BodyText2"/>
              <w:widowControl w:val="0"/>
              <w:tabs>
                <w:tab w:val="left" w:pos="567"/>
              </w:tabs>
              <w:spacing w:after="0" w:line="360" w:lineRule="auto"/>
              <w:jc w:val="both"/>
              <w:rPr>
                <w:color w:val="000000"/>
                <w:sz w:val="26"/>
                <w:szCs w:val="26"/>
                <w:lang w:val="af-ZA"/>
              </w:rPr>
            </w:pPr>
            <w:r w:rsidRPr="009B480E">
              <w:rPr>
                <w:color w:val="000000"/>
                <w:sz w:val="26"/>
                <w:szCs w:val="26"/>
                <w:lang w:val="vi-VN"/>
              </w:rPr>
              <w:t>Thu nhập bình quân đầu người</w:t>
            </w:r>
          </w:p>
        </w:tc>
        <w:tc>
          <w:tcPr>
            <w:tcW w:w="1241"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sidRPr="009B480E">
              <w:rPr>
                <w:color w:val="000000"/>
                <w:sz w:val="24"/>
                <w:szCs w:val="26"/>
                <w:lang w:val="de-DE"/>
              </w:rPr>
              <w:t>Trđ/người</w:t>
            </w:r>
          </w:p>
        </w:tc>
        <w:tc>
          <w:tcPr>
            <w:tcW w:w="1169"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rPr>
              <w:t>&gt; 30</w:t>
            </w:r>
          </w:p>
        </w:tc>
        <w:tc>
          <w:tcPr>
            <w:tcW w:w="1276"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30</w:t>
            </w:r>
          </w:p>
        </w:tc>
        <w:tc>
          <w:tcPr>
            <w:tcW w:w="1303"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Đạt</w:t>
            </w: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4</w:t>
            </w:r>
          </w:p>
        </w:tc>
        <w:tc>
          <w:tcPr>
            <w:tcW w:w="4416" w:type="dxa"/>
            <w:shd w:val="clear" w:color="auto" w:fill="auto"/>
            <w:vAlign w:val="center"/>
          </w:tcPr>
          <w:p w:rsidR="00516920" w:rsidRPr="009B480E" w:rsidRDefault="004C7970" w:rsidP="00122F8B">
            <w:pPr>
              <w:pStyle w:val="BodyText2"/>
              <w:widowControl w:val="0"/>
              <w:tabs>
                <w:tab w:val="left" w:pos="567"/>
              </w:tabs>
              <w:spacing w:after="0" w:line="360" w:lineRule="auto"/>
              <w:jc w:val="both"/>
              <w:rPr>
                <w:color w:val="000000"/>
                <w:sz w:val="26"/>
                <w:szCs w:val="26"/>
                <w:lang w:val="vi-VN"/>
              </w:rPr>
            </w:pPr>
            <w:r w:rsidRPr="009B480E">
              <w:rPr>
                <w:color w:val="000000"/>
                <w:sz w:val="26"/>
                <w:szCs w:val="26"/>
                <w:lang w:val="vi-VN"/>
              </w:rPr>
              <w:t>Tổng vốn đầu tư xã hội</w:t>
            </w:r>
          </w:p>
        </w:tc>
        <w:tc>
          <w:tcPr>
            <w:tcW w:w="1241" w:type="dxa"/>
            <w:shd w:val="clear" w:color="auto" w:fill="auto"/>
            <w:vAlign w:val="center"/>
          </w:tcPr>
          <w:p w:rsidR="00516920" w:rsidRPr="009B480E" w:rsidRDefault="004C797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Tỷ đồng</w:t>
            </w:r>
          </w:p>
        </w:tc>
        <w:tc>
          <w:tcPr>
            <w:tcW w:w="1169" w:type="dxa"/>
            <w:shd w:val="clear" w:color="auto" w:fill="auto"/>
            <w:vAlign w:val="center"/>
          </w:tcPr>
          <w:p w:rsidR="00516920" w:rsidRPr="004C7970" w:rsidRDefault="00D15BAD"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rPr>
              <w:t xml:space="preserve">&gt; </w:t>
            </w:r>
            <w:r w:rsidR="00527C0B">
              <w:rPr>
                <w:color w:val="000000"/>
                <w:sz w:val="26"/>
                <w:szCs w:val="26"/>
                <w:lang w:val="de-DE"/>
              </w:rPr>
              <w:t>45</w:t>
            </w:r>
          </w:p>
        </w:tc>
        <w:tc>
          <w:tcPr>
            <w:tcW w:w="1276" w:type="dxa"/>
            <w:shd w:val="clear" w:color="auto" w:fill="auto"/>
            <w:vAlign w:val="center"/>
          </w:tcPr>
          <w:p w:rsidR="00516920" w:rsidRPr="009B480E" w:rsidRDefault="00750AD4" w:rsidP="00122F8B">
            <w:pPr>
              <w:pStyle w:val="BodyText2"/>
              <w:widowControl w:val="0"/>
              <w:tabs>
                <w:tab w:val="left" w:pos="567"/>
              </w:tabs>
              <w:spacing w:after="0" w:line="360" w:lineRule="auto"/>
              <w:jc w:val="center"/>
              <w:rPr>
                <w:color w:val="000000"/>
                <w:sz w:val="26"/>
                <w:szCs w:val="26"/>
              </w:rPr>
            </w:pPr>
            <w:r>
              <w:rPr>
                <w:color w:val="000000"/>
                <w:sz w:val="26"/>
                <w:szCs w:val="26"/>
              </w:rPr>
              <w:t>47</w:t>
            </w:r>
          </w:p>
        </w:tc>
        <w:tc>
          <w:tcPr>
            <w:tcW w:w="1303" w:type="dxa"/>
            <w:shd w:val="clear" w:color="auto" w:fill="auto"/>
            <w:vAlign w:val="center"/>
          </w:tcPr>
          <w:p w:rsidR="00516920" w:rsidRPr="009B480E" w:rsidRDefault="00750AD4" w:rsidP="00122F8B">
            <w:pPr>
              <w:pStyle w:val="BodyText2"/>
              <w:widowControl w:val="0"/>
              <w:tabs>
                <w:tab w:val="left" w:pos="567"/>
              </w:tabs>
              <w:spacing w:after="0" w:line="360" w:lineRule="auto"/>
              <w:jc w:val="center"/>
              <w:rPr>
                <w:color w:val="000000"/>
                <w:sz w:val="26"/>
                <w:szCs w:val="26"/>
              </w:rPr>
            </w:pPr>
            <w:r>
              <w:rPr>
                <w:color w:val="000000"/>
                <w:sz w:val="26"/>
                <w:szCs w:val="26"/>
              </w:rPr>
              <w:t>Đạt</w:t>
            </w: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5</w:t>
            </w:r>
          </w:p>
        </w:tc>
        <w:tc>
          <w:tcPr>
            <w:tcW w:w="4416" w:type="dxa"/>
            <w:shd w:val="clear" w:color="auto" w:fill="auto"/>
            <w:vAlign w:val="center"/>
          </w:tcPr>
          <w:p w:rsidR="00516920" w:rsidRPr="00527C0B" w:rsidRDefault="00527C0B" w:rsidP="00122F8B">
            <w:pPr>
              <w:pStyle w:val="BodyText2"/>
              <w:widowControl w:val="0"/>
              <w:tabs>
                <w:tab w:val="left" w:pos="567"/>
              </w:tabs>
              <w:spacing w:after="0" w:line="360" w:lineRule="auto"/>
              <w:jc w:val="both"/>
              <w:rPr>
                <w:color w:val="000000"/>
                <w:sz w:val="26"/>
                <w:szCs w:val="26"/>
                <w:lang w:val="de-DE"/>
              </w:rPr>
            </w:pPr>
            <w:r w:rsidRPr="00527C0B">
              <w:rPr>
                <w:color w:val="000000"/>
                <w:sz w:val="26"/>
                <w:szCs w:val="26"/>
                <w:lang w:val="de-DE"/>
              </w:rPr>
              <w:t>Tỷ lệ tăng dân số tự nhiên</w:t>
            </w:r>
          </w:p>
        </w:tc>
        <w:tc>
          <w:tcPr>
            <w:tcW w:w="1241" w:type="dxa"/>
            <w:shd w:val="clear" w:color="auto" w:fill="auto"/>
            <w:vAlign w:val="center"/>
          </w:tcPr>
          <w:p w:rsidR="00516920" w:rsidRPr="009B480E" w:rsidRDefault="00527C0B"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w:t>
            </w:r>
          </w:p>
        </w:tc>
        <w:tc>
          <w:tcPr>
            <w:tcW w:w="1169" w:type="dxa"/>
            <w:shd w:val="clear" w:color="auto" w:fill="auto"/>
            <w:vAlign w:val="center"/>
          </w:tcPr>
          <w:p w:rsidR="00516920" w:rsidRPr="009B480E" w:rsidRDefault="005E3E3D"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 xml:space="preserve">&lt; </w:t>
            </w:r>
            <w:r w:rsidR="00527C0B">
              <w:rPr>
                <w:color w:val="000000"/>
                <w:sz w:val="26"/>
                <w:szCs w:val="26"/>
                <w:lang w:val="de-DE"/>
              </w:rPr>
              <w:t>1%</w:t>
            </w:r>
          </w:p>
        </w:tc>
        <w:tc>
          <w:tcPr>
            <w:tcW w:w="1276" w:type="dxa"/>
            <w:shd w:val="clear" w:color="auto" w:fill="auto"/>
            <w:vAlign w:val="center"/>
          </w:tcPr>
          <w:p w:rsidR="00516920" w:rsidRPr="009B480E" w:rsidRDefault="00CB66F1" w:rsidP="00122F8B">
            <w:pPr>
              <w:pStyle w:val="BodyText2"/>
              <w:widowControl w:val="0"/>
              <w:tabs>
                <w:tab w:val="left" w:pos="567"/>
              </w:tabs>
              <w:spacing w:after="0" w:line="360" w:lineRule="auto"/>
              <w:jc w:val="center"/>
              <w:rPr>
                <w:color w:val="000000"/>
                <w:sz w:val="26"/>
                <w:szCs w:val="26"/>
              </w:rPr>
            </w:pPr>
            <w:r>
              <w:rPr>
                <w:color w:val="000000"/>
                <w:sz w:val="26"/>
                <w:szCs w:val="26"/>
              </w:rPr>
              <w:t>0,9</w:t>
            </w:r>
          </w:p>
        </w:tc>
        <w:tc>
          <w:tcPr>
            <w:tcW w:w="1303" w:type="dxa"/>
            <w:shd w:val="clear" w:color="auto" w:fill="auto"/>
            <w:vAlign w:val="center"/>
          </w:tcPr>
          <w:p w:rsidR="00516920" w:rsidRPr="009B480E" w:rsidRDefault="00CB66F1" w:rsidP="00122F8B">
            <w:pPr>
              <w:pStyle w:val="BodyText2"/>
              <w:widowControl w:val="0"/>
              <w:tabs>
                <w:tab w:val="left" w:pos="567"/>
              </w:tabs>
              <w:spacing w:after="0" w:line="360" w:lineRule="auto"/>
              <w:jc w:val="center"/>
              <w:rPr>
                <w:color w:val="000000"/>
                <w:sz w:val="26"/>
                <w:szCs w:val="26"/>
              </w:rPr>
            </w:pPr>
            <w:r>
              <w:rPr>
                <w:color w:val="000000"/>
                <w:sz w:val="26"/>
                <w:szCs w:val="26"/>
              </w:rPr>
              <w:t>Đạt</w:t>
            </w: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6</w:t>
            </w:r>
          </w:p>
        </w:tc>
        <w:tc>
          <w:tcPr>
            <w:tcW w:w="4416" w:type="dxa"/>
            <w:shd w:val="clear" w:color="auto" w:fill="auto"/>
            <w:vAlign w:val="center"/>
          </w:tcPr>
          <w:p w:rsidR="00516920" w:rsidRPr="00CB66F1" w:rsidRDefault="00527C0B" w:rsidP="00122F8B">
            <w:pPr>
              <w:pStyle w:val="BodyText2"/>
              <w:widowControl w:val="0"/>
              <w:tabs>
                <w:tab w:val="left" w:pos="567"/>
              </w:tabs>
              <w:spacing w:after="0" w:line="360" w:lineRule="auto"/>
              <w:jc w:val="both"/>
              <w:rPr>
                <w:color w:val="000000"/>
                <w:sz w:val="26"/>
                <w:szCs w:val="26"/>
                <w:lang w:val="de-DE"/>
              </w:rPr>
            </w:pPr>
            <w:r w:rsidRPr="00CB66F1">
              <w:rPr>
                <w:color w:val="000000"/>
                <w:sz w:val="26"/>
                <w:szCs w:val="26"/>
                <w:lang w:val="de-DE"/>
              </w:rPr>
              <w:t>Giải quyết việc làm</w:t>
            </w:r>
            <w:r w:rsidR="00CB66F1" w:rsidRPr="00CB66F1">
              <w:rPr>
                <w:color w:val="000000"/>
                <w:sz w:val="26"/>
                <w:szCs w:val="26"/>
                <w:lang w:val="de-DE"/>
              </w:rPr>
              <w:t>, xuất khẩu lao động</w:t>
            </w:r>
          </w:p>
        </w:tc>
        <w:tc>
          <w:tcPr>
            <w:tcW w:w="1241" w:type="dxa"/>
            <w:shd w:val="clear" w:color="auto" w:fill="auto"/>
            <w:vAlign w:val="center"/>
          </w:tcPr>
          <w:p w:rsidR="00516920" w:rsidRPr="009B480E" w:rsidRDefault="00527C0B"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Người</w:t>
            </w:r>
          </w:p>
        </w:tc>
        <w:tc>
          <w:tcPr>
            <w:tcW w:w="1169"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p>
        </w:tc>
        <w:tc>
          <w:tcPr>
            <w:tcW w:w="1276"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p>
        </w:tc>
        <w:tc>
          <w:tcPr>
            <w:tcW w:w="1303"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p>
        </w:tc>
      </w:tr>
      <w:tr w:rsidR="003F62E1" w:rsidRPr="009B480E" w:rsidTr="0080757B">
        <w:trPr>
          <w:trHeight w:val="510"/>
          <w:jc w:val="center"/>
        </w:trPr>
        <w:tc>
          <w:tcPr>
            <w:tcW w:w="707" w:type="dxa"/>
            <w:shd w:val="clear" w:color="auto" w:fill="auto"/>
            <w:vAlign w:val="center"/>
          </w:tcPr>
          <w:p w:rsidR="003F62E1" w:rsidRPr="009B480E" w:rsidRDefault="003F62E1"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w:t>
            </w:r>
          </w:p>
        </w:tc>
        <w:tc>
          <w:tcPr>
            <w:tcW w:w="4416" w:type="dxa"/>
            <w:shd w:val="clear" w:color="auto" w:fill="auto"/>
            <w:vAlign w:val="center"/>
          </w:tcPr>
          <w:p w:rsidR="003F62E1" w:rsidRPr="00CB66F1" w:rsidRDefault="003F62E1" w:rsidP="00122F8B">
            <w:pPr>
              <w:pStyle w:val="BodyText2"/>
              <w:widowControl w:val="0"/>
              <w:tabs>
                <w:tab w:val="left" w:pos="567"/>
              </w:tabs>
              <w:spacing w:after="0" w:line="360" w:lineRule="auto"/>
              <w:jc w:val="both"/>
              <w:rPr>
                <w:color w:val="000000"/>
                <w:sz w:val="26"/>
                <w:szCs w:val="26"/>
                <w:lang w:val="de-DE"/>
              </w:rPr>
            </w:pPr>
            <w:r>
              <w:rPr>
                <w:color w:val="000000"/>
                <w:sz w:val="26"/>
                <w:szCs w:val="26"/>
                <w:lang w:val="de-DE"/>
              </w:rPr>
              <w:t>Giải quyết việc làm</w:t>
            </w:r>
          </w:p>
        </w:tc>
        <w:tc>
          <w:tcPr>
            <w:tcW w:w="1241" w:type="dxa"/>
            <w:shd w:val="clear" w:color="auto" w:fill="auto"/>
          </w:tcPr>
          <w:p w:rsidR="003F62E1" w:rsidRDefault="003F62E1" w:rsidP="00122F8B">
            <w:pPr>
              <w:tabs>
                <w:tab w:val="left" w:pos="567"/>
              </w:tabs>
              <w:jc w:val="center"/>
            </w:pPr>
            <w:r w:rsidRPr="0097230F">
              <w:rPr>
                <w:color w:val="000000"/>
                <w:sz w:val="26"/>
                <w:szCs w:val="26"/>
                <w:lang w:val="de-DE"/>
              </w:rPr>
              <w:t>Người</w:t>
            </w:r>
          </w:p>
        </w:tc>
        <w:tc>
          <w:tcPr>
            <w:tcW w:w="1169" w:type="dxa"/>
            <w:shd w:val="clear" w:color="auto" w:fill="auto"/>
            <w:vAlign w:val="center"/>
          </w:tcPr>
          <w:p w:rsidR="003F62E1" w:rsidRPr="009B480E" w:rsidRDefault="003F62E1"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rPr>
              <w:t xml:space="preserve">&gt; </w:t>
            </w:r>
            <w:r>
              <w:rPr>
                <w:color w:val="000000"/>
                <w:sz w:val="26"/>
                <w:szCs w:val="26"/>
                <w:lang w:val="de-DE"/>
              </w:rPr>
              <w:t>200</w:t>
            </w:r>
          </w:p>
        </w:tc>
        <w:tc>
          <w:tcPr>
            <w:tcW w:w="1276" w:type="dxa"/>
            <w:shd w:val="clear" w:color="auto" w:fill="auto"/>
            <w:vAlign w:val="center"/>
          </w:tcPr>
          <w:p w:rsidR="003F62E1" w:rsidRPr="009B480E" w:rsidRDefault="003F62E1"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230</w:t>
            </w:r>
          </w:p>
        </w:tc>
        <w:tc>
          <w:tcPr>
            <w:tcW w:w="1303" w:type="dxa"/>
            <w:shd w:val="clear" w:color="auto" w:fill="auto"/>
            <w:vAlign w:val="center"/>
          </w:tcPr>
          <w:p w:rsidR="003F62E1" w:rsidRPr="009B480E" w:rsidRDefault="003F62E1"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Đạt</w:t>
            </w:r>
          </w:p>
        </w:tc>
      </w:tr>
      <w:tr w:rsidR="003F62E1" w:rsidRPr="009B480E" w:rsidTr="0080757B">
        <w:trPr>
          <w:trHeight w:val="510"/>
          <w:jc w:val="center"/>
        </w:trPr>
        <w:tc>
          <w:tcPr>
            <w:tcW w:w="707" w:type="dxa"/>
            <w:shd w:val="clear" w:color="auto" w:fill="auto"/>
            <w:vAlign w:val="center"/>
          </w:tcPr>
          <w:p w:rsidR="003F62E1" w:rsidRPr="009B480E" w:rsidRDefault="003F62E1"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w:t>
            </w:r>
          </w:p>
        </w:tc>
        <w:tc>
          <w:tcPr>
            <w:tcW w:w="4416" w:type="dxa"/>
            <w:shd w:val="clear" w:color="auto" w:fill="auto"/>
            <w:vAlign w:val="center"/>
          </w:tcPr>
          <w:p w:rsidR="003F62E1" w:rsidRPr="00CB66F1" w:rsidRDefault="003F62E1" w:rsidP="00122F8B">
            <w:pPr>
              <w:pStyle w:val="BodyText2"/>
              <w:widowControl w:val="0"/>
              <w:tabs>
                <w:tab w:val="left" w:pos="567"/>
              </w:tabs>
              <w:spacing w:after="0" w:line="360" w:lineRule="auto"/>
              <w:jc w:val="both"/>
              <w:rPr>
                <w:color w:val="000000"/>
                <w:sz w:val="26"/>
                <w:szCs w:val="26"/>
                <w:lang w:val="de-DE"/>
              </w:rPr>
            </w:pPr>
            <w:r>
              <w:rPr>
                <w:color w:val="000000"/>
                <w:sz w:val="26"/>
                <w:szCs w:val="26"/>
                <w:lang w:val="de-DE"/>
              </w:rPr>
              <w:t>Xuất khẩu lao động</w:t>
            </w:r>
            <w:r w:rsidR="007F490F">
              <w:rPr>
                <w:color w:val="000000"/>
                <w:sz w:val="26"/>
                <w:szCs w:val="26"/>
                <w:lang w:val="de-DE"/>
              </w:rPr>
              <w:t xml:space="preserve"> theo hợp đồng</w:t>
            </w:r>
          </w:p>
        </w:tc>
        <w:tc>
          <w:tcPr>
            <w:tcW w:w="1241" w:type="dxa"/>
            <w:shd w:val="clear" w:color="auto" w:fill="auto"/>
          </w:tcPr>
          <w:p w:rsidR="003F62E1" w:rsidRDefault="003F62E1" w:rsidP="00122F8B">
            <w:pPr>
              <w:tabs>
                <w:tab w:val="left" w:pos="567"/>
              </w:tabs>
              <w:jc w:val="center"/>
            </w:pPr>
            <w:r w:rsidRPr="0097230F">
              <w:rPr>
                <w:color w:val="000000"/>
                <w:sz w:val="26"/>
                <w:szCs w:val="26"/>
                <w:lang w:val="de-DE"/>
              </w:rPr>
              <w:t>Người</w:t>
            </w:r>
          </w:p>
        </w:tc>
        <w:tc>
          <w:tcPr>
            <w:tcW w:w="1169" w:type="dxa"/>
            <w:shd w:val="clear" w:color="auto" w:fill="auto"/>
            <w:vAlign w:val="center"/>
          </w:tcPr>
          <w:p w:rsidR="003F62E1" w:rsidRPr="009B480E" w:rsidRDefault="003F62E1" w:rsidP="00122F8B">
            <w:pPr>
              <w:pStyle w:val="BodyText2"/>
              <w:widowControl w:val="0"/>
              <w:tabs>
                <w:tab w:val="left" w:pos="567"/>
              </w:tabs>
              <w:spacing w:after="0" w:line="360" w:lineRule="auto"/>
              <w:jc w:val="center"/>
              <w:rPr>
                <w:color w:val="000000"/>
                <w:sz w:val="26"/>
                <w:szCs w:val="26"/>
              </w:rPr>
            </w:pPr>
            <w:r w:rsidRPr="009B480E">
              <w:rPr>
                <w:color w:val="000000"/>
                <w:sz w:val="26"/>
                <w:szCs w:val="26"/>
              </w:rPr>
              <w:t>&gt;</w:t>
            </w:r>
            <w:r>
              <w:rPr>
                <w:color w:val="000000"/>
                <w:sz w:val="26"/>
                <w:szCs w:val="26"/>
              </w:rPr>
              <w:t>50</w:t>
            </w:r>
          </w:p>
        </w:tc>
        <w:tc>
          <w:tcPr>
            <w:tcW w:w="1276" w:type="dxa"/>
            <w:shd w:val="clear" w:color="auto" w:fill="auto"/>
            <w:vAlign w:val="center"/>
          </w:tcPr>
          <w:p w:rsidR="003F62E1" w:rsidRDefault="00012228"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26</w:t>
            </w:r>
            <w:r w:rsidR="00C57AAF">
              <w:rPr>
                <w:color w:val="000000"/>
                <w:sz w:val="26"/>
                <w:szCs w:val="26"/>
                <w:lang w:val="de-DE"/>
              </w:rPr>
              <w:t xml:space="preserve"> </w:t>
            </w:r>
          </w:p>
        </w:tc>
        <w:tc>
          <w:tcPr>
            <w:tcW w:w="1303" w:type="dxa"/>
            <w:shd w:val="clear" w:color="auto" w:fill="auto"/>
            <w:vAlign w:val="center"/>
          </w:tcPr>
          <w:p w:rsidR="003F62E1" w:rsidRPr="00ED7DE6" w:rsidRDefault="00ED7DE6" w:rsidP="00122F8B">
            <w:pPr>
              <w:pStyle w:val="BodyText2"/>
              <w:widowControl w:val="0"/>
              <w:tabs>
                <w:tab w:val="left" w:pos="567"/>
              </w:tabs>
              <w:spacing w:after="0" w:line="360" w:lineRule="auto"/>
              <w:jc w:val="center"/>
              <w:rPr>
                <w:color w:val="000000"/>
                <w:sz w:val="24"/>
                <w:szCs w:val="24"/>
                <w:lang w:val="de-DE"/>
              </w:rPr>
            </w:pPr>
            <w:r w:rsidRPr="00ED7DE6">
              <w:rPr>
                <w:color w:val="000000"/>
                <w:sz w:val="24"/>
                <w:szCs w:val="24"/>
                <w:lang w:val="de-DE"/>
              </w:rPr>
              <w:t>Chưa đạt</w:t>
            </w: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7</w:t>
            </w:r>
          </w:p>
        </w:tc>
        <w:tc>
          <w:tcPr>
            <w:tcW w:w="4416" w:type="dxa"/>
            <w:shd w:val="clear" w:color="auto" w:fill="auto"/>
            <w:vAlign w:val="center"/>
          </w:tcPr>
          <w:p w:rsidR="00516920" w:rsidRPr="00527C0B" w:rsidRDefault="00527C0B" w:rsidP="00122F8B">
            <w:pPr>
              <w:pStyle w:val="BodyText2"/>
              <w:widowControl w:val="0"/>
              <w:tabs>
                <w:tab w:val="left" w:pos="567"/>
              </w:tabs>
              <w:spacing w:after="0" w:line="360" w:lineRule="auto"/>
              <w:jc w:val="both"/>
              <w:rPr>
                <w:color w:val="000000"/>
                <w:sz w:val="26"/>
                <w:szCs w:val="26"/>
                <w:lang w:val="de-DE"/>
              </w:rPr>
            </w:pPr>
            <w:r w:rsidRPr="00527C0B">
              <w:rPr>
                <w:color w:val="000000"/>
                <w:sz w:val="26"/>
                <w:szCs w:val="26"/>
                <w:lang w:val="de-DE"/>
              </w:rPr>
              <w:t xml:space="preserve">Giảm tỷ lệ trẻ em dưới 5 tuổi duy sinh </w:t>
            </w:r>
            <w:r w:rsidRPr="00527C0B">
              <w:rPr>
                <w:color w:val="000000"/>
                <w:sz w:val="26"/>
                <w:szCs w:val="26"/>
                <w:lang w:val="de-DE"/>
              </w:rPr>
              <w:lastRenderedPageBreak/>
              <w:t>dưỡng</w:t>
            </w:r>
          </w:p>
        </w:tc>
        <w:tc>
          <w:tcPr>
            <w:tcW w:w="1241"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lastRenderedPageBreak/>
              <w:t>%</w:t>
            </w:r>
          </w:p>
        </w:tc>
        <w:tc>
          <w:tcPr>
            <w:tcW w:w="1169" w:type="dxa"/>
            <w:shd w:val="clear" w:color="auto" w:fill="auto"/>
            <w:vAlign w:val="center"/>
          </w:tcPr>
          <w:p w:rsidR="00516920" w:rsidRPr="009B480E" w:rsidRDefault="00580852" w:rsidP="00122F8B">
            <w:pPr>
              <w:pStyle w:val="BodyText2"/>
              <w:widowControl w:val="0"/>
              <w:tabs>
                <w:tab w:val="left" w:pos="567"/>
              </w:tabs>
              <w:spacing w:after="0" w:line="360" w:lineRule="auto"/>
              <w:jc w:val="center"/>
              <w:rPr>
                <w:color w:val="000000"/>
                <w:sz w:val="26"/>
                <w:szCs w:val="26"/>
              </w:rPr>
            </w:pPr>
            <w:r>
              <w:rPr>
                <w:color w:val="000000"/>
                <w:sz w:val="26"/>
                <w:szCs w:val="26"/>
                <w:lang w:val="de-DE"/>
              </w:rPr>
              <w:t xml:space="preserve">&lt; </w:t>
            </w:r>
            <w:r w:rsidR="00527C0B">
              <w:rPr>
                <w:color w:val="000000"/>
                <w:sz w:val="26"/>
                <w:szCs w:val="26"/>
              </w:rPr>
              <w:t>9</w:t>
            </w:r>
          </w:p>
        </w:tc>
        <w:tc>
          <w:tcPr>
            <w:tcW w:w="1276" w:type="dxa"/>
            <w:shd w:val="clear" w:color="auto" w:fill="auto"/>
            <w:vAlign w:val="center"/>
          </w:tcPr>
          <w:p w:rsidR="00516920" w:rsidRPr="009B480E" w:rsidRDefault="005C592B" w:rsidP="00122F8B">
            <w:pPr>
              <w:pStyle w:val="BodyText2"/>
              <w:widowControl w:val="0"/>
              <w:tabs>
                <w:tab w:val="left" w:pos="567"/>
              </w:tabs>
              <w:spacing w:after="0" w:line="360" w:lineRule="auto"/>
              <w:jc w:val="center"/>
              <w:rPr>
                <w:color w:val="000000"/>
                <w:sz w:val="26"/>
                <w:szCs w:val="26"/>
                <w:lang w:val="de-DE"/>
              </w:rPr>
            </w:pPr>
            <w:r>
              <w:rPr>
                <w:color w:val="000000"/>
                <w:sz w:val="26"/>
                <w:szCs w:val="26"/>
              </w:rPr>
              <w:t>10</w:t>
            </w:r>
            <w:r w:rsidR="00CB66F1">
              <w:rPr>
                <w:color w:val="000000"/>
                <w:sz w:val="26"/>
                <w:szCs w:val="26"/>
              </w:rPr>
              <w:t>,</w:t>
            </w:r>
            <w:r>
              <w:rPr>
                <w:color w:val="000000"/>
                <w:sz w:val="26"/>
                <w:szCs w:val="26"/>
              </w:rPr>
              <w:t>6</w:t>
            </w:r>
          </w:p>
        </w:tc>
        <w:tc>
          <w:tcPr>
            <w:tcW w:w="1303" w:type="dxa"/>
            <w:shd w:val="clear" w:color="auto" w:fill="auto"/>
            <w:vAlign w:val="center"/>
          </w:tcPr>
          <w:p w:rsidR="00516920" w:rsidRPr="00ED7DE6" w:rsidRDefault="00703574" w:rsidP="00122F8B">
            <w:pPr>
              <w:pStyle w:val="BodyText2"/>
              <w:widowControl w:val="0"/>
              <w:tabs>
                <w:tab w:val="left" w:pos="567"/>
              </w:tabs>
              <w:spacing w:after="0" w:line="360" w:lineRule="auto"/>
              <w:jc w:val="center"/>
              <w:rPr>
                <w:color w:val="000000"/>
                <w:sz w:val="24"/>
                <w:szCs w:val="26"/>
                <w:lang w:val="de-DE"/>
              </w:rPr>
            </w:pPr>
            <w:r w:rsidRPr="00ED7DE6">
              <w:rPr>
                <w:color w:val="000000"/>
                <w:sz w:val="24"/>
                <w:szCs w:val="26"/>
                <w:lang w:val="de-DE"/>
              </w:rPr>
              <w:t>Chưa đạt</w:t>
            </w:r>
          </w:p>
        </w:tc>
      </w:tr>
      <w:tr w:rsidR="00516920" w:rsidRPr="009B480E" w:rsidTr="0080757B">
        <w:trPr>
          <w:trHeight w:val="510"/>
          <w:jc w:val="center"/>
        </w:trPr>
        <w:tc>
          <w:tcPr>
            <w:tcW w:w="707"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lastRenderedPageBreak/>
              <w:t>8</w:t>
            </w:r>
          </w:p>
        </w:tc>
        <w:tc>
          <w:tcPr>
            <w:tcW w:w="4416" w:type="dxa"/>
            <w:shd w:val="clear" w:color="auto" w:fill="auto"/>
            <w:vAlign w:val="center"/>
          </w:tcPr>
          <w:p w:rsidR="00516920" w:rsidRPr="00527C0B" w:rsidRDefault="00527C0B" w:rsidP="00122F8B">
            <w:pPr>
              <w:pStyle w:val="BodyText2"/>
              <w:widowControl w:val="0"/>
              <w:tabs>
                <w:tab w:val="left" w:pos="567"/>
              </w:tabs>
              <w:spacing w:after="0" w:line="360" w:lineRule="auto"/>
              <w:jc w:val="both"/>
              <w:rPr>
                <w:color w:val="000000"/>
                <w:sz w:val="26"/>
                <w:szCs w:val="26"/>
                <w:lang w:val="en-US"/>
              </w:rPr>
            </w:pPr>
            <w:r>
              <w:rPr>
                <w:color w:val="000000"/>
                <w:sz w:val="26"/>
                <w:szCs w:val="26"/>
                <w:lang w:val="en-US"/>
              </w:rPr>
              <w:t>Tỷ lệ hộ nghèo</w:t>
            </w:r>
          </w:p>
        </w:tc>
        <w:tc>
          <w:tcPr>
            <w:tcW w:w="1241"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rPr>
            </w:pPr>
            <w:r w:rsidRPr="009B480E">
              <w:rPr>
                <w:color w:val="000000"/>
                <w:sz w:val="26"/>
                <w:szCs w:val="26"/>
              </w:rPr>
              <w:t>%</w:t>
            </w:r>
          </w:p>
        </w:tc>
        <w:tc>
          <w:tcPr>
            <w:tcW w:w="1169" w:type="dxa"/>
            <w:shd w:val="clear" w:color="auto" w:fill="auto"/>
            <w:vAlign w:val="center"/>
          </w:tcPr>
          <w:p w:rsidR="00516920" w:rsidRPr="00527C0B" w:rsidRDefault="00527C0B" w:rsidP="00122F8B">
            <w:pPr>
              <w:pStyle w:val="BodyText2"/>
              <w:widowControl w:val="0"/>
              <w:tabs>
                <w:tab w:val="left" w:pos="567"/>
              </w:tabs>
              <w:spacing w:after="0" w:line="360" w:lineRule="auto"/>
              <w:jc w:val="center"/>
              <w:rPr>
                <w:color w:val="000000"/>
                <w:sz w:val="26"/>
                <w:szCs w:val="26"/>
                <w:lang w:val="en-US"/>
              </w:rPr>
            </w:pPr>
            <w:r>
              <w:rPr>
                <w:color w:val="000000"/>
                <w:sz w:val="26"/>
                <w:szCs w:val="26"/>
                <w:lang w:val="en-US"/>
              </w:rPr>
              <w:t>5-10</w:t>
            </w:r>
          </w:p>
        </w:tc>
        <w:tc>
          <w:tcPr>
            <w:tcW w:w="1276" w:type="dxa"/>
            <w:shd w:val="clear" w:color="auto" w:fill="auto"/>
            <w:vAlign w:val="center"/>
          </w:tcPr>
          <w:p w:rsidR="00516920" w:rsidRPr="009B480E" w:rsidRDefault="00220D9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6</w:t>
            </w:r>
          </w:p>
        </w:tc>
        <w:tc>
          <w:tcPr>
            <w:tcW w:w="1303" w:type="dxa"/>
            <w:shd w:val="clear" w:color="auto" w:fill="auto"/>
            <w:vAlign w:val="center"/>
          </w:tcPr>
          <w:p w:rsidR="00516920" w:rsidRPr="009B480E" w:rsidRDefault="00220D90"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Đạt</w:t>
            </w:r>
          </w:p>
        </w:tc>
      </w:tr>
      <w:tr w:rsidR="00516920" w:rsidRPr="009B480E" w:rsidTr="0080757B">
        <w:trPr>
          <w:trHeight w:val="510"/>
          <w:jc w:val="center"/>
        </w:trPr>
        <w:tc>
          <w:tcPr>
            <w:tcW w:w="707" w:type="dxa"/>
            <w:shd w:val="clear" w:color="auto" w:fill="auto"/>
            <w:vAlign w:val="center"/>
          </w:tcPr>
          <w:p w:rsidR="00516920" w:rsidRPr="009B480E" w:rsidRDefault="00527C0B"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9</w:t>
            </w:r>
          </w:p>
        </w:tc>
        <w:tc>
          <w:tcPr>
            <w:tcW w:w="4416" w:type="dxa"/>
            <w:shd w:val="clear" w:color="auto" w:fill="auto"/>
            <w:vAlign w:val="center"/>
          </w:tcPr>
          <w:p w:rsidR="00516920" w:rsidRPr="00527C0B" w:rsidRDefault="00516920" w:rsidP="00122F8B">
            <w:pPr>
              <w:pStyle w:val="BodyText2"/>
              <w:widowControl w:val="0"/>
              <w:tabs>
                <w:tab w:val="left" w:pos="567"/>
              </w:tabs>
              <w:spacing w:after="0" w:line="360" w:lineRule="auto"/>
              <w:jc w:val="both"/>
              <w:rPr>
                <w:color w:val="000000"/>
                <w:sz w:val="26"/>
                <w:szCs w:val="26"/>
                <w:lang w:val="de-DE"/>
              </w:rPr>
            </w:pPr>
            <w:r w:rsidRPr="009B480E">
              <w:rPr>
                <w:color w:val="000000"/>
                <w:sz w:val="26"/>
                <w:szCs w:val="26"/>
                <w:lang w:val="vi-VN"/>
              </w:rPr>
              <w:t xml:space="preserve">Tỷ lệ </w:t>
            </w:r>
            <w:r w:rsidR="00527C0B" w:rsidRPr="00527C0B">
              <w:rPr>
                <w:color w:val="000000"/>
                <w:sz w:val="26"/>
                <w:szCs w:val="26"/>
                <w:lang w:val="de-DE"/>
              </w:rPr>
              <w:t>hộ phân loại rác thải tại hộ gia đình</w:t>
            </w:r>
          </w:p>
        </w:tc>
        <w:tc>
          <w:tcPr>
            <w:tcW w:w="1241" w:type="dxa"/>
            <w:shd w:val="clear" w:color="auto" w:fill="auto"/>
            <w:vAlign w:val="center"/>
          </w:tcPr>
          <w:p w:rsidR="00516920" w:rsidRPr="009B480E" w:rsidRDefault="00527C0B"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w:t>
            </w:r>
          </w:p>
        </w:tc>
        <w:tc>
          <w:tcPr>
            <w:tcW w:w="1169" w:type="dxa"/>
            <w:shd w:val="clear" w:color="auto" w:fill="auto"/>
            <w:vAlign w:val="center"/>
          </w:tcPr>
          <w:p w:rsidR="00516920" w:rsidRPr="009B480E" w:rsidRDefault="00516920"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 xml:space="preserve">&gt; </w:t>
            </w:r>
            <w:r w:rsidR="00527C0B">
              <w:rPr>
                <w:color w:val="000000"/>
                <w:sz w:val="26"/>
                <w:szCs w:val="26"/>
                <w:lang w:val="de-DE"/>
              </w:rPr>
              <w:t>50</w:t>
            </w:r>
          </w:p>
        </w:tc>
        <w:tc>
          <w:tcPr>
            <w:tcW w:w="1276" w:type="dxa"/>
            <w:shd w:val="clear" w:color="auto" w:fill="auto"/>
            <w:vAlign w:val="center"/>
          </w:tcPr>
          <w:p w:rsidR="00516920" w:rsidRPr="009B480E" w:rsidRDefault="00CB66F1"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42</w:t>
            </w:r>
          </w:p>
        </w:tc>
        <w:tc>
          <w:tcPr>
            <w:tcW w:w="1303" w:type="dxa"/>
            <w:shd w:val="clear" w:color="auto" w:fill="auto"/>
            <w:vAlign w:val="center"/>
          </w:tcPr>
          <w:p w:rsidR="00516920" w:rsidRPr="009B480E" w:rsidRDefault="00703574" w:rsidP="00122F8B">
            <w:pPr>
              <w:pStyle w:val="BodyText2"/>
              <w:widowControl w:val="0"/>
              <w:tabs>
                <w:tab w:val="left" w:pos="567"/>
              </w:tabs>
              <w:spacing w:after="0" w:line="360" w:lineRule="auto"/>
              <w:jc w:val="center"/>
              <w:rPr>
                <w:color w:val="000000"/>
                <w:sz w:val="26"/>
                <w:szCs w:val="26"/>
                <w:lang w:val="de-DE"/>
              </w:rPr>
            </w:pPr>
            <w:r w:rsidRPr="00703574">
              <w:rPr>
                <w:color w:val="000000"/>
                <w:sz w:val="22"/>
                <w:szCs w:val="26"/>
                <w:lang w:val="de-DE"/>
              </w:rPr>
              <w:t>Chưa đạt</w:t>
            </w:r>
          </w:p>
        </w:tc>
      </w:tr>
      <w:tr w:rsidR="00516920" w:rsidRPr="009B480E" w:rsidTr="0080757B">
        <w:trPr>
          <w:trHeight w:val="510"/>
          <w:jc w:val="center"/>
        </w:trPr>
        <w:tc>
          <w:tcPr>
            <w:tcW w:w="707" w:type="dxa"/>
            <w:shd w:val="clear" w:color="auto" w:fill="auto"/>
            <w:vAlign w:val="center"/>
          </w:tcPr>
          <w:p w:rsidR="00516920" w:rsidRPr="009B480E" w:rsidRDefault="00527C0B"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10</w:t>
            </w:r>
          </w:p>
        </w:tc>
        <w:tc>
          <w:tcPr>
            <w:tcW w:w="4416" w:type="dxa"/>
            <w:shd w:val="clear" w:color="auto" w:fill="auto"/>
            <w:vAlign w:val="center"/>
          </w:tcPr>
          <w:p w:rsidR="00516920" w:rsidRPr="00527C0B" w:rsidRDefault="00527C0B" w:rsidP="00122F8B">
            <w:pPr>
              <w:pStyle w:val="BodyText2"/>
              <w:widowControl w:val="0"/>
              <w:tabs>
                <w:tab w:val="left" w:pos="567"/>
              </w:tabs>
              <w:spacing w:after="0" w:line="360" w:lineRule="auto"/>
              <w:jc w:val="both"/>
              <w:rPr>
                <w:color w:val="000000"/>
                <w:sz w:val="26"/>
                <w:szCs w:val="26"/>
                <w:lang w:val="de-DE"/>
              </w:rPr>
            </w:pPr>
            <w:r w:rsidRPr="009B480E">
              <w:rPr>
                <w:color w:val="000000"/>
                <w:sz w:val="26"/>
                <w:szCs w:val="26"/>
                <w:lang w:val="de-DE"/>
              </w:rPr>
              <w:t>Tỷ lệ lao động qua đào tạo</w:t>
            </w:r>
          </w:p>
        </w:tc>
        <w:tc>
          <w:tcPr>
            <w:tcW w:w="1241" w:type="dxa"/>
            <w:shd w:val="clear" w:color="auto" w:fill="auto"/>
            <w:vAlign w:val="center"/>
          </w:tcPr>
          <w:p w:rsidR="00516920" w:rsidRPr="009B480E" w:rsidRDefault="00527C0B"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w:t>
            </w:r>
          </w:p>
        </w:tc>
        <w:tc>
          <w:tcPr>
            <w:tcW w:w="1169" w:type="dxa"/>
            <w:shd w:val="clear" w:color="auto" w:fill="auto"/>
            <w:vAlign w:val="center"/>
          </w:tcPr>
          <w:p w:rsidR="00516920" w:rsidRPr="009B480E" w:rsidRDefault="00527C0B"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&gt; 5</w:t>
            </w:r>
            <w:r w:rsidR="00516920" w:rsidRPr="009B480E">
              <w:rPr>
                <w:color w:val="000000"/>
                <w:sz w:val="26"/>
                <w:szCs w:val="26"/>
                <w:lang w:val="de-DE"/>
              </w:rPr>
              <w:t>0</w:t>
            </w:r>
          </w:p>
        </w:tc>
        <w:tc>
          <w:tcPr>
            <w:tcW w:w="1276" w:type="dxa"/>
            <w:shd w:val="clear" w:color="auto" w:fill="auto"/>
            <w:vAlign w:val="center"/>
          </w:tcPr>
          <w:p w:rsidR="00516920" w:rsidRPr="009B480E" w:rsidRDefault="00B44F68"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53</w:t>
            </w:r>
          </w:p>
        </w:tc>
        <w:tc>
          <w:tcPr>
            <w:tcW w:w="1303" w:type="dxa"/>
            <w:shd w:val="clear" w:color="auto" w:fill="auto"/>
            <w:vAlign w:val="center"/>
          </w:tcPr>
          <w:p w:rsidR="00516920" w:rsidRPr="009B480E" w:rsidRDefault="00B44F68"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Đạt</w:t>
            </w:r>
          </w:p>
        </w:tc>
      </w:tr>
      <w:tr w:rsidR="00516920" w:rsidRPr="009B480E" w:rsidTr="0080757B">
        <w:trPr>
          <w:trHeight w:val="510"/>
          <w:jc w:val="center"/>
        </w:trPr>
        <w:tc>
          <w:tcPr>
            <w:tcW w:w="707" w:type="dxa"/>
            <w:shd w:val="clear" w:color="auto" w:fill="auto"/>
            <w:vAlign w:val="center"/>
          </w:tcPr>
          <w:p w:rsidR="00516920" w:rsidRPr="009B480E" w:rsidRDefault="00527C0B"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1</w:t>
            </w:r>
            <w:r w:rsidR="006D4274">
              <w:rPr>
                <w:color w:val="000000"/>
                <w:sz w:val="26"/>
                <w:szCs w:val="26"/>
                <w:lang w:val="de-DE"/>
              </w:rPr>
              <w:t>1</w:t>
            </w:r>
          </w:p>
        </w:tc>
        <w:tc>
          <w:tcPr>
            <w:tcW w:w="4416" w:type="dxa"/>
            <w:shd w:val="clear" w:color="auto" w:fill="auto"/>
            <w:vAlign w:val="center"/>
          </w:tcPr>
          <w:p w:rsidR="00516920" w:rsidRPr="009B480E" w:rsidRDefault="00465F97" w:rsidP="00122F8B">
            <w:pPr>
              <w:pStyle w:val="BodyText2"/>
              <w:widowControl w:val="0"/>
              <w:tabs>
                <w:tab w:val="left" w:pos="567"/>
              </w:tabs>
              <w:spacing w:after="0" w:line="360" w:lineRule="auto"/>
              <w:jc w:val="both"/>
              <w:rPr>
                <w:color w:val="000000"/>
                <w:sz w:val="26"/>
                <w:szCs w:val="26"/>
                <w:lang w:val="de-DE"/>
              </w:rPr>
            </w:pPr>
            <w:r>
              <w:rPr>
                <w:color w:val="000000"/>
                <w:sz w:val="26"/>
                <w:szCs w:val="26"/>
                <w:lang w:val="de-DE"/>
              </w:rPr>
              <w:t>Tỷ lệ sinh con thứ 3</w:t>
            </w:r>
          </w:p>
        </w:tc>
        <w:tc>
          <w:tcPr>
            <w:tcW w:w="1241" w:type="dxa"/>
            <w:shd w:val="clear" w:color="auto" w:fill="auto"/>
            <w:vAlign w:val="center"/>
          </w:tcPr>
          <w:p w:rsidR="00516920" w:rsidRPr="009B480E" w:rsidRDefault="00465F97" w:rsidP="00122F8B">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w:t>
            </w:r>
          </w:p>
        </w:tc>
        <w:tc>
          <w:tcPr>
            <w:tcW w:w="1169" w:type="dxa"/>
            <w:shd w:val="clear" w:color="auto" w:fill="auto"/>
            <w:vAlign w:val="center"/>
          </w:tcPr>
          <w:p w:rsidR="00516920" w:rsidRPr="009B480E" w:rsidRDefault="00580852" w:rsidP="00122F8B">
            <w:pPr>
              <w:pStyle w:val="BodyText2"/>
              <w:widowControl w:val="0"/>
              <w:tabs>
                <w:tab w:val="left" w:pos="567"/>
              </w:tabs>
              <w:spacing w:after="0" w:line="360" w:lineRule="auto"/>
              <w:jc w:val="center"/>
              <w:rPr>
                <w:color w:val="000000"/>
                <w:sz w:val="26"/>
                <w:szCs w:val="26"/>
                <w:lang w:val="de-DE"/>
              </w:rPr>
            </w:pPr>
            <w:r w:rsidRPr="009B480E">
              <w:rPr>
                <w:color w:val="000000"/>
                <w:sz w:val="26"/>
                <w:szCs w:val="26"/>
                <w:lang w:val="de-DE"/>
              </w:rPr>
              <w:t>&lt; 1</w:t>
            </w:r>
            <w:r>
              <w:rPr>
                <w:color w:val="000000"/>
                <w:sz w:val="26"/>
                <w:szCs w:val="26"/>
                <w:lang w:val="de-DE"/>
              </w:rPr>
              <w:t>5</w:t>
            </w:r>
          </w:p>
        </w:tc>
        <w:tc>
          <w:tcPr>
            <w:tcW w:w="1276" w:type="dxa"/>
            <w:shd w:val="clear" w:color="auto" w:fill="auto"/>
            <w:vAlign w:val="center"/>
          </w:tcPr>
          <w:p w:rsidR="00516920" w:rsidRPr="009B480E" w:rsidRDefault="00086A38" w:rsidP="00654EE2">
            <w:pPr>
              <w:pStyle w:val="BodyText2"/>
              <w:widowControl w:val="0"/>
              <w:tabs>
                <w:tab w:val="left" w:pos="567"/>
              </w:tabs>
              <w:spacing w:after="0" w:line="360" w:lineRule="auto"/>
              <w:jc w:val="center"/>
              <w:rPr>
                <w:color w:val="000000"/>
                <w:sz w:val="26"/>
                <w:szCs w:val="26"/>
                <w:lang w:val="de-DE"/>
              </w:rPr>
            </w:pPr>
            <w:r>
              <w:rPr>
                <w:color w:val="000000"/>
                <w:sz w:val="26"/>
                <w:szCs w:val="26"/>
                <w:lang w:val="de-DE"/>
              </w:rPr>
              <w:t>2</w:t>
            </w:r>
            <w:r w:rsidR="00654EE2">
              <w:rPr>
                <w:color w:val="000000"/>
                <w:sz w:val="26"/>
                <w:szCs w:val="26"/>
                <w:lang w:val="de-DE"/>
              </w:rPr>
              <w:t>8</w:t>
            </w:r>
            <w:r>
              <w:rPr>
                <w:color w:val="000000"/>
                <w:sz w:val="26"/>
                <w:szCs w:val="26"/>
                <w:lang w:val="de-DE"/>
              </w:rPr>
              <w:t>,</w:t>
            </w:r>
            <w:r w:rsidR="00654EE2">
              <w:rPr>
                <w:color w:val="000000"/>
                <w:sz w:val="26"/>
                <w:szCs w:val="26"/>
                <w:lang w:val="de-DE"/>
              </w:rPr>
              <w:t>3</w:t>
            </w:r>
          </w:p>
        </w:tc>
        <w:tc>
          <w:tcPr>
            <w:tcW w:w="1303" w:type="dxa"/>
            <w:shd w:val="clear" w:color="auto" w:fill="auto"/>
            <w:vAlign w:val="center"/>
          </w:tcPr>
          <w:p w:rsidR="00516920" w:rsidRPr="00220D90" w:rsidRDefault="00220D90" w:rsidP="00122F8B">
            <w:pPr>
              <w:pStyle w:val="BodyText2"/>
              <w:widowControl w:val="0"/>
              <w:tabs>
                <w:tab w:val="left" w:pos="567"/>
              </w:tabs>
              <w:spacing w:after="0" w:line="360" w:lineRule="auto"/>
              <w:jc w:val="center"/>
              <w:rPr>
                <w:color w:val="000000"/>
                <w:sz w:val="24"/>
                <w:szCs w:val="24"/>
                <w:lang w:val="de-DE"/>
              </w:rPr>
            </w:pPr>
            <w:r w:rsidRPr="00220D90">
              <w:rPr>
                <w:color w:val="000000"/>
                <w:sz w:val="24"/>
                <w:szCs w:val="24"/>
                <w:lang w:val="de-DE"/>
              </w:rPr>
              <w:t>Chưa đạt</w:t>
            </w:r>
          </w:p>
        </w:tc>
      </w:tr>
    </w:tbl>
    <w:p w:rsidR="00516920" w:rsidRPr="00516920" w:rsidRDefault="00516920" w:rsidP="00122F8B">
      <w:pPr>
        <w:tabs>
          <w:tab w:val="left" w:pos="567"/>
        </w:tabs>
        <w:jc w:val="both"/>
        <w:rPr>
          <w:b/>
          <w:bCs/>
          <w:sz w:val="24"/>
          <w:szCs w:val="24"/>
        </w:rPr>
      </w:pPr>
    </w:p>
    <w:p w:rsidR="009B426E" w:rsidRPr="005E7908" w:rsidRDefault="009B426E" w:rsidP="00122F8B">
      <w:pPr>
        <w:tabs>
          <w:tab w:val="left" w:pos="567"/>
          <w:tab w:val="left" w:pos="600"/>
        </w:tabs>
        <w:jc w:val="both"/>
        <w:rPr>
          <w:color w:val="000000"/>
        </w:rPr>
      </w:pPr>
      <w:r>
        <w:rPr>
          <w:color w:val="000000"/>
        </w:rPr>
        <w:tab/>
      </w:r>
      <w:r w:rsidRPr="005E7908">
        <w:rPr>
          <w:color w:val="000000"/>
        </w:rPr>
        <w:t xml:space="preserve">Kinh tế tiếp tục tăng trưởng theo hướng tích cực, giá trị sản xuất (GO) tăng trưởng khá, cơ cấu kinh tế chuyển dịch đúng hướng. Tổng giá trị sản xuất ước đạt </w:t>
      </w:r>
      <w:r w:rsidR="00EE7B73">
        <w:rPr>
          <w:color w:val="000000"/>
        </w:rPr>
        <w:t>20</w:t>
      </w:r>
      <w:r w:rsidR="00BF0CD0">
        <w:rPr>
          <w:color w:val="000000"/>
        </w:rPr>
        <w:t>0</w:t>
      </w:r>
      <w:r w:rsidR="00EE7B73">
        <w:rPr>
          <w:color w:val="000000"/>
        </w:rPr>
        <w:t>.</w:t>
      </w:r>
      <w:r w:rsidR="00BF0CD0">
        <w:rPr>
          <w:color w:val="000000"/>
        </w:rPr>
        <w:t>820</w:t>
      </w:r>
      <w:r w:rsidRPr="005E7908">
        <w:rPr>
          <w:color w:val="000000"/>
        </w:rPr>
        <w:t xml:space="preserve"> triệu đồng, đạt 10</w:t>
      </w:r>
      <w:r w:rsidR="00BA15AB">
        <w:rPr>
          <w:color w:val="000000"/>
        </w:rPr>
        <w:t>3</w:t>
      </w:r>
      <w:r w:rsidRPr="005E7908">
        <w:rPr>
          <w:color w:val="000000"/>
        </w:rPr>
        <w:t>%</w:t>
      </w:r>
      <w:r w:rsidR="00BA15AB">
        <w:rPr>
          <w:color w:val="000000"/>
        </w:rPr>
        <w:t xml:space="preserve"> kế hoạch</w:t>
      </w:r>
      <w:r w:rsidRPr="005E7908">
        <w:rPr>
          <w:color w:val="000000"/>
        </w:rPr>
        <w:t xml:space="preserve">, tăng </w:t>
      </w:r>
      <w:r w:rsidR="00503D21">
        <w:rPr>
          <w:color w:val="000000"/>
        </w:rPr>
        <w:t>1</w:t>
      </w:r>
      <w:r w:rsidRPr="005E7908">
        <w:rPr>
          <w:color w:val="000000"/>
        </w:rPr>
        <w:t>8% so với năm 201</w:t>
      </w:r>
      <w:r w:rsidR="00C11328">
        <w:rPr>
          <w:color w:val="000000"/>
        </w:rPr>
        <w:t>7</w:t>
      </w:r>
      <w:r w:rsidRPr="005E7908">
        <w:rPr>
          <w:color w:val="000000"/>
        </w:rPr>
        <w:t>.</w:t>
      </w:r>
    </w:p>
    <w:p w:rsidR="009B426E" w:rsidRPr="005E7908" w:rsidRDefault="009B426E" w:rsidP="00122F8B">
      <w:pPr>
        <w:tabs>
          <w:tab w:val="left" w:pos="567"/>
          <w:tab w:val="left" w:pos="600"/>
        </w:tabs>
        <w:ind w:firstLine="600"/>
        <w:jc w:val="both"/>
        <w:rPr>
          <w:color w:val="000000"/>
        </w:rPr>
      </w:pPr>
      <w:r w:rsidRPr="005E7908">
        <w:rPr>
          <w:color w:val="000000"/>
        </w:rPr>
        <w:t xml:space="preserve">Trong đó: Nông - Lâm - Thuỷ sản ước đạt </w:t>
      </w:r>
      <w:r w:rsidR="003D09CC">
        <w:rPr>
          <w:color w:val="000000"/>
        </w:rPr>
        <w:t>8</w:t>
      </w:r>
      <w:r w:rsidR="00250285">
        <w:rPr>
          <w:color w:val="000000"/>
        </w:rPr>
        <w:t>2</w:t>
      </w:r>
      <w:r w:rsidRPr="005E7908">
        <w:rPr>
          <w:color w:val="000000"/>
        </w:rPr>
        <w:t>.</w:t>
      </w:r>
      <w:r w:rsidR="003D09CC">
        <w:rPr>
          <w:color w:val="000000"/>
        </w:rPr>
        <w:t>3</w:t>
      </w:r>
      <w:r w:rsidR="00250285">
        <w:rPr>
          <w:color w:val="000000"/>
        </w:rPr>
        <w:t>36</w:t>
      </w:r>
      <w:r w:rsidRPr="005E7908">
        <w:rPr>
          <w:color w:val="000000"/>
        </w:rPr>
        <w:t xml:space="preserve"> triệu đồng, chiếm </w:t>
      </w:r>
      <w:r w:rsidR="003D09CC">
        <w:rPr>
          <w:color w:val="000000"/>
        </w:rPr>
        <w:t>4</w:t>
      </w:r>
      <w:r w:rsidR="00250285">
        <w:rPr>
          <w:color w:val="000000"/>
        </w:rPr>
        <w:t>1</w:t>
      </w:r>
      <w:r w:rsidRPr="005E7908">
        <w:rPr>
          <w:color w:val="000000"/>
        </w:rPr>
        <w:t xml:space="preserve">%; Tiểu thủ công nghiệp, xây dựng ước đạt </w:t>
      </w:r>
      <w:r w:rsidR="00250285">
        <w:rPr>
          <w:color w:val="000000"/>
        </w:rPr>
        <w:t>47</w:t>
      </w:r>
      <w:r w:rsidR="003D09CC">
        <w:rPr>
          <w:color w:val="000000"/>
        </w:rPr>
        <w:t>.</w:t>
      </w:r>
      <w:r w:rsidR="00250285">
        <w:rPr>
          <w:color w:val="000000"/>
        </w:rPr>
        <w:t>394</w:t>
      </w:r>
      <w:r w:rsidRPr="005E7908">
        <w:rPr>
          <w:color w:val="000000"/>
        </w:rPr>
        <w:t xml:space="preserve"> triệu đồng, chiếm </w:t>
      </w:r>
      <w:r w:rsidR="003D09CC">
        <w:rPr>
          <w:color w:val="000000"/>
        </w:rPr>
        <w:t>2</w:t>
      </w:r>
      <w:r w:rsidR="00250285">
        <w:rPr>
          <w:color w:val="000000"/>
        </w:rPr>
        <w:t>3,6</w:t>
      </w:r>
      <w:r w:rsidRPr="005E7908">
        <w:rPr>
          <w:color w:val="000000"/>
        </w:rPr>
        <w:t xml:space="preserve">%; Dịch vụ và việc làm ước đạt </w:t>
      </w:r>
      <w:r w:rsidR="003D09CC">
        <w:rPr>
          <w:color w:val="000000"/>
        </w:rPr>
        <w:t>7</w:t>
      </w:r>
      <w:r w:rsidR="00250285">
        <w:rPr>
          <w:color w:val="000000"/>
        </w:rPr>
        <w:t>1</w:t>
      </w:r>
      <w:r w:rsidR="003D09CC">
        <w:rPr>
          <w:color w:val="000000"/>
        </w:rPr>
        <w:t>.</w:t>
      </w:r>
      <w:r w:rsidR="00250285">
        <w:rPr>
          <w:color w:val="000000"/>
        </w:rPr>
        <w:t>090</w:t>
      </w:r>
      <w:r w:rsidRPr="005E7908">
        <w:rPr>
          <w:color w:val="000000"/>
        </w:rPr>
        <w:t xml:space="preserve"> triệu đồng, chiếm </w:t>
      </w:r>
      <w:r w:rsidR="003D09CC">
        <w:rPr>
          <w:color w:val="000000"/>
        </w:rPr>
        <w:t>35</w:t>
      </w:r>
      <w:r w:rsidR="00250285">
        <w:rPr>
          <w:color w:val="000000"/>
        </w:rPr>
        <w:t>,4</w:t>
      </w:r>
      <w:r w:rsidRPr="005E7908">
        <w:rPr>
          <w:color w:val="000000"/>
        </w:rPr>
        <w:t>% tổng giá trị sản xuất.</w:t>
      </w:r>
    </w:p>
    <w:p w:rsidR="009B426E" w:rsidRPr="005E7908" w:rsidRDefault="009B426E" w:rsidP="00122F8B">
      <w:pPr>
        <w:numPr>
          <w:ilvl w:val="0"/>
          <w:numId w:val="6"/>
        </w:numPr>
        <w:tabs>
          <w:tab w:val="clear" w:pos="1380"/>
          <w:tab w:val="left" w:pos="567"/>
          <w:tab w:val="left" w:pos="600"/>
          <w:tab w:val="num" w:pos="840"/>
        </w:tabs>
        <w:ind w:left="0" w:firstLine="600"/>
        <w:jc w:val="both"/>
        <w:rPr>
          <w:color w:val="000000"/>
        </w:rPr>
      </w:pPr>
      <w:r w:rsidRPr="005E7908">
        <w:rPr>
          <w:color w:val="000000"/>
        </w:rPr>
        <w:t>Cơ cấu lao động ngà</w:t>
      </w:r>
      <w:r w:rsidR="001F69B9">
        <w:rPr>
          <w:color w:val="000000"/>
        </w:rPr>
        <w:t>nh Nông - Lâm - Thuỷ sản chiếm 45</w:t>
      </w:r>
      <w:r w:rsidRPr="005E7908">
        <w:rPr>
          <w:color w:val="000000"/>
        </w:rPr>
        <w:t xml:space="preserve">%; tiểu thủ công nghiệp, xây dựng &amp; dịch vụ chiếm </w:t>
      </w:r>
      <w:r w:rsidR="001F69B9">
        <w:rPr>
          <w:color w:val="000000"/>
        </w:rPr>
        <w:t>55</w:t>
      </w:r>
      <w:r w:rsidRPr="005E7908">
        <w:rPr>
          <w:color w:val="000000"/>
        </w:rPr>
        <w:t>%.</w:t>
      </w:r>
    </w:p>
    <w:p w:rsidR="009B426E" w:rsidRDefault="009B426E" w:rsidP="00122F8B">
      <w:pPr>
        <w:numPr>
          <w:ilvl w:val="0"/>
          <w:numId w:val="6"/>
        </w:numPr>
        <w:tabs>
          <w:tab w:val="clear" w:pos="1380"/>
          <w:tab w:val="left" w:pos="567"/>
          <w:tab w:val="left" w:pos="600"/>
          <w:tab w:val="num" w:pos="840"/>
        </w:tabs>
        <w:ind w:left="0" w:firstLine="600"/>
        <w:jc w:val="both"/>
        <w:rPr>
          <w:color w:val="000000"/>
        </w:rPr>
      </w:pPr>
      <w:r w:rsidRPr="005E7908">
        <w:rPr>
          <w:color w:val="000000"/>
        </w:rPr>
        <w:t xml:space="preserve">Thu nhập bình quân đầu người ước đạt </w:t>
      </w:r>
      <w:r w:rsidR="001F69B9">
        <w:rPr>
          <w:color w:val="000000"/>
        </w:rPr>
        <w:t>30 triệu đồng, đạt 100</w:t>
      </w:r>
      <w:r w:rsidRPr="005E7908">
        <w:rPr>
          <w:color w:val="000000"/>
        </w:rPr>
        <w:t>%</w:t>
      </w:r>
      <w:r w:rsidR="001F69B9">
        <w:rPr>
          <w:color w:val="000000"/>
        </w:rPr>
        <w:t xml:space="preserve"> kế hoạch</w:t>
      </w:r>
      <w:r w:rsidRPr="005E7908">
        <w:rPr>
          <w:color w:val="000000"/>
        </w:rPr>
        <w:t xml:space="preserve">, tăng </w:t>
      </w:r>
      <w:r w:rsidR="003226FD">
        <w:rPr>
          <w:color w:val="000000"/>
        </w:rPr>
        <w:t>3</w:t>
      </w:r>
      <w:r w:rsidRPr="005E7908">
        <w:rPr>
          <w:color w:val="000000"/>
        </w:rPr>
        <w:t>,</w:t>
      </w:r>
      <w:r w:rsidR="003226FD">
        <w:rPr>
          <w:color w:val="000000"/>
        </w:rPr>
        <w:t>9</w:t>
      </w:r>
      <w:r w:rsidRPr="005E7908">
        <w:rPr>
          <w:color w:val="000000"/>
        </w:rPr>
        <w:t xml:space="preserve"> triệu đồng so với năm 201</w:t>
      </w:r>
      <w:r w:rsidR="003226FD">
        <w:rPr>
          <w:color w:val="000000"/>
        </w:rPr>
        <w:t>7</w:t>
      </w:r>
      <w:r w:rsidRPr="005E7908">
        <w:rPr>
          <w:color w:val="000000"/>
        </w:rPr>
        <w:t xml:space="preserve">. </w:t>
      </w:r>
    </w:p>
    <w:p w:rsidR="00087711" w:rsidRPr="00087711" w:rsidRDefault="009D5828" w:rsidP="009D5828">
      <w:pPr>
        <w:widowControl w:val="0"/>
        <w:tabs>
          <w:tab w:val="left" w:pos="567"/>
        </w:tabs>
        <w:jc w:val="both"/>
        <w:rPr>
          <w:b/>
          <w:color w:val="000000"/>
          <w:spacing w:val="-4"/>
          <w:lang w:val="de-DE"/>
        </w:rPr>
      </w:pPr>
      <w:r>
        <w:rPr>
          <w:b/>
          <w:color w:val="000000"/>
          <w:spacing w:val="-4"/>
          <w:lang w:val="de-DE"/>
        </w:rPr>
        <w:tab/>
      </w:r>
      <w:r w:rsidR="00087711" w:rsidRPr="00087711">
        <w:rPr>
          <w:b/>
          <w:color w:val="000000"/>
          <w:spacing w:val="-4"/>
          <w:lang w:val="de-DE"/>
        </w:rPr>
        <w:t>II. Kết quả đạt được trên các lĩnh vực cụ thể</w:t>
      </w:r>
    </w:p>
    <w:p w:rsidR="009B4CBD" w:rsidRDefault="009B4CBD" w:rsidP="00122F8B">
      <w:pPr>
        <w:numPr>
          <w:ilvl w:val="0"/>
          <w:numId w:val="3"/>
        </w:numPr>
        <w:tabs>
          <w:tab w:val="num" w:pos="0"/>
          <w:tab w:val="left" w:pos="567"/>
          <w:tab w:val="left" w:pos="960"/>
        </w:tabs>
        <w:ind w:left="0" w:firstLine="600"/>
        <w:jc w:val="both"/>
        <w:rPr>
          <w:b/>
          <w:color w:val="000000"/>
          <w:lang w:val="nl-NL"/>
        </w:rPr>
      </w:pPr>
      <w:r>
        <w:rPr>
          <w:b/>
          <w:bCs/>
          <w:color w:val="000000"/>
        </w:rPr>
        <w:t>Sản xuất nông nghiệp</w:t>
      </w:r>
    </w:p>
    <w:p w:rsidR="009B4CBD" w:rsidRDefault="009D5828" w:rsidP="00122F8B">
      <w:pPr>
        <w:tabs>
          <w:tab w:val="left" w:pos="0"/>
          <w:tab w:val="left" w:pos="567"/>
        </w:tabs>
        <w:jc w:val="both"/>
        <w:rPr>
          <w:i/>
          <w:color w:val="000000"/>
          <w:lang w:val="nl-NL"/>
        </w:rPr>
      </w:pPr>
      <w:r>
        <w:rPr>
          <w:b/>
          <w:bCs/>
          <w:i/>
          <w:color w:val="000000"/>
          <w:lang w:val="nl-NL"/>
        </w:rPr>
        <w:t xml:space="preserve">        </w:t>
      </w:r>
      <w:r w:rsidR="009B4CBD">
        <w:rPr>
          <w:b/>
          <w:bCs/>
          <w:i/>
          <w:color w:val="000000"/>
          <w:lang w:val="nl-NL"/>
        </w:rPr>
        <w:t xml:space="preserve"> 1.1.  Ngành trồng trọt</w:t>
      </w:r>
    </w:p>
    <w:p w:rsidR="009B4CBD" w:rsidRDefault="009D5828" w:rsidP="009D5828">
      <w:pPr>
        <w:tabs>
          <w:tab w:val="left" w:pos="567"/>
          <w:tab w:val="left" w:pos="1080"/>
        </w:tabs>
        <w:jc w:val="both"/>
        <w:rPr>
          <w:color w:val="000000"/>
          <w:lang w:val="nl-NL"/>
        </w:rPr>
      </w:pPr>
      <w:r>
        <w:rPr>
          <w:bCs/>
          <w:color w:val="000000"/>
          <w:lang w:val="nl-NL"/>
        </w:rPr>
        <w:tab/>
      </w:r>
      <w:r w:rsidR="009B4CBD">
        <w:rPr>
          <w:bCs/>
          <w:color w:val="000000"/>
          <w:lang w:val="nl-NL"/>
        </w:rPr>
        <w:t>Đã hoàn thành sản xuất nông nghiệp năm 201</w:t>
      </w:r>
      <w:r w:rsidR="004A6770">
        <w:rPr>
          <w:bCs/>
          <w:color w:val="000000"/>
          <w:lang w:val="nl-NL"/>
        </w:rPr>
        <w:t>7</w:t>
      </w:r>
      <w:r w:rsidR="009B4CBD">
        <w:rPr>
          <w:bCs/>
          <w:color w:val="000000"/>
          <w:lang w:val="nl-NL"/>
        </w:rPr>
        <w:t xml:space="preserve"> - 201</w:t>
      </w:r>
      <w:r w:rsidR="004A6770">
        <w:rPr>
          <w:bCs/>
          <w:color w:val="000000"/>
          <w:lang w:val="nl-NL"/>
        </w:rPr>
        <w:t>8</w:t>
      </w:r>
      <w:r w:rsidR="009B4CBD">
        <w:rPr>
          <w:bCs/>
          <w:color w:val="000000"/>
          <w:lang w:val="nl-NL"/>
        </w:rPr>
        <w:t>.</w:t>
      </w:r>
      <w:r w:rsidR="009B4CBD">
        <w:rPr>
          <w:b/>
          <w:bCs/>
          <w:color w:val="000000"/>
          <w:lang w:val="nl-NL"/>
        </w:rPr>
        <w:t xml:space="preserve"> </w:t>
      </w:r>
      <w:r w:rsidR="009B4CBD">
        <w:rPr>
          <w:color w:val="000000"/>
          <w:lang w:val="nl-NL"/>
        </w:rPr>
        <w:t>Tổng diện tích gieo trồng 1</w:t>
      </w:r>
      <w:r w:rsidR="00C16172">
        <w:rPr>
          <w:color w:val="000000"/>
          <w:lang w:val="nl-NL"/>
        </w:rPr>
        <w:t>85,7</w:t>
      </w:r>
      <w:r w:rsidR="009B4CBD">
        <w:rPr>
          <w:color w:val="000000"/>
          <w:lang w:val="nl-NL"/>
        </w:rPr>
        <w:t xml:space="preserve"> ha</w:t>
      </w:r>
      <w:r w:rsidR="00D3388A">
        <w:rPr>
          <w:color w:val="000000"/>
          <w:lang w:val="nl-NL"/>
        </w:rPr>
        <w:t>(giảm 10 ha chuyển sang nuôi trồng thủy sản)</w:t>
      </w:r>
      <w:r w:rsidR="008E4487">
        <w:rPr>
          <w:color w:val="000000"/>
          <w:lang w:val="nl-NL"/>
        </w:rPr>
        <w:t xml:space="preserve">, đạt 100% kế hoạch; trong đó: lúa 153,5ha; khoai lang 12,9 ha; rau các loại 19,3 ha; </w:t>
      </w:r>
      <w:r w:rsidR="009B4CBD">
        <w:rPr>
          <w:color w:val="000000"/>
          <w:lang w:val="nl-NL"/>
        </w:rPr>
        <w:t>năng suất lúa bình quân đạt 5</w:t>
      </w:r>
      <w:r w:rsidR="00D3388A">
        <w:rPr>
          <w:color w:val="000000"/>
          <w:lang w:val="nl-NL"/>
        </w:rPr>
        <w:t>0</w:t>
      </w:r>
      <w:r w:rsidR="009B4CBD">
        <w:rPr>
          <w:color w:val="000000"/>
          <w:lang w:val="nl-NL"/>
        </w:rPr>
        <w:t xml:space="preserve">tạ/ha, </w:t>
      </w:r>
      <w:r w:rsidR="00E0733A">
        <w:rPr>
          <w:color w:val="000000"/>
          <w:lang w:val="nl-NL"/>
        </w:rPr>
        <w:t>giảm</w:t>
      </w:r>
      <w:r w:rsidR="009B4CBD">
        <w:rPr>
          <w:color w:val="000000"/>
          <w:lang w:val="nl-NL"/>
        </w:rPr>
        <w:t xml:space="preserve"> </w:t>
      </w:r>
      <w:r w:rsidR="00D3388A">
        <w:rPr>
          <w:color w:val="000000"/>
          <w:lang w:val="nl-NL"/>
        </w:rPr>
        <w:t>1</w:t>
      </w:r>
      <w:r w:rsidR="009B4CBD">
        <w:rPr>
          <w:color w:val="000000"/>
          <w:lang w:val="nl-NL"/>
        </w:rPr>
        <w:t xml:space="preserve"> tạ/ha so với năm trước; sản lượng lương thực có hạt </w:t>
      </w:r>
      <w:r w:rsidR="00D3388A">
        <w:rPr>
          <w:color w:val="000000"/>
          <w:lang w:val="nl-NL"/>
        </w:rPr>
        <w:t>763,35</w:t>
      </w:r>
      <w:r w:rsidR="009B4CBD">
        <w:rPr>
          <w:color w:val="000000"/>
          <w:lang w:val="nl-NL"/>
        </w:rPr>
        <w:t xml:space="preserve"> tấn</w:t>
      </w:r>
      <w:r w:rsidR="00F26F57">
        <w:rPr>
          <w:color w:val="000000"/>
          <w:lang w:val="nl-NL"/>
        </w:rPr>
        <w:t>(bằng</w:t>
      </w:r>
      <w:r w:rsidR="009B4CBD">
        <w:rPr>
          <w:color w:val="000000"/>
          <w:lang w:val="nl-NL"/>
        </w:rPr>
        <w:t xml:space="preserve"> </w:t>
      </w:r>
      <w:r w:rsidR="0003370F">
        <w:rPr>
          <w:color w:val="000000"/>
          <w:lang w:val="nl-NL"/>
        </w:rPr>
        <w:t>9</w:t>
      </w:r>
      <w:r w:rsidR="00F26F57">
        <w:rPr>
          <w:color w:val="000000"/>
          <w:lang w:val="nl-NL"/>
        </w:rPr>
        <w:t>4</w:t>
      </w:r>
      <w:r w:rsidR="009B4CBD">
        <w:rPr>
          <w:lang w:val="nl-NL"/>
        </w:rPr>
        <w:t>%</w:t>
      </w:r>
      <w:r w:rsidR="009B4CBD">
        <w:rPr>
          <w:color w:val="FF0000"/>
          <w:lang w:val="nl-NL"/>
        </w:rPr>
        <w:t xml:space="preserve"> </w:t>
      </w:r>
      <w:r w:rsidR="00F26F57">
        <w:rPr>
          <w:color w:val="000000"/>
          <w:lang w:val="nl-NL"/>
        </w:rPr>
        <w:t>năm 2017)</w:t>
      </w:r>
      <w:r w:rsidR="0003370F" w:rsidRPr="007A2323">
        <w:rPr>
          <w:lang w:val="nl-NL"/>
        </w:rPr>
        <w:t xml:space="preserve">. Rau các loại </w:t>
      </w:r>
      <w:r w:rsidR="00C84814">
        <w:rPr>
          <w:lang w:val="nl-NL"/>
        </w:rPr>
        <w:t>năng suất 81,2</w:t>
      </w:r>
      <w:r w:rsidR="0003370F" w:rsidRPr="007A2323">
        <w:rPr>
          <w:lang w:val="nl-NL"/>
        </w:rPr>
        <w:t xml:space="preserve"> tạ/ha, </w:t>
      </w:r>
      <w:r w:rsidR="002307DD" w:rsidRPr="007A2323">
        <w:rPr>
          <w:lang w:val="nl-NL"/>
        </w:rPr>
        <w:t xml:space="preserve">sản lượng </w:t>
      </w:r>
      <w:r w:rsidR="00F72BB9">
        <w:rPr>
          <w:lang w:val="nl-NL"/>
        </w:rPr>
        <w:t>156,7</w:t>
      </w:r>
      <w:r w:rsidR="00C84814">
        <w:rPr>
          <w:lang w:val="nl-NL"/>
        </w:rPr>
        <w:t xml:space="preserve"> </w:t>
      </w:r>
      <w:r w:rsidR="002307DD" w:rsidRPr="007A2323">
        <w:rPr>
          <w:lang w:val="nl-NL"/>
        </w:rPr>
        <w:t xml:space="preserve">tấn, </w:t>
      </w:r>
      <w:r w:rsidR="00F72BB9">
        <w:rPr>
          <w:lang w:val="nl-NL"/>
        </w:rPr>
        <w:t>khoai lang</w:t>
      </w:r>
      <w:r w:rsidR="0003370F" w:rsidRPr="007A2323">
        <w:rPr>
          <w:lang w:val="nl-NL"/>
        </w:rPr>
        <w:t xml:space="preserve"> </w:t>
      </w:r>
      <w:r w:rsidR="004D51C4">
        <w:rPr>
          <w:lang w:val="nl-NL"/>
        </w:rPr>
        <w:t>năng suất 1</w:t>
      </w:r>
      <w:r w:rsidR="00F72BB9">
        <w:rPr>
          <w:lang w:val="nl-NL"/>
        </w:rPr>
        <w:t>00</w:t>
      </w:r>
      <w:r w:rsidR="004D51C4">
        <w:rPr>
          <w:lang w:val="nl-NL"/>
        </w:rPr>
        <w:t xml:space="preserve"> tạ/ha, sản lượng </w:t>
      </w:r>
      <w:r w:rsidR="00F72BB9">
        <w:rPr>
          <w:lang w:val="nl-NL"/>
        </w:rPr>
        <w:t>129</w:t>
      </w:r>
      <w:r w:rsidR="004D51C4">
        <w:rPr>
          <w:lang w:val="nl-NL"/>
        </w:rPr>
        <w:t>tấn</w:t>
      </w:r>
      <w:r w:rsidR="0003370F" w:rsidRPr="007A2323">
        <w:rPr>
          <w:lang w:val="nl-NL"/>
        </w:rPr>
        <w:t>.</w:t>
      </w:r>
      <w:r w:rsidR="005B3931" w:rsidRPr="007A2323">
        <w:rPr>
          <w:lang w:val="nl-NL"/>
        </w:rPr>
        <w:t xml:space="preserve"> </w:t>
      </w:r>
      <w:r w:rsidR="00000ADB">
        <w:rPr>
          <w:lang w:val="nl-NL"/>
        </w:rPr>
        <w:t>Nâng g</w:t>
      </w:r>
      <w:r w:rsidR="007A46C2">
        <w:rPr>
          <w:lang w:val="nl-NL"/>
        </w:rPr>
        <w:t>iá trị</w:t>
      </w:r>
      <w:r w:rsidR="009B4CBD">
        <w:rPr>
          <w:color w:val="000000"/>
          <w:lang w:val="nl-NL"/>
        </w:rPr>
        <w:t xml:space="preserve"> canh tác </w:t>
      </w:r>
      <w:r w:rsidR="00561DCC">
        <w:rPr>
          <w:color w:val="000000"/>
          <w:lang w:val="nl-NL"/>
        </w:rPr>
        <w:t xml:space="preserve">trên một đơn vị diện tích </w:t>
      </w:r>
      <w:r w:rsidR="009B4CBD">
        <w:rPr>
          <w:color w:val="000000"/>
          <w:lang w:val="nl-NL"/>
        </w:rPr>
        <w:t xml:space="preserve">đạt </w:t>
      </w:r>
      <w:r w:rsidR="005B3931">
        <w:rPr>
          <w:color w:val="000000"/>
          <w:lang w:val="nl-NL"/>
        </w:rPr>
        <w:t>7</w:t>
      </w:r>
      <w:r w:rsidR="00F72BB9">
        <w:rPr>
          <w:color w:val="000000"/>
          <w:lang w:val="nl-NL"/>
        </w:rPr>
        <w:t>2</w:t>
      </w:r>
      <w:r w:rsidR="005B3931">
        <w:rPr>
          <w:color w:val="000000"/>
          <w:lang w:val="nl-NL"/>
        </w:rPr>
        <w:t xml:space="preserve"> triệu đồng/ha</w:t>
      </w:r>
      <w:r w:rsidR="004D51C4">
        <w:rPr>
          <w:color w:val="000000"/>
          <w:lang w:val="nl-NL"/>
        </w:rPr>
        <w:t>,</w:t>
      </w:r>
      <w:r w:rsidR="007A46C2">
        <w:rPr>
          <w:color w:val="000000"/>
          <w:lang w:val="nl-NL"/>
        </w:rPr>
        <w:t xml:space="preserve"> tăng 2 triệu đồng so với cùng kỳ năm trước</w:t>
      </w:r>
      <w:r w:rsidR="00000ADB">
        <w:rPr>
          <w:color w:val="000000"/>
          <w:lang w:val="nl-NL"/>
        </w:rPr>
        <w:t xml:space="preserve">. </w:t>
      </w:r>
      <w:r w:rsidR="009B4CBD">
        <w:rPr>
          <w:color w:val="000000"/>
          <w:lang w:val="nl-NL"/>
        </w:rPr>
        <w:t xml:space="preserve">Tổng giá </w:t>
      </w:r>
      <w:bookmarkStart w:id="0" w:name="_GoBack"/>
      <w:r w:rsidR="009B4CBD">
        <w:rPr>
          <w:color w:val="000000"/>
          <w:lang w:val="nl-NL"/>
        </w:rPr>
        <w:t xml:space="preserve">trị trồng trọt ước đạt </w:t>
      </w:r>
      <w:r w:rsidR="00754C94" w:rsidRPr="000064AD">
        <w:rPr>
          <w:color w:val="FF0000"/>
          <w:lang w:val="nl-NL"/>
        </w:rPr>
        <w:t>8.</w:t>
      </w:r>
      <w:r w:rsidR="00DA0714">
        <w:rPr>
          <w:color w:val="FF0000"/>
          <w:lang w:val="nl-NL"/>
        </w:rPr>
        <w:t>960</w:t>
      </w:r>
      <w:r w:rsidR="0059088C">
        <w:rPr>
          <w:color w:val="000000"/>
          <w:lang w:val="nl-NL"/>
        </w:rPr>
        <w:t xml:space="preserve"> triệu</w:t>
      </w:r>
      <w:r w:rsidR="009B4CBD">
        <w:rPr>
          <w:color w:val="000000"/>
          <w:lang w:val="nl-NL"/>
        </w:rPr>
        <w:t xml:space="preserve"> đồng, </w:t>
      </w:r>
      <w:r w:rsidR="00DA0714">
        <w:rPr>
          <w:color w:val="000000"/>
          <w:lang w:val="nl-NL"/>
        </w:rPr>
        <w:t>tăng</w:t>
      </w:r>
      <w:r w:rsidR="009B4CBD">
        <w:rPr>
          <w:color w:val="000000"/>
          <w:lang w:val="nl-NL"/>
        </w:rPr>
        <w:t xml:space="preserve"> </w:t>
      </w:r>
      <w:r w:rsidR="00DA0714">
        <w:rPr>
          <w:color w:val="000000"/>
          <w:lang w:val="nl-NL"/>
        </w:rPr>
        <w:t>350</w:t>
      </w:r>
      <w:r w:rsidR="00FB61DD">
        <w:rPr>
          <w:color w:val="000000"/>
          <w:lang w:val="nl-NL"/>
        </w:rPr>
        <w:t xml:space="preserve"> triệu đồng</w:t>
      </w:r>
      <w:r w:rsidR="009B4CBD">
        <w:rPr>
          <w:color w:val="000000"/>
          <w:lang w:val="nl-NL"/>
        </w:rPr>
        <w:t xml:space="preserve"> so với năm 201</w:t>
      </w:r>
      <w:r w:rsidR="000064AD">
        <w:rPr>
          <w:color w:val="000000"/>
          <w:lang w:val="nl-NL"/>
        </w:rPr>
        <w:t>7</w:t>
      </w:r>
      <w:r w:rsidR="009B4CBD">
        <w:rPr>
          <w:color w:val="000000"/>
          <w:lang w:val="nl-NL"/>
        </w:rPr>
        <w:t>.</w:t>
      </w:r>
      <w:r w:rsidR="0076311F">
        <w:rPr>
          <w:color w:val="000000"/>
          <w:lang w:val="nl-NL"/>
        </w:rPr>
        <w:t xml:space="preserve"> </w:t>
      </w:r>
    </w:p>
    <w:bookmarkEnd w:id="0"/>
    <w:p w:rsidR="009D5828" w:rsidRDefault="00F5408A" w:rsidP="00122F8B">
      <w:pPr>
        <w:tabs>
          <w:tab w:val="left" w:pos="567"/>
        </w:tabs>
        <w:jc w:val="both"/>
        <w:rPr>
          <w:lang w:val="it-IT"/>
        </w:rPr>
      </w:pPr>
      <w:r>
        <w:rPr>
          <w:lang w:val="it-IT"/>
        </w:rPr>
        <w:tab/>
      </w:r>
      <w:r w:rsidRPr="009B480E">
        <w:rPr>
          <w:lang w:val="it-IT"/>
        </w:rPr>
        <w:t xml:space="preserve">Tập trung chỉ đạo triển khai thực hiện có hiệu quả Đề án </w:t>
      </w:r>
      <w:r>
        <w:rPr>
          <w:lang w:val="it-IT"/>
        </w:rPr>
        <w:t>t</w:t>
      </w:r>
      <w:r w:rsidRPr="009B480E">
        <w:rPr>
          <w:lang w:val="it-IT"/>
        </w:rPr>
        <w:t>ái cơ cấu ngành nông nghiệp</w:t>
      </w:r>
      <w:r>
        <w:rPr>
          <w:lang w:val="it-IT"/>
        </w:rPr>
        <w:t xml:space="preserve">, mô hình sen, cá, lúa; chuyển đổi </w:t>
      </w:r>
      <w:r w:rsidR="00E40A9A">
        <w:rPr>
          <w:lang w:val="it-IT"/>
        </w:rPr>
        <w:t xml:space="preserve">hoàn thành </w:t>
      </w:r>
      <w:r>
        <w:rPr>
          <w:lang w:val="it-IT"/>
        </w:rPr>
        <w:t>10 ha đất 2 vụ lúa kém hiệu quả sang nuôi trồng thủy sản.</w:t>
      </w:r>
    </w:p>
    <w:p w:rsidR="001029A5" w:rsidRPr="009D5828" w:rsidRDefault="009D5828" w:rsidP="009D5828">
      <w:pPr>
        <w:tabs>
          <w:tab w:val="left" w:pos="567"/>
        </w:tabs>
        <w:jc w:val="both"/>
        <w:rPr>
          <w:lang w:val="it-IT"/>
        </w:rPr>
      </w:pPr>
      <w:r>
        <w:rPr>
          <w:lang w:val="it-IT"/>
        </w:rPr>
        <w:tab/>
      </w:r>
      <w:r w:rsidR="009B4CBD">
        <w:rPr>
          <w:b/>
          <w:bCs/>
          <w:i/>
          <w:color w:val="000000"/>
          <w:lang w:val="nl-NL"/>
        </w:rPr>
        <w:t>1.2. Ngành chăn nuôi:</w:t>
      </w:r>
      <w:r w:rsidR="009B4CBD">
        <w:rPr>
          <w:b/>
          <w:bCs/>
          <w:color w:val="000000"/>
          <w:lang w:val="nl-NL"/>
        </w:rPr>
        <w:t xml:space="preserve"> </w:t>
      </w:r>
    </w:p>
    <w:p w:rsidR="0013000E" w:rsidRDefault="003B7B50" w:rsidP="00122F8B">
      <w:pPr>
        <w:tabs>
          <w:tab w:val="left" w:pos="567"/>
        </w:tabs>
        <w:jc w:val="both"/>
        <w:rPr>
          <w:color w:val="000000"/>
          <w:lang w:val="nl-NL"/>
        </w:rPr>
      </w:pPr>
      <w:r>
        <w:rPr>
          <w:lang w:val="nl-NL"/>
        </w:rPr>
        <w:tab/>
      </w:r>
      <w:r w:rsidR="0013000E" w:rsidRPr="00624C71">
        <w:rPr>
          <w:lang w:val="nl-NL"/>
        </w:rPr>
        <w:t xml:space="preserve">Đã triển khai thực hiện tốt các biện pháp phòng chống dịch bệnh </w:t>
      </w:r>
      <w:r w:rsidR="0013000E">
        <w:rPr>
          <w:lang w:val="nl-NL"/>
        </w:rPr>
        <w:t>gia súc, gia cầm</w:t>
      </w:r>
      <w:r w:rsidR="00672153">
        <w:rPr>
          <w:lang w:val="nl-NL"/>
        </w:rPr>
        <w:t xml:space="preserve">; công tác tiêu độc khử trùng, </w:t>
      </w:r>
      <w:r w:rsidR="0013000E">
        <w:rPr>
          <w:lang w:val="nl-NL"/>
        </w:rPr>
        <w:t xml:space="preserve">công tác giết mổ, vệ sinh an toàn thực phẩm. </w:t>
      </w:r>
      <w:r w:rsidR="004C0BB1">
        <w:rPr>
          <w:lang w:val="nl-NL"/>
        </w:rPr>
        <w:t>C</w:t>
      </w:r>
      <w:r w:rsidR="0013000E" w:rsidRPr="00624C71">
        <w:rPr>
          <w:lang w:val="nl-NL"/>
        </w:rPr>
        <w:t>ông tác tiêm phòng cho đàn vật nuôi đạt tỷ lệ cao</w:t>
      </w:r>
      <w:r w:rsidR="00083061">
        <w:rPr>
          <w:lang w:val="nl-NL"/>
        </w:rPr>
        <w:t>,</w:t>
      </w:r>
      <w:r w:rsidR="00BD40AF">
        <w:rPr>
          <w:lang w:val="nl-NL"/>
        </w:rPr>
        <w:t xml:space="preserve"> t</w:t>
      </w:r>
      <w:r w:rsidR="0013000E">
        <w:rPr>
          <w:color w:val="000000"/>
          <w:lang w:val="nl-NL"/>
        </w:rPr>
        <w:t xml:space="preserve">uy </w:t>
      </w:r>
      <w:r w:rsidR="00BD40AF">
        <w:rPr>
          <w:color w:val="000000"/>
          <w:lang w:val="nl-NL"/>
        </w:rPr>
        <w:t>giá cả chưa ổn định song đàn gia súc, gia cầm được duy trì và không để xảy ra dịch bệnh, đặc biệt đàn bò, đàn dê được duy trì. T</w:t>
      </w:r>
      <w:r w:rsidR="00870C8B">
        <w:rPr>
          <w:lang w:val="nl-NL"/>
        </w:rPr>
        <w:t xml:space="preserve">ổng </w:t>
      </w:r>
      <w:r w:rsidR="00870C8B" w:rsidRPr="00624C71">
        <w:rPr>
          <w:lang w:val="nl-NL"/>
        </w:rPr>
        <w:t>đàn gia súc tại thời điểm 3</w:t>
      </w:r>
      <w:r w:rsidR="00870C8B">
        <w:rPr>
          <w:lang w:val="nl-NL"/>
        </w:rPr>
        <w:t>0</w:t>
      </w:r>
      <w:r w:rsidR="00870C8B" w:rsidRPr="00624C71">
        <w:rPr>
          <w:lang w:val="nl-NL"/>
        </w:rPr>
        <w:t>/</w:t>
      </w:r>
      <w:r w:rsidR="00870C8B">
        <w:rPr>
          <w:lang w:val="nl-NL"/>
        </w:rPr>
        <w:t>10</w:t>
      </w:r>
      <w:r w:rsidR="00870C8B" w:rsidRPr="00624C71">
        <w:rPr>
          <w:lang w:val="nl-NL"/>
        </w:rPr>
        <w:t>/</w:t>
      </w:r>
      <w:r w:rsidR="00870C8B">
        <w:rPr>
          <w:lang w:val="nl-NL"/>
        </w:rPr>
        <w:t>201</w:t>
      </w:r>
      <w:r w:rsidR="002D7DA5">
        <w:rPr>
          <w:lang w:val="nl-NL"/>
        </w:rPr>
        <w:t>8</w:t>
      </w:r>
      <w:r w:rsidR="00870C8B">
        <w:rPr>
          <w:lang w:val="nl-NL"/>
        </w:rPr>
        <w:t xml:space="preserve"> </w:t>
      </w:r>
      <w:r w:rsidR="00870C8B" w:rsidRPr="00624C71">
        <w:rPr>
          <w:lang w:val="nl-NL"/>
        </w:rPr>
        <w:t xml:space="preserve">như sau: </w:t>
      </w:r>
      <w:r w:rsidR="009B4CBD">
        <w:rPr>
          <w:color w:val="000000"/>
          <w:lang w:val="nl-NL"/>
        </w:rPr>
        <w:t xml:space="preserve">tổng đàn gia súc </w:t>
      </w:r>
      <w:r w:rsidR="003A49AA">
        <w:rPr>
          <w:color w:val="000000"/>
          <w:lang w:val="nl-NL"/>
        </w:rPr>
        <w:t>746</w:t>
      </w:r>
      <w:r w:rsidR="009B4CBD">
        <w:rPr>
          <w:color w:val="000000"/>
          <w:lang w:val="nl-NL"/>
        </w:rPr>
        <w:t xml:space="preserve"> con</w:t>
      </w:r>
      <w:r w:rsidR="0013000E">
        <w:rPr>
          <w:color w:val="000000"/>
          <w:lang w:val="nl-NL"/>
        </w:rPr>
        <w:t xml:space="preserve">, trong đó </w:t>
      </w:r>
      <w:r w:rsidR="009B4CBD">
        <w:rPr>
          <w:color w:val="000000"/>
          <w:lang w:val="nl-NL"/>
        </w:rPr>
        <w:t xml:space="preserve">(bò </w:t>
      </w:r>
      <w:r w:rsidR="003A49AA">
        <w:rPr>
          <w:color w:val="000000"/>
          <w:lang w:val="nl-NL"/>
        </w:rPr>
        <w:t>235</w:t>
      </w:r>
      <w:r w:rsidR="009B4CBD">
        <w:rPr>
          <w:color w:val="000000"/>
          <w:lang w:val="nl-NL"/>
        </w:rPr>
        <w:t xml:space="preserve">, trâu </w:t>
      </w:r>
      <w:r w:rsidR="003A49AA">
        <w:rPr>
          <w:color w:val="000000"/>
          <w:lang w:val="nl-NL"/>
        </w:rPr>
        <w:t>46</w:t>
      </w:r>
      <w:r w:rsidR="009B4CBD">
        <w:rPr>
          <w:color w:val="000000"/>
          <w:lang w:val="nl-NL"/>
        </w:rPr>
        <w:t xml:space="preserve">, lợn </w:t>
      </w:r>
      <w:r w:rsidR="0013000E">
        <w:rPr>
          <w:color w:val="000000"/>
          <w:lang w:val="nl-NL"/>
        </w:rPr>
        <w:t>3</w:t>
      </w:r>
      <w:r w:rsidR="003A49AA">
        <w:rPr>
          <w:color w:val="000000"/>
          <w:lang w:val="nl-NL"/>
        </w:rPr>
        <w:t>7</w:t>
      </w:r>
      <w:r w:rsidR="0013000E">
        <w:rPr>
          <w:color w:val="000000"/>
          <w:lang w:val="nl-NL"/>
        </w:rPr>
        <w:t>0</w:t>
      </w:r>
      <w:r w:rsidR="009B4CBD">
        <w:rPr>
          <w:color w:val="000000"/>
          <w:lang w:val="nl-NL"/>
        </w:rPr>
        <w:t xml:space="preserve">, dê </w:t>
      </w:r>
      <w:r w:rsidR="003A49AA">
        <w:rPr>
          <w:color w:val="000000"/>
          <w:lang w:val="nl-NL"/>
        </w:rPr>
        <w:t>95</w:t>
      </w:r>
      <w:r w:rsidR="009B4CBD">
        <w:rPr>
          <w:color w:val="000000"/>
          <w:lang w:val="nl-NL"/>
        </w:rPr>
        <w:t xml:space="preserve">), </w:t>
      </w:r>
      <w:r w:rsidR="0013000E">
        <w:rPr>
          <w:color w:val="000000"/>
          <w:lang w:val="nl-NL"/>
        </w:rPr>
        <w:t xml:space="preserve">giảm </w:t>
      </w:r>
      <w:r w:rsidR="003A49AA">
        <w:rPr>
          <w:color w:val="000000"/>
          <w:lang w:val="nl-NL"/>
        </w:rPr>
        <w:t>158</w:t>
      </w:r>
      <w:r w:rsidR="0013000E">
        <w:rPr>
          <w:color w:val="000000"/>
          <w:lang w:val="nl-NL"/>
        </w:rPr>
        <w:t xml:space="preserve"> </w:t>
      </w:r>
      <w:r w:rsidR="009B4CBD">
        <w:rPr>
          <w:color w:val="000000"/>
          <w:lang w:val="nl-NL"/>
        </w:rPr>
        <w:t xml:space="preserve">con so với cùng kỳ năm trước; đàn gia cầm </w:t>
      </w:r>
      <w:r w:rsidR="0013000E">
        <w:rPr>
          <w:color w:val="000000"/>
          <w:lang w:val="nl-NL"/>
        </w:rPr>
        <w:t>1</w:t>
      </w:r>
      <w:r w:rsidR="006917D5">
        <w:rPr>
          <w:color w:val="000000"/>
          <w:lang w:val="nl-NL"/>
        </w:rPr>
        <w:t>7</w:t>
      </w:r>
      <w:r w:rsidR="009B4CBD">
        <w:rPr>
          <w:color w:val="000000"/>
          <w:lang w:val="nl-NL"/>
        </w:rPr>
        <w:t>.000 con,</w:t>
      </w:r>
      <w:r w:rsidR="00C0292F">
        <w:rPr>
          <w:color w:val="000000"/>
          <w:lang w:val="nl-NL"/>
        </w:rPr>
        <w:t xml:space="preserve"> </w:t>
      </w:r>
      <w:r w:rsidR="009B4CBD">
        <w:rPr>
          <w:color w:val="000000"/>
          <w:lang w:val="nl-NL"/>
        </w:rPr>
        <w:t xml:space="preserve"> </w:t>
      </w:r>
      <w:r w:rsidR="0013000E">
        <w:rPr>
          <w:color w:val="000000"/>
          <w:lang w:val="nl-NL"/>
        </w:rPr>
        <w:t xml:space="preserve">giảm </w:t>
      </w:r>
      <w:r w:rsidR="006917D5">
        <w:rPr>
          <w:color w:val="000000"/>
          <w:lang w:val="nl-NL"/>
        </w:rPr>
        <w:t>1</w:t>
      </w:r>
      <w:r w:rsidR="0013000E">
        <w:rPr>
          <w:color w:val="000000"/>
          <w:lang w:val="nl-NL"/>
        </w:rPr>
        <w:t>.000 con so với cùng kỳ năm trước</w:t>
      </w:r>
      <w:r w:rsidR="009B4CBD">
        <w:rPr>
          <w:color w:val="000000"/>
          <w:lang w:val="nl-NL"/>
        </w:rPr>
        <w:t xml:space="preserve">. </w:t>
      </w:r>
    </w:p>
    <w:p w:rsidR="009B4CBD" w:rsidRDefault="009B4CBD" w:rsidP="009D5828">
      <w:pPr>
        <w:tabs>
          <w:tab w:val="left" w:pos="567"/>
          <w:tab w:val="left" w:pos="1080"/>
        </w:tabs>
        <w:ind w:firstLine="567"/>
        <w:jc w:val="both"/>
        <w:rPr>
          <w:color w:val="000000"/>
          <w:lang w:val="nl-NL"/>
        </w:rPr>
      </w:pPr>
      <w:r>
        <w:rPr>
          <w:color w:val="000000"/>
          <w:lang w:val="nl-NL"/>
        </w:rPr>
        <w:t xml:space="preserve">Giá trị sản xuất ngành chăn nuôi ước </w:t>
      </w:r>
      <w:r w:rsidR="00530D54">
        <w:rPr>
          <w:color w:val="000000"/>
          <w:lang w:val="nl-NL"/>
        </w:rPr>
        <w:t>5</w:t>
      </w:r>
      <w:r w:rsidR="00871F72">
        <w:rPr>
          <w:color w:val="000000"/>
          <w:lang w:val="nl-NL"/>
        </w:rPr>
        <w:t>.</w:t>
      </w:r>
      <w:r w:rsidR="006B2E0B">
        <w:rPr>
          <w:color w:val="000000"/>
          <w:lang w:val="nl-NL"/>
        </w:rPr>
        <w:t>8</w:t>
      </w:r>
      <w:r w:rsidR="00530D54">
        <w:rPr>
          <w:color w:val="000000"/>
          <w:lang w:val="nl-NL"/>
        </w:rPr>
        <w:t>8</w:t>
      </w:r>
      <w:r w:rsidR="009459C0">
        <w:rPr>
          <w:color w:val="000000"/>
          <w:lang w:val="nl-NL"/>
        </w:rPr>
        <w:t>0</w:t>
      </w:r>
      <w:r>
        <w:rPr>
          <w:color w:val="000000"/>
          <w:lang w:val="nl-NL"/>
        </w:rPr>
        <w:t xml:space="preserve"> triệu đồng, </w:t>
      </w:r>
      <w:r w:rsidR="00530D54">
        <w:rPr>
          <w:color w:val="000000"/>
          <w:lang w:val="nl-NL"/>
        </w:rPr>
        <w:t>tăng</w:t>
      </w:r>
      <w:r w:rsidR="00F679A8">
        <w:rPr>
          <w:color w:val="000000"/>
          <w:lang w:val="nl-NL"/>
        </w:rPr>
        <w:t xml:space="preserve"> </w:t>
      </w:r>
      <w:r w:rsidR="00530D54">
        <w:rPr>
          <w:color w:val="000000"/>
          <w:lang w:val="nl-NL"/>
        </w:rPr>
        <w:t>385</w:t>
      </w:r>
      <w:r w:rsidR="00493D09">
        <w:rPr>
          <w:color w:val="000000"/>
          <w:lang w:val="nl-NL"/>
        </w:rPr>
        <w:t xml:space="preserve"> triệu đồng </w:t>
      </w:r>
      <w:r>
        <w:rPr>
          <w:color w:val="000000"/>
          <w:lang w:val="nl-NL"/>
        </w:rPr>
        <w:t>so với năm 201</w:t>
      </w:r>
      <w:r w:rsidR="00291D26">
        <w:rPr>
          <w:color w:val="000000"/>
          <w:lang w:val="nl-NL"/>
        </w:rPr>
        <w:t>7</w:t>
      </w:r>
      <w:r>
        <w:rPr>
          <w:color w:val="000000"/>
          <w:lang w:val="nl-NL"/>
        </w:rPr>
        <w:t xml:space="preserve">. </w:t>
      </w:r>
    </w:p>
    <w:p w:rsidR="009B4CBD" w:rsidRPr="00DB539D" w:rsidRDefault="007A0B5B" w:rsidP="007A0B5B">
      <w:pPr>
        <w:tabs>
          <w:tab w:val="left" w:pos="567"/>
          <w:tab w:val="left" w:pos="1080"/>
        </w:tabs>
        <w:jc w:val="both"/>
        <w:rPr>
          <w:lang w:val="nl-NL"/>
        </w:rPr>
      </w:pPr>
      <w:r>
        <w:rPr>
          <w:b/>
          <w:bCs/>
          <w:color w:val="000000"/>
          <w:lang w:val="nl-NL"/>
        </w:rPr>
        <w:lastRenderedPageBreak/>
        <w:tab/>
      </w:r>
      <w:r w:rsidR="009B4CBD">
        <w:rPr>
          <w:b/>
          <w:bCs/>
          <w:i/>
          <w:color w:val="000000"/>
          <w:lang w:val="nl-NL"/>
        </w:rPr>
        <w:t>1.3 .Ngành thuỷ sản:</w:t>
      </w:r>
      <w:r w:rsidR="009B4CBD">
        <w:rPr>
          <w:b/>
          <w:bCs/>
          <w:color w:val="000000"/>
          <w:lang w:val="nl-NL"/>
        </w:rPr>
        <w:t xml:space="preserve"> </w:t>
      </w:r>
      <w:r w:rsidR="009B4CBD">
        <w:rPr>
          <w:bCs/>
          <w:color w:val="000000"/>
          <w:lang w:val="nl-NL"/>
        </w:rPr>
        <w:t>Tổng sản lượng thủy sản ư</w:t>
      </w:r>
      <w:r w:rsidR="009B4CBD">
        <w:rPr>
          <w:color w:val="000000"/>
          <w:lang w:val="nl-NL"/>
        </w:rPr>
        <w:t xml:space="preserve">ớc </w:t>
      </w:r>
      <w:r w:rsidR="00530A8F">
        <w:rPr>
          <w:color w:val="000000"/>
          <w:lang w:val="nl-NL"/>
        </w:rPr>
        <w:t>1</w:t>
      </w:r>
      <w:r w:rsidR="00414FA8">
        <w:rPr>
          <w:color w:val="000000"/>
          <w:lang w:val="nl-NL"/>
        </w:rPr>
        <w:t>.</w:t>
      </w:r>
      <w:r w:rsidR="00530A8F">
        <w:rPr>
          <w:color w:val="000000"/>
          <w:lang w:val="nl-NL"/>
        </w:rPr>
        <w:t>8</w:t>
      </w:r>
      <w:r w:rsidR="005D63B5">
        <w:rPr>
          <w:color w:val="000000"/>
          <w:lang w:val="nl-NL"/>
        </w:rPr>
        <w:t>63</w:t>
      </w:r>
      <w:r w:rsidR="002474D8">
        <w:rPr>
          <w:color w:val="000000"/>
          <w:lang w:val="nl-NL"/>
        </w:rPr>
        <w:t xml:space="preserve">tấn/ </w:t>
      </w:r>
      <w:r w:rsidR="00B81480">
        <w:rPr>
          <w:color w:val="000000"/>
          <w:lang w:val="nl-NL"/>
        </w:rPr>
        <w:t xml:space="preserve">kế hoạch </w:t>
      </w:r>
      <w:r w:rsidR="002474D8">
        <w:rPr>
          <w:color w:val="000000"/>
          <w:lang w:val="nl-NL"/>
        </w:rPr>
        <w:t>1.</w:t>
      </w:r>
      <w:r w:rsidR="0047792D">
        <w:rPr>
          <w:color w:val="000000"/>
          <w:lang w:val="nl-NL"/>
        </w:rPr>
        <w:t>915</w:t>
      </w:r>
      <w:r w:rsidR="00B81480">
        <w:rPr>
          <w:color w:val="000000"/>
          <w:lang w:val="nl-NL"/>
        </w:rPr>
        <w:t xml:space="preserve"> tấn, </w:t>
      </w:r>
      <w:r w:rsidR="00530A8F">
        <w:rPr>
          <w:color w:val="000000"/>
          <w:lang w:val="nl-NL"/>
        </w:rPr>
        <w:t>đ</w:t>
      </w:r>
      <w:r w:rsidR="002D5082">
        <w:rPr>
          <w:color w:val="000000"/>
          <w:lang w:val="nl-NL"/>
        </w:rPr>
        <w:t xml:space="preserve">ạt </w:t>
      </w:r>
      <w:r w:rsidR="00530A8F">
        <w:rPr>
          <w:color w:val="000000"/>
          <w:lang w:val="nl-NL"/>
        </w:rPr>
        <w:t>97% kế hoạch</w:t>
      </w:r>
      <w:r w:rsidR="001D6CB2">
        <w:rPr>
          <w:color w:val="000000"/>
          <w:lang w:val="nl-NL"/>
        </w:rPr>
        <w:t>.</w:t>
      </w:r>
      <w:r w:rsidR="009B4CBD">
        <w:rPr>
          <w:color w:val="000000"/>
          <w:lang w:val="nl-NL"/>
        </w:rPr>
        <w:t xml:space="preserve"> Giá trị sản lượng thủy sản ước </w:t>
      </w:r>
      <w:r w:rsidR="00B81480" w:rsidRPr="00DB539D">
        <w:rPr>
          <w:lang w:val="nl-NL"/>
        </w:rPr>
        <w:t>67</w:t>
      </w:r>
      <w:r w:rsidR="00B35AD7" w:rsidRPr="00DB539D">
        <w:rPr>
          <w:lang w:val="nl-NL"/>
        </w:rPr>
        <w:t>.</w:t>
      </w:r>
      <w:r w:rsidR="00B81480" w:rsidRPr="00DB539D">
        <w:rPr>
          <w:lang w:val="nl-NL"/>
        </w:rPr>
        <w:t>491</w:t>
      </w:r>
      <w:r w:rsidR="001D6CB2" w:rsidRPr="00DB539D">
        <w:rPr>
          <w:lang w:val="nl-NL"/>
        </w:rPr>
        <w:t xml:space="preserve"> triệu đồng</w:t>
      </w:r>
      <w:r w:rsidR="00B81480" w:rsidRPr="00DB539D">
        <w:rPr>
          <w:lang w:val="nl-NL"/>
        </w:rPr>
        <w:t>, tăng 7.581</w:t>
      </w:r>
      <w:r w:rsidR="009B4CBD" w:rsidRPr="00DB539D">
        <w:rPr>
          <w:lang w:val="nl-NL"/>
        </w:rPr>
        <w:t xml:space="preserve"> triệu đồng</w:t>
      </w:r>
      <w:r w:rsidR="00232A87" w:rsidRPr="00DB539D">
        <w:rPr>
          <w:lang w:val="nl-NL"/>
        </w:rPr>
        <w:t>.</w:t>
      </w:r>
      <w:r w:rsidR="009B4CBD" w:rsidRPr="00DB539D">
        <w:rPr>
          <w:lang w:val="nl-NL"/>
        </w:rPr>
        <w:t xml:space="preserve"> </w:t>
      </w:r>
    </w:p>
    <w:p w:rsidR="008A1F57" w:rsidRDefault="009B4CBD" w:rsidP="009D5828">
      <w:pPr>
        <w:tabs>
          <w:tab w:val="left" w:pos="567"/>
        </w:tabs>
        <w:ind w:firstLine="567"/>
        <w:jc w:val="both"/>
        <w:rPr>
          <w:b/>
          <w:bCs/>
          <w:color w:val="000000"/>
          <w:lang w:val="nl-NL"/>
        </w:rPr>
      </w:pPr>
      <w:r>
        <w:rPr>
          <w:bCs/>
          <w:i/>
          <w:color w:val="000000"/>
          <w:lang w:val="nl-NL"/>
        </w:rPr>
        <w:t>a. Nuôi trồng thuỷ sản:</w:t>
      </w:r>
      <w:r>
        <w:rPr>
          <w:b/>
          <w:bCs/>
          <w:color w:val="000000"/>
          <w:lang w:val="nl-NL"/>
        </w:rPr>
        <w:t xml:space="preserve"> </w:t>
      </w:r>
    </w:p>
    <w:p w:rsidR="009B4CBD" w:rsidRDefault="00776A2D" w:rsidP="009D5828">
      <w:pPr>
        <w:tabs>
          <w:tab w:val="left" w:pos="567"/>
        </w:tabs>
        <w:ind w:firstLine="567"/>
        <w:jc w:val="both"/>
        <w:rPr>
          <w:b/>
          <w:bCs/>
          <w:color w:val="000000"/>
          <w:lang w:val="nl-NL"/>
        </w:rPr>
      </w:pPr>
      <w:r>
        <w:rPr>
          <w:color w:val="000000"/>
          <w:lang w:val="nl-NL"/>
        </w:rPr>
        <w:t>Với d</w:t>
      </w:r>
      <w:r w:rsidR="009B4CBD">
        <w:rPr>
          <w:color w:val="000000"/>
          <w:lang w:val="nl-NL"/>
        </w:rPr>
        <w:t xml:space="preserve">iện tích thả nuôi </w:t>
      </w:r>
      <w:r w:rsidR="008A1F57">
        <w:rPr>
          <w:color w:val="000000"/>
          <w:lang w:val="nl-NL"/>
        </w:rPr>
        <w:t>1</w:t>
      </w:r>
      <w:r w:rsidR="00414FA8">
        <w:rPr>
          <w:color w:val="000000"/>
          <w:lang w:val="nl-NL"/>
        </w:rPr>
        <w:t>32,61</w:t>
      </w:r>
      <w:r w:rsidR="008A1F57">
        <w:rPr>
          <w:color w:val="000000"/>
          <w:lang w:val="nl-NL"/>
        </w:rPr>
        <w:t xml:space="preserve"> ha/ </w:t>
      </w:r>
      <w:r w:rsidR="008455E8">
        <w:rPr>
          <w:color w:val="000000"/>
          <w:lang w:val="nl-NL"/>
        </w:rPr>
        <w:t>143</w:t>
      </w:r>
      <w:r w:rsidR="009B4CBD">
        <w:rPr>
          <w:color w:val="000000"/>
          <w:lang w:val="nl-NL"/>
        </w:rPr>
        <w:t xml:space="preserve"> ha</w:t>
      </w:r>
      <w:r w:rsidR="008455E8">
        <w:rPr>
          <w:color w:val="000000"/>
          <w:lang w:val="nl-NL"/>
        </w:rPr>
        <w:t xml:space="preserve">. </w:t>
      </w:r>
      <w:r w:rsidR="00461BAA">
        <w:rPr>
          <w:color w:val="000000"/>
          <w:lang w:val="nl-NL"/>
        </w:rPr>
        <w:t>Tiếp tục d</w:t>
      </w:r>
      <w:r w:rsidR="009B4CBD">
        <w:rPr>
          <w:color w:val="000000"/>
          <w:lang w:val="nl-NL"/>
        </w:rPr>
        <w:t xml:space="preserve">uy trì mô hình đa </w:t>
      </w:r>
      <w:r w:rsidR="00461BAA">
        <w:rPr>
          <w:color w:val="000000"/>
          <w:lang w:val="nl-NL"/>
        </w:rPr>
        <w:t>dạng hóa vật nuôi quanh năm,</w:t>
      </w:r>
      <w:r w:rsidR="009B4CBD">
        <w:rPr>
          <w:color w:val="000000"/>
          <w:lang w:val="nl-NL"/>
        </w:rPr>
        <w:t xml:space="preserve"> </w:t>
      </w:r>
      <w:r w:rsidR="000B7F3B">
        <w:rPr>
          <w:color w:val="000000"/>
          <w:lang w:val="nl-NL"/>
        </w:rPr>
        <w:t xml:space="preserve">đặc biệt mở rộng diện tích nuôi chuyên cá các loại. Tuy vậy, do </w:t>
      </w:r>
      <w:r w:rsidR="008455E8">
        <w:rPr>
          <w:color w:val="000000"/>
          <w:lang w:val="nl-NL"/>
        </w:rPr>
        <w:t>thời tiết nắng nóng kép dài nên tôm, cá chậm lớn, dịch bệnh(chủ yếu do môi trường) nên phải thu hoạch sớm giảm thua lỗ; một số hộ thả nuôi tôm đến lần 3 cũng không mang lại hiệu quả</w:t>
      </w:r>
      <w:r w:rsidR="00DD05D2">
        <w:rPr>
          <w:color w:val="000000"/>
          <w:lang w:val="nl-NL"/>
        </w:rPr>
        <w:t>. T</w:t>
      </w:r>
      <w:r w:rsidR="009B4CBD">
        <w:rPr>
          <w:color w:val="000000"/>
          <w:lang w:val="nl-NL"/>
        </w:rPr>
        <w:t>ổng sản lượng nuôi trồng</w:t>
      </w:r>
      <w:r w:rsidR="00461BAA">
        <w:rPr>
          <w:color w:val="000000"/>
          <w:lang w:val="nl-NL"/>
        </w:rPr>
        <w:t xml:space="preserve"> thủy sản</w:t>
      </w:r>
      <w:r w:rsidR="009B4CBD">
        <w:rPr>
          <w:color w:val="000000"/>
          <w:lang w:val="nl-NL"/>
        </w:rPr>
        <w:t xml:space="preserve"> </w:t>
      </w:r>
      <w:r w:rsidR="008A1F57">
        <w:rPr>
          <w:color w:val="000000"/>
          <w:lang w:val="nl-NL"/>
        </w:rPr>
        <w:t xml:space="preserve">đạt </w:t>
      </w:r>
      <w:r w:rsidR="00FD23EC">
        <w:rPr>
          <w:color w:val="000000"/>
          <w:lang w:val="nl-NL"/>
        </w:rPr>
        <w:t>3</w:t>
      </w:r>
      <w:r w:rsidR="008455E8">
        <w:rPr>
          <w:color w:val="000000"/>
          <w:lang w:val="nl-NL"/>
        </w:rPr>
        <w:t>76</w:t>
      </w:r>
      <w:r w:rsidR="00FD23EC">
        <w:rPr>
          <w:color w:val="000000"/>
          <w:lang w:val="nl-NL"/>
        </w:rPr>
        <w:t xml:space="preserve"> tấn/ </w:t>
      </w:r>
      <w:r w:rsidR="008455E8">
        <w:rPr>
          <w:color w:val="000000"/>
          <w:lang w:val="nl-NL"/>
        </w:rPr>
        <w:t>420</w:t>
      </w:r>
      <w:r w:rsidR="009B4CBD">
        <w:rPr>
          <w:color w:val="000000"/>
          <w:lang w:val="nl-NL"/>
        </w:rPr>
        <w:t xml:space="preserve"> tấn, </w:t>
      </w:r>
      <w:r w:rsidR="00530A8F">
        <w:rPr>
          <w:color w:val="000000"/>
          <w:lang w:val="nl-NL"/>
        </w:rPr>
        <w:t>đạt 89,5% kế hoạch.</w:t>
      </w:r>
    </w:p>
    <w:p w:rsidR="00874B85" w:rsidRDefault="009B4CBD" w:rsidP="009D5828">
      <w:pPr>
        <w:tabs>
          <w:tab w:val="left" w:pos="567"/>
        </w:tabs>
        <w:ind w:firstLine="567"/>
        <w:jc w:val="both"/>
        <w:rPr>
          <w:bCs/>
          <w:lang w:val="nl-NL"/>
        </w:rPr>
      </w:pPr>
      <w:r>
        <w:rPr>
          <w:bCs/>
          <w:i/>
          <w:color w:val="000000"/>
          <w:lang w:val="nl-NL"/>
        </w:rPr>
        <w:t>b. Đánh bắt thuỷ sản:</w:t>
      </w:r>
      <w:r>
        <w:rPr>
          <w:b/>
          <w:bCs/>
          <w:color w:val="000000"/>
          <w:lang w:val="nl-NL"/>
        </w:rPr>
        <w:t xml:space="preserve"> </w:t>
      </w:r>
      <w:r>
        <w:rPr>
          <w:bCs/>
          <w:color w:val="000000"/>
          <w:lang w:val="nl-NL"/>
        </w:rPr>
        <w:t xml:space="preserve">Tổng sản lượng đánh bắt biển và đầm phá ước </w:t>
      </w:r>
      <w:r w:rsidR="00FD23EC">
        <w:rPr>
          <w:bCs/>
          <w:color w:val="000000"/>
          <w:lang w:val="nl-NL"/>
        </w:rPr>
        <w:t>1.</w:t>
      </w:r>
      <w:r w:rsidR="00530A8F">
        <w:rPr>
          <w:bCs/>
          <w:color w:val="000000"/>
          <w:lang w:val="nl-NL"/>
        </w:rPr>
        <w:t>487</w:t>
      </w:r>
      <w:r w:rsidR="00FD23EC">
        <w:rPr>
          <w:bCs/>
          <w:color w:val="000000"/>
          <w:lang w:val="nl-NL"/>
        </w:rPr>
        <w:t xml:space="preserve"> tấn</w:t>
      </w:r>
      <w:r w:rsidR="00461BAA">
        <w:rPr>
          <w:bCs/>
          <w:color w:val="000000"/>
          <w:lang w:val="nl-NL"/>
        </w:rPr>
        <w:t xml:space="preserve">/ kế hoạch </w:t>
      </w:r>
      <w:r w:rsidR="00447388">
        <w:rPr>
          <w:bCs/>
          <w:color w:val="000000"/>
          <w:lang w:val="nl-NL"/>
        </w:rPr>
        <w:t>1.495</w:t>
      </w:r>
      <w:r w:rsidR="00461BAA">
        <w:rPr>
          <w:bCs/>
          <w:color w:val="000000"/>
          <w:lang w:val="nl-NL"/>
        </w:rPr>
        <w:t xml:space="preserve"> tấn</w:t>
      </w:r>
      <w:r w:rsidR="00EF78D3">
        <w:rPr>
          <w:bCs/>
          <w:color w:val="000000"/>
          <w:lang w:val="nl-NL"/>
        </w:rPr>
        <w:t>, đạt 99,4%</w:t>
      </w:r>
      <w:r w:rsidR="00FD23EC">
        <w:rPr>
          <w:bCs/>
          <w:color w:val="000000"/>
          <w:lang w:val="nl-NL"/>
        </w:rPr>
        <w:t xml:space="preserve"> </w:t>
      </w:r>
      <w:r w:rsidR="00FD23EC" w:rsidRPr="00160031">
        <w:rPr>
          <w:bCs/>
          <w:i/>
          <w:color w:val="000000"/>
          <w:lang w:val="nl-NL"/>
        </w:rPr>
        <w:t>(</w:t>
      </w:r>
      <w:r w:rsidR="00461BAA" w:rsidRPr="00160031">
        <w:rPr>
          <w:bCs/>
          <w:i/>
          <w:color w:val="000000"/>
          <w:lang w:val="nl-NL"/>
        </w:rPr>
        <w:t xml:space="preserve">trong đó đầm phá </w:t>
      </w:r>
      <w:r w:rsidR="00447388" w:rsidRPr="00160031">
        <w:rPr>
          <w:bCs/>
          <w:i/>
          <w:color w:val="000000"/>
          <w:lang w:val="nl-NL"/>
        </w:rPr>
        <w:t>42</w:t>
      </w:r>
      <w:r w:rsidR="00461BAA" w:rsidRPr="00160031">
        <w:rPr>
          <w:bCs/>
          <w:i/>
          <w:color w:val="000000"/>
          <w:lang w:val="nl-NL"/>
        </w:rPr>
        <w:t xml:space="preserve"> tấn/ kế hoạch </w:t>
      </w:r>
      <w:r w:rsidR="00447388" w:rsidRPr="00160031">
        <w:rPr>
          <w:bCs/>
          <w:i/>
          <w:color w:val="000000"/>
          <w:lang w:val="nl-NL"/>
        </w:rPr>
        <w:t>85</w:t>
      </w:r>
      <w:r w:rsidR="00461BAA" w:rsidRPr="00160031">
        <w:rPr>
          <w:bCs/>
          <w:i/>
          <w:color w:val="000000"/>
          <w:lang w:val="nl-NL"/>
        </w:rPr>
        <w:t xml:space="preserve"> tấn)</w:t>
      </w:r>
      <w:r w:rsidR="00461BAA">
        <w:rPr>
          <w:bCs/>
          <w:color w:val="000000"/>
          <w:lang w:val="nl-NL"/>
        </w:rPr>
        <w:t>,</w:t>
      </w:r>
      <w:r>
        <w:rPr>
          <w:bCs/>
          <w:color w:val="000000"/>
          <w:lang w:val="nl-NL"/>
        </w:rPr>
        <w:t xml:space="preserve"> </w:t>
      </w:r>
      <w:r w:rsidR="00FD23EC">
        <w:rPr>
          <w:bCs/>
          <w:color w:val="000000"/>
          <w:lang w:val="nl-NL"/>
        </w:rPr>
        <w:t>nguồn lợi thủ</w:t>
      </w:r>
      <w:r w:rsidR="00461BAA">
        <w:rPr>
          <w:bCs/>
          <w:color w:val="000000"/>
          <w:lang w:val="nl-NL"/>
        </w:rPr>
        <w:t>y</w:t>
      </w:r>
      <w:r w:rsidR="00605813">
        <w:rPr>
          <w:bCs/>
          <w:color w:val="000000"/>
          <w:lang w:val="nl-NL"/>
        </w:rPr>
        <w:t xml:space="preserve"> sản bắt đầu khôi phục trở lại; mô hình hỗ trợ lưới rê (23 hộ)chuyển đổi đánh bắt từ tầng đáy sang tầng n</w:t>
      </w:r>
      <w:r w:rsidR="007936F1">
        <w:rPr>
          <w:bCs/>
          <w:color w:val="000000"/>
          <w:lang w:val="nl-NL"/>
        </w:rPr>
        <w:t>ổi có hiệu quả và n</w:t>
      </w:r>
      <w:r w:rsidR="00B415A2">
        <w:rPr>
          <w:bCs/>
          <w:color w:val="000000"/>
          <w:lang w:val="nl-NL"/>
        </w:rPr>
        <w:t>hiều hộ dân</w:t>
      </w:r>
      <w:r w:rsidR="00CC4D6B" w:rsidRPr="00624C71">
        <w:rPr>
          <w:bCs/>
          <w:lang w:val="nl-NL"/>
        </w:rPr>
        <w:t xml:space="preserve"> </w:t>
      </w:r>
      <w:r w:rsidR="007936F1">
        <w:rPr>
          <w:bCs/>
          <w:lang w:val="nl-NL"/>
        </w:rPr>
        <w:t>thay đổi, kết hợp cách đánh bắt nên sản lượng thu hoạch khá cao</w:t>
      </w:r>
      <w:r w:rsidR="00C65C61">
        <w:rPr>
          <w:bCs/>
          <w:lang w:val="nl-NL"/>
        </w:rPr>
        <w:t>,</w:t>
      </w:r>
      <w:r w:rsidR="009762C7">
        <w:rPr>
          <w:bCs/>
          <w:lang w:val="nl-NL"/>
        </w:rPr>
        <w:t xml:space="preserve"> từng bước ổn định cuộc sống.</w:t>
      </w:r>
      <w:r w:rsidR="00C65C61">
        <w:rPr>
          <w:bCs/>
          <w:lang w:val="nl-NL"/>
        </w:rPr>
        <w:t xml:space="preserve"> Tuy nhiên, giá thu mua không cao nên</w:t>
      </w:r>
      <w:r w:rsidR="00500E29">
        <w:rPr>
          <w:bCs/>
          <w:lang w:val="nl-NL"/>
        </w:rPr>
        <w:t xml:space="preserve"> bà con gia công chế biến mắm, nước mắm nhằm tăng giá trị sản lượng.</w:t>
      </w:r>
    </w:p>
    <w:p w:rsidR="00705008" w:rsidRPr="003F7808" w:rsidRDefault="00201EBC" w:rsidP="00201EBC">
      <w:pPr>
        <w:tabs>
          <w:tab w:val="left" w:pos="567"/>
        </w:tabs>
        <w:jc w:val="both"/>
        <w:rPr>
          <w:color w:val="000000" w:themeColor="text1"/>
          <w:lang w:val="nl-NL"/>
        </w:rPr>
      </w:pPr>
      <w:r>
        <w:rPr>
          <w:b/>
          <w:bCs/>
          <w:i/>
          <w:color w:val="000000"/>
          <w:lang w:val="nl-NL"/>
        </w:rPr>
        <w:tab/>
      </w:r>
      <w:r w:rsidR="009B4CBD" w:rsidRPr="00705008">
        <w:rPr>
          <w:b/>
          <w:bCs/>
          <w:color w:val="000000"/>
          <w:lang w:val="nl-NL"/>
        </w:rPr>
        <w:t>1.4. Lâm nghiệp:</w:t>
      </w:r>
      <w:r w:rsidR="009B4CBD">
        <w:rPr>
          <w:b/>
          <w:bCs/>
          <w:color w:val="000000"/>
          <w:lang w:val="nl-NL"/>
        </w:rPr>
        <w:t xml:space="preserve"> </w:t>
      </w:r>
      <w:r w:rsidR="003F7808" w:rsidRPr="00FF5F2A">
        <w:rPr>
          <w:bCs/>
          <w:color w:val="000000" w:themeColor="text1"/>
          <w:lang w:val="nl-NL"/>
        </w:rPr>
        <w:t>Chỉ đạo</w:t>
      </w:r>
      <w:r w:rsidR="003F7808" w:rsidRPr="00FF5F2A">
        <w:rPr>
          <w:b/>
          <w:bCs/>
          <w:color w:val="000000" w:themeColor="text1"/>
          <w:lang w:val="nl-NL"/>
        </w:rPr>
        <w:t xml:space="preserve"> </w:t>
      </w:r>
      <w:r w:rsidR="003F7808" w:rsidRPr="00FF5F2A">
        <w:rPr>
          <w:bCs/>
          <w:color w:val="000000" w:themeColor="text1"/>
          <w:lang w:val="nl-NL"/>
        </w:rPr>
        <w:t xml:space="preserve">tăng cường </w:t>
      </w:r>
      <w:r w:rsidR="003F7808" w:rsidRPr="00FF5F2A">
        <w:rPr>
          <w:color w:val="000000" w:themeColor="text1"/>
          <w:lang w:val="nl-NL"/>
        </w:rPr>
        <w:t>công tác chăm sóc, quản lý bảo vệ rừng 1</w:t>
      </w:r>
      <w:r w:rsidR="003F7808">
        <w:rPr>
          <w:color w:val="000000" w:themeColor="text1"/>
          <w:lang w:val="nl-NL"/>
        </w:rPr>
        <w:t>85</w:t>
      </w:r>
      <w:r w:rsidR="003F7808" w:rsidRPr="00FF5F2A">
        <w:rPr>
          <w:color w:val="000000" w:themeColor="text1"/>
          <w:lang w:val="nl-NL"/>
        </w:rPr>
        <w:t>,</w:t>
      </w:r>
      <w:r w:rsidR="003F7808">
        <w:rPr>
          <w:color w:val="000000" w:themeColor="text1"/>
          <w:lang w:val="nl-NL"/>
        </w:rPr>
        <w:t>9</w:t>
      </w:r>
      <w:r w:rsidR="003F7808" w:rsidRPr="00FF5F2A">
        <w:rPr>
          <w:color w:val="000000" w:themeColor="text1"/>
          <w:lang w:val="nl-NL"/>
        </w:rPr>
        <w:t xml:space="preserve"> ha. Trong đó, rừng phòng hộ 106,5 ha, rừng sản xuất </w:t>
      </w:r>
      <w:r w:rsidR="0034238F">
        <w:rPr>
          <w:color w:val="000000" w:themeColor="text1"/>
          <w:lang w:val="nl-NL"/>
        </w:rPr>
        <w:t>7</w:t>
      </w:r>
      <w:r w:rsidR="003F7808" w:rsidRPr="00FF5F2A">
        <w:rPr>
          <w:color w:val="000000" w:themeColor="text1"/>
          <w:lang w:val="nl-NL"/>
        </w:rPr>
        <w:t>9,</w:t>
      </w:r>
      <w:r w:rsidR="0034238F">
        <w:rPr>
          <w:color w:val="000000" w:themeColor="text1"/>
          <w:lang w:val="nl-NL"/>
        </w:rPr>
        <w:t>4</w:t>
      </w:r>
      <w:r w:rsidR="003F7808" w:rsidRPr="00FF5F2A">
        <w:rPr>
          <w:color w:val="000000" w:themeColor="text1"/>
          <w:lang w:val="nl-NL"/>
        </w:rPr>
        <w:t xml:space="preserve"> ha, tỷ lệ che phủ rừng 12%. Tiếp nhận và trồng 10.000 cây phi lao vùng sạt lỡ ven biển, đồng thời giao cho 6 hộ dâ</w:t>
      </w:r>
      <w:r w:rsidR="00D6762D">
        <w:rPr>
          <w:color w:val="000000" w:themeColor="text1"/>
          <w:lang w:val="nl-NL"/>
        </w:rPr>
        <w:t>n và 4 chi hội chăm sóc bảo vệ; trồng 5.000 cây bần chua vùng nuôi trồng thủy sản(4,3ha mới chuyển đổi)</w:t>
      </w:r>
      <w:r w:rsidR="00C567B0">
        <w:rPr>
          <w:color w:val="000000" w:themeColor="text1"/>
          <w:lang w:val="nl-NL"/>
        </w:rPr>
        <w:t xml:space="preserve">, đăng ký 3.600 cây thân gỗ trồng các tuyến đường sáng-xanh-sạch- đẹp- trật tự trị an. </w:t>
      </w:r>
      <w:r w:rsidR="003F7808" w:rsidRPr="00FF5F2A">
        <w:rPr>
          <w:color w:val="000000" w:themeColor="text1"/>
          <w:lang w:val="nl-NL"/>
        </w:rPr>
        <w:t xml:space="preserve">Thành lập hội đồng thanh lý 10,5 ha cây keo lai ở Thôn hải Thành đảm bảo việc giao mặt bằng cho công tác khai thác titan. Đã xây dựng phương án triển khai nhiệm vụ phòng cháy, chữa cháy rừng trên địa bàn góp phần bảo vệ rừng, </w:t>
      </w:r>
      <w:r w:rsidR="003F7808">
        <w:rPr>
          <w:color w:val="000000" w:themeColor="text1"/>
          <w:lang w:val="nl-NL"/>
        </w:rPr>
        <w:t>trong năm xảy</w:t>
      </w:r>
      <w:r w:rsidR="003F7808" w:rsidRPr="00FF5F2A">
        <w:rPr>
          <w:color w:val="000000" w:themeColor="text1"/>
          <w:lang w:val="nl-NL"/>
        </w:rPr>
        <w:t xml:space="preserve"> ra 0</w:t>
      </w:r>
      <w:r w:rsidR="003F7808">
        <w:rPr>
          <w:color w:val="000000" w:themeColor="text1"/>
          <w:lang w:val="nl-NL"/>
        </w:rPr>
        <w:t xml:space="preserve">2 vụ cháy rừng; </w:t>
      </w:r>
      <w:r w:rsidR="003F7808" w:rsidRPr="00FF5F2A">
        <w:rPr>
          <w:color w:val="000000" w:themeColor="text1"/>
          <w:lang w:val="nl-NL"/>
        </w:rPr>
        <w:t>UBND xã đã huy động lực lượng dập tắt không để</w:t>
      </w:r>
      <w:r w:rsidR="003F7808">
        <w:rPr>
          <w:color w:val="000000" w:themeColor="text1"/>
          <w:lang w:val="nl-NL"/>
        </w:rPr>
        <w:t xml:space="preserve"> cháy lan trên địa bàn xã.</w:t>
      </w:r>
    </w:p>
    <w:p w:rsidR="009B4CBD" w:rsidRDefault="00D80432" w:rsidP="009D5828">
      <w:pPr>
        <w:tabs>
          <w:tab w:val="left" w:pos="567"/>
        </w:tabs>
        <w:ind w:firstLine="567"/>
        <w:jc w:val="both"/>
        <w:rPr>
          <w:b/>
          <w:color w:val="000000"/>
          <w:lang w:val="nl-NL"/>
        </w:rPr>
      </w:pPr>
      <w:r>
        <w:rPr>
          <w:b/>
          <w:color w:val="000000"/>
          <w:lang w:val="nl-NL"/>
        </w:rPr>
        <w:t xml:space="preserve">2. </w:t>
      </w:r>
      <w:r w:rsidR="00182AA1">
        <w:rPr>
          <w:b/>
          <w:color w:val="000000"/>
          <w:lang w:val="nl-NL"/>
        </w:rPr>
        <w:t>Phát triển tiểu thủ công nghiệp - làng nghề, dịch vụ</w:t>
      </w:r>
      <w:r w:rsidR="00B0544A">
        <w:rPr>
          <w:b/>
          <w:color w:val="000000"/>
          <w:lang w:val="nl-NL"/>
        </w:rPr>
        <w:t>.</w:t>
      </w:r>
    </w:p>
    <w:p w:rsidR="00182AA1" w:rsidRPr="008B2F69" w:rsidRDefault="00182AA1" w:rsidP="009D5828">
      <w:pPr>
        <w:tabs>
          <w:tab w:val="left" w:pos="567"/>
        </w:tabs>
        <w:ind w:firstLine="567"/>
        <w:jc w:val="both"/>
        <w:rPr>
          <w:color w:val="000000"/>
          <w:lang w:val="nl-NL"/>
        </w:rPr>
      </w:pPr>
      <w:r w:rsidRPr="008B2F69">
        <w:rPr>
          <w:color w:val="000000"/>
          <w:lang w:val="nl-NL"/>
        </w:rPr>
        <w:t>Tăng cường chỉ đạo, tạo chuyển biến trong phát triển tiểu thủ công nghiệp</w:t>
      </w:r>
      <w:r w:rsidR="006A3A82" w:rsidRPr="008B2F69">
        <w:rPr>
          <w:color w:val="000000"/>
          <w:lang w:val="nl-NL"/>
        </w:rPr>
        <w:t>, làng nghề. Một số ngành sản xuất ổn định và tăng trưởng khá như: may mặc Huy Long, sản xuất giường tủ, bàn ghế, khai thác vật liệu xây dựng, sản xuất đồ gỗ, bờ lô...Quan tâm tạo điều kiện các doanh nghiệp về mở xưởng may tại Thôn Hải Thành, nhằm giải quyết việc làm và tăng thu nhập ổn định người dân.</w:t>
      </w:r>
    </w:p>
    <w:p w:rsidR="006A3A82" w:rsidRPr="008B2F69" w:rsidRDefault="006A3A82" w:rsidP="00E76764">
      <w:pPr>
        <w:tabs>
          <w:tab w:val="left" w:pos="567"/>
        </w:tabs>
        <w:ind w:firstLine="567"/>
        <w:jc w:val="both"/>
        <w:rPr>
          <w:color w:val="000000"/>
          <w:lang w:val="nl-NL"/>
        </w:rPr>
      </w:pPr>
      <w:r w:rsidRPr="008B2F69">
        <w:rPr>
          <w:color w:val="000000"/>
          <w:lang w:val="nl-NL"/>
        </w:rPr>
        <w:t>Đôn đốc, hướng dẫn các hộ sản xuất vốn khuyến công thực hiện có hiệu quả đề án; tham gia tập huấn bảo vệ an toàn lao động sản xuất tại Làng nghề Tân Thành, trưng bày quản bá sản phẩm tiểu thủ công nghiệp, làng nghề của địa phương tại các lễ hội</w:t>
      </w:r>
      <w:r w:rsidR="008B2F69" w:rsidRPr="008B2F69">
        <w:rPr>
          <w:color w:val="000000"/>
          <w:lang w:val="nl-NL"/>
        </w:rPr>
        <w:t xml:space="preserve"> năm 2018 trên địa bàn toàn tỉnh.</w:t>
      </w:r>
    </w:p>
    <w:p w:rsidR="006A3A82" w:rsidRPr="00410780" w:rsidRDefault="00E76764" w:rsidP="00E76764">
      <w:pPr>
        <w:tabs>
          <w:tab w:val="left" w:pos="567"/>
        </w:tabs>
        <w:jc w:val="both"/>
        <w:rPr>
          <w:color w:val="000000" w:themeColor="text1"/>
          <w:lang w:val="nl-NL"/>
        </w:rPr>
      </w:pPr>
      <w:r>
        <w:rPr>
          <w:color w:val="000000" w:themeColor="text1"/>
          <w:lang w:val="nl-NL"/>
        </w:rPr>
        <w:tab/>
      </w:r>
      <w:r w:rsidR="008C348B" w:rsidRPr="00FF5F2A">
        <w:rPr>
          <w:color w:val="000000" w:themeColor="text1"/>
          <w:lang w:val="nl-NL"/>
        </w:rPr>
        <w:t xml:space="preserve">Lĩnh vực dịch vụ có sự chuyển biến tích cực, chất lượng, hiệu quả các ngành dịch vụ từng bước được nâng lên; đáp ứng nhu cầu sản xuất và đời sống của nhân dân. Trong đó, một số loại hình dịch vụ từng bước phát triển khá đa dạng như dịch vụ sản xuất nông nghiệp, sửa chữa điện tử, ăn uống, giải khát..., tuy nhiên loại hình dịch vụ tắm biển tại thôn Cương gián và An Lộc đang hoạt động cầm chừng chưa thu hút được khách trở lại. </w:t>
      </w:r>
      <w:r w:rsidR="00FC64A4">
        <w:rPr>
          <w:color w:val="000000" w:themeColor="text1"/>
          <w:lang w:val="nl-NL"/>
        </w:rPr>
        <w:t>Củng cố kiện toàn sắp xếp công tác ổn định hoạt độn chợ Cồn Gai, h</w:t>
      </w:r>
      <w:r w:rsidR="008C348B">
        <w:rPr>
          <w:color w:val="000000" w:themeColor="text1"/>
          <w:lang w:val="nl-NL"/>
        </w:rPr>
        <w:t>oàn thành</w:t>
      </w:r>
      <w:r w:rsidR="008C348B" w:rsidRPr="00FF5F2A">
        <w:rPr>
          <w:color w:val="000000" w:themeColor="text1"/>
          <w:lang w:val="nl-NL"/>
        </w:rPr>
        <w:t xml:space="preserve"> xây dựng các ki ốt ở chợ Cồn gai nhằm trưng bày, mua bán và trao đổi hàng hóa mở rộng thị trường trên toàn huyện. Hoạt động vận tải hàng hóa, hành khách ngày được </w:t>
      </w:r>
      <w:r w:rsidR="008C348B" w:rsidRPr="00FF5F2A">
        <w:rPr>
          <w:color w:val="000000" w:themeColor="text1"/>
          <w:lang w:val="nl-NL"/>
        </w:rPr>
        <w:lastRenderedPageBreak/>
        <w:t>phát triển đã cơ bản đáp ứng nhu cầu đi lại và vận chuyển hàng quá quanh năm</w:t>
      </w:r>
      <w:r w:rsidR="00510A5C">
        <w:rPr>
          <w:color w:val="000000" w:themeColor="text1"/>
          <w:lang w:val="nl-NL"/>
        </w:rPr>
        <w:t>; dự án đầu tư khu du lịch sinh thái của liên doanh Công ty CP Sông Đà-Việt Hà và Công ty TNHH MTV Xây dựng và đầu tư Thắng Gia Lộc tại Thôn An Lộc; dự án Khu du lịch Tân An của Công ty TNHH MTV Bầu trời Đông Dương(cả 2 dự án đã được UBND tỉnh có văn bản chấp thuận địa điểm nghiên cứu đầu tư, hiện tại nhà đầu tư đang khảo sát, lập dự toán).</w:t>
      </w:r>
    </w:p>
    <w:p w:rsidR="002B116B" w:rsidRPr="00694EF8" w:rsidRDefault="00E76764" w:rsidP="00E76764">
      <w:pPr>
        <w:tabs>
          <w:tab w:val="left" w:pos="567"/>
        </w:tabs>
        <w:jc w:val="both"/>
        <w:rPr>
          <w:lang w:val="nl-NL"/>
        </w:rPr>
      </w:pPr>
      <w:r>
        <w:rPr>
          <w:lang w:val="nl-NL"/>
        </w:rPr>
        <w:tab/>
      </w:r>
      <w:r w:rsidR="002B116B" w:rsidRPr="00694EF8">
        <w:rPr>
          <w:lang w:val="nl-NL"/>
        </w:rPr>
        <w:t>Giá trị tổng sản lượng TTCN ước</w:t>
      </w:r>
      <w:r w:rsidR="00966235" w:rsidRPr="00694EF8">
        <w:rPr>
          <w:lang w:val="nl-NL"/>
        </w:rPr>
        <w:t xml:space="preserve"> đạt</w:t>
      </w:r>
      <w:r w:rsidR="002B116B" w:rsidRPr="00694EF8">
        <w:rPr>
          <w:lang w:val="nl-NL"/>
        </w:rPr>
        <w:t xml:space="preserve"> </w:t>
      </w:r>
      <w:r w:rsidR="00437E24" w:rsidRPr="00694EF8">
        <w:rPr>
          <w:lang w:val="nl-NL"/>
        </w:rPr>
        <w:t>47</w:t>
      </w:r>
      <w:r w:rsidR="002B116B" w:rsidRPr="00694EF8">
        <w:rPr>
          <w:lang w:val="nl-NL"/>
        </w:rPr>
        <w:t>.</w:t>
      </w:r>
      <w:r w:rsidR="00437E24" w:rsidRPr="00694EF8">
        <w:rPr>
          <w:lang w:val="nl-NL"/>
        </w:rPr>
        <w:t>394</w:t>
      </w:r>
      <w:r w:rsidR="002B116B" w:rsidRPr="00694EF8">
        <w:rPr>
          <w:lang w:val="nl-NL"/>
        </w:rPr>
        <w:t xml:space="preserve"> triệu đồng, tăng </w:t>
      </w:r>
      <w:r w:rsidR="00437E24" w:rsidRPr="00694EF8">
        <w:rPr>
          <w:lang w:val="nl-NL"/>
        </w:rPr>
        <w:t>8</w:t>
      </w:r>
      <w:r w:rsidR="002B116B" w:rsidRPr="00694EF8">
        <w:rPr>
          <w:lang w:val="nl-NL"/>
        </w:rPr>
        <w:t>.</w:t>
      </w:r>
      <w:r w:rsidR="00437E24" w:rsidRPr="00694EF8">
        <w:rPr>
          <w:lang w:val="nl-NL"/>
        </w:rPr>
        <w:t>88</w:t>
      </w:r>
      <w:r w:rsidR="002B116B" w:rsidRPr="00694EF8">
        <w:rPr>
          <w:lang w:val="nl-NL"/>
        </w:rPr>
        <w:t xml:space="preserve">4 triệu đồng so với cùng kỳ năm </w:t>
      </w:r>
      <w:r w:rsidR="00437E24" w:rsidRPr="00694EF8">
        <w:rPr>
          <w:lang w:val="nl-NL"/>
        </w:rPr>
        <w:t>2017.</w:t>
      </w:r>
    </w:p>
    <w:p w:rsidR="00334396" w:rsidRDefault="00E76764" w:rsidP="00E76764">
      <w:pPr>
        <w:tabs>
          <w:tab w:val="left" w:pos="567"/>
        </w:tabs>
        <w:jc w:val="both"/>
        <w:rPr>
          <w:b/>
          <w:bCs/>
          <w:color w:val="000000"/>
          <w:lang w:val="nl-NL"/>
        </w:rPr>
      </w:pPr>
      <w:r>
        <w:rPr>
          <w:b/>
          <w:bCs/>
          <w:color w:val="000000"/>
          <w:lang w:val="nl-NL"/>
        </w:rPr>
        <w:tab/>
      </w:r>
      <w:r w:rsidR="00356DC9">
        <w:rPr>
          <w:b/>
          <w:bCs/>
          <w:color w:val="000000"/>
          <w:lang w:val="nl-NL"/>
        </w:rPr>
        <w:t>3</w:t>
      </w:r>
      <w:r w:rsidR="00334396">
        <w:rPr>
          <w:b/>
          <w:bCs/>
          <w:color w:val="000000"/>
          <w:lang w:val="nl-NL"/>
        </w:rPr>
        <w:t xml:space="preserve">. Công tác quản lý Tài nguyên </w:t>
      </w:r>
      <w:r w:rsidR="00334396">
        <w:rPr>
          <w:bCs/>
          <w:color w:val="000000"/>
          <w:lang w:val="nl-NL"/>
        </w:rPr>
        <w:t xml:space="preserve">- </w:t>
      </w:r>
      <w:r w:rsidR="00334396">
        <w:rPr>
          <w:b/>
          <w:bCs/>
          <w:color w:val="000000"/>
          <w:lang w:val="nl-NL"/>
        </w:rPr>
        <w:t>môi trường</w:t>
      </w:r>
    </w:p>
    <w:p w:rsidR="00356DC9" w:rsidRPr="00FF5F2A" w:rsidRDefault="00356DC9" w:rsidP="00E76764">
      <w:pPr>
        <w:tabs>
          <w:tab w:val="left" w:pos="567"/>
        </w:tabs>
        <w:ind w:firstLine="567"/>
        <w:jc w:val="both"/>
        <w:rPr>
          <w:color w:val="000000" w:themeColor="text1"/>
          <w:lang w:val="nl-NL" w:eastAsia="vi-VN"/>
        </w:rPr>
      </w:pPr>
      <w:r w:rsidRPr="00FF5F2A">
        <w:rPr>
          <w:color w:val="000000" w:themeColor="text1"/>
          <w:lang w:val="nl-NL"/>
        </w:rPr>
        <w:t xml:space="preserve">Tập trung chỉ đạo </w:t>
      </w:r>
      <w:r w:rsidRPr="00FF5F2A">
        <w:rPr>
          <w:color w:val="000000" w:themeColor="text1"/>
          <w:lang w:val="nl-NL" w:eastAsia="vi-VN"/>
        </w:rPr>
        <w:t>tăng cường công tác quản lý nhà nước về đất đai</w:t>
      </w:r>
      <w:r>
        <w:rPr>
          <w:color w:val="000000" w:themeColor="text1"/>
          <w:lang w:val="nl-NL" w:eastAsia="vi-VN"/>
        </w:rPr>
        <w:t xml:space="preserve">, tổ chức tổng kết </w:t>
      </w:r>
      <w:r w:rsidR="00FE04E9">
        <w:rPr>
          <w:color w:val="000000" w:themeColor="text1"/>
          <w:lang w:val="nl-NL" w:eastAsia="vi-VN"/>
        </w:rPr>
        <w:t xml:space="preserve">5 năm </w:t>
      </w:r>
      <w:r>
        <w:rPr>
          <w:color w:val="000000" w:themeColor="text1"/>
          <w:lang w:val="nl-NL" w:eastAsia="vi-VN"/>
        </w:rPr>
        <w:t>công tác thực hiện quy hoạch, quản lý sử dụng đất nghĩa trang, nghĩa địa</w:t>
      </w:r>
      <w:r w:rsidRPr="00FF5F2A">
        <w:rPr>
          <w:color w:val="000000" w:themeColor="text1"/>
          <w:lang w:val="nl-NL" w:eastAsia="vi-VN"/>
        </w:rPr>
        <w:t xml:space="preserve">. Rà soát, đôn đốc lập thủ tục đề nghị cấp trên cấp giấy chứng nhận quyền sử dụng đất cho các trường hợp chưa được cấp lần đầu của các hộ dân cư. </w:t>
      </w:r>
      <w:r>
        <w:rPr>
          <w:color w:val="000000" w:themeColor="text1"/>
          <w:lang w:val="nl-NL" w:eastAsia="vi-VN"/>
        </w:rPr>
        <w:t>Qua rà soát</w:t>
      </w:r>
      <w:r w:rsidRPr="00FF5F2A">
        <w:rPr>
          <w:color w:val="000000" w:themeColor="text1"/>
          <w:lang w:val="nl-NL" w:eastAsia="vi-VN"/>
        </w:rPr>
        <w:t xml:space="preserve"> </w:t>
      </w:r>
      <w:r w:rsidRPr="00FF5F2A">
        <w:rPr>
          <w:color w:val="000000" w:themeColor="text1"/>
          <w:lang w:val="nl-NL"/>
        </w:rPr>
        <w:t>còn 7</w:t>
      </w:r>
      <w:r w:rsidR="00FE04E9">
        <w:rPr>
          <w:color w:val="000000" w:themeColor="text1"/>
          <w:lang w:val="nl-NL"/>
        </w:rPr>
        <w:t>9</w:t>
      </w:r>
      <w:r w:rsidRPr="00FF5F2A">
        <w:rPr>
          <w:color w:val="000000" w:themeColor="text1"/>
          <w:lang w:val="nl-NL"/>
        </w:rPr>
        <w:t xml:space="preserve"> trường hợp chưa được cấp lần đầu( 7</w:t>
      </w:r>
      <w:r w:rsidR="00FE04E9">
        <w:rPr>
          <w:color w:val="000000" w:themeColor="text1"/>
          <w:lang w:val="nl-NL"/>
        </w:rPr>
        <w:t>4</w:t>
      </w:r>
      <w:r w:rsidRPr="00FF5F2A">
        <w:rPr>
          <w:color w:val="000000" w:themeColor="text1"/>
          <w:lang w:val="nl-NL"/>
        </w:rPr>
        <w:t xml:space="preserve"> hộ dân, 5 nhà thờ</w:t>
      </w:r>
      <w:r>
        <w:rPr>
          <w:color w:val="000000" w:themeColor="text1"/>
          <w:lang w:val="nl-NL"/>
        </w:rPr>
        <w:t xml:space="preserve"> họ</w:t>
      </w:r>
      <w:r w:rsidRPr="00FF5F2A">
        <w:rPr>
          <w:color w:val="000000" w:themeColor="text1"/>
          <w:lang w:val="nl-NL"/>
        </w:rPr>
        <w:t>)</w:t>
      </w:r>
      <w:r w:rsidR="00FE04E9">
        <w:rPr>
          <w:color w:val="000000" w:themeColor="text1"/>
          <w:lang w:val="nl-NL"/>
        </w:rPr>
        <w:t>, đến nay có 32 trường hợp hoàn thành hồ sơ gửi cấp trên cấp giấy CNQSD đất, tiếp tục mời các hồ còn lại bổ sùn hồ sơ</w:t>
      </w:r>
      <w:r w:rsidRPr="00FF5F2A">
        <w:rPr>
          <w:color w:val="000000" w:themeColor="text1"/>
          <w:lang w:val="nl-NL"/>
        </w:rPr>
        <w:t xml:space="preserve">. </w:t>
      </w:r>
      <w:r w:rsidRPr="00FF5F2A">
        <w:rPr>
          <w:color w:val="000000" w:themeColor="text1"/>
          <w:lang w:val="nl-NL" w:eastAsia="vi-VN"/>
        </w:rPr>
        <w:t>Phối hợp Phòng tài nguyên môi trường huyện lập thủ tục cấp giấy CNQDS đất NTTS cho 40 hộ cao triều, các hộ hợp thức hóa diện tích ở thôn 3 và giao đất 6 hộ(đấu giá năm 2008 còn thiếu diện tích).</w:t>
      </w:r>
    </w:p>
    <w:p w:rsidR="00356DC9" w:rsidRPr="00FF5F2A" w:rsidRDefault="00356DC9" w:rsidP="00E76764">
      <w:pPr>
        <w:tabs>
          <w:tab w:val="left" w:pos="567"/>
        </w:tabs>
        <w:ind w:firstLine="567"/>
        <w:jc w:val="both"/>
        <w:rPr>
          <w:color w:val="000000" w:themeColor="text1"/>
          <w:lang w:val="nl-NL" w:eastAsia="vi-VN"/>
        </w:rPr>
      </w:pPr>
      <w:r w:rsidRPr="00FF5F2A">
        <w:rPr>
          <w:color w:val="000000" w:themeColor="text1"/>
          <w:lang w:val="nl-NL" w:eastAsia="vi-VN"/>
        </w:rPr>
        <w:t>Đôn đốc việc giải quyết các vi phạm về lấn chiếm đất nuôi trồng thủy sản, đất ở, đất nghĩa trang</w:t>
      </w:r>
      <w:r>
        <w:rPr>
          <w:color w:val="000000" w:themeColor="text1"/>
          <w:lang w:val="nl-NL" w:eastAsia="vi-VN"/>
        </w:rPr>
        <w:t xml:space="preserve"> </w:t>
      </w:r>
      <w:r w:rsidRPr="00FF5F2A">
        <w:rPr>
          <w:color w:val="000000" w:themeColor="text1"/>
          <w:lang w:val="nl-NL" w:eastAsia="vi-VN"/>
        </w:rPr>
        <w:t>- nghĩa địa</w:t>
      </w:r>
      <w:r w:rsidR="00B14969">
        <w:rPr>
          <w:color w:val="000000" w:themeColor="text1"/>
          <w:lang w:val="nl-NL" w:eastAsia="vi-VN"/>
        </w:rPr>
        <w:t xml:space="preserve">, tuy vậy vẫn </w:t>
      </w:r>
      <w:r w:rsidR="00B14969" w:rsidRPr="00653CEA">
        <w:rPr>
          <w:lang w:val="nl-NL" w:eastAsia="vi-VN"/>
        </w:rPr>
        <w:t>còn</w:t>
      </w:r>
      <w:r w:rsidR="00653CEA" w:rsidRPr="00653CEA">
        <w:rPr>
          <w:lang w:val="nl-NL" w:eastAsia="vi-VN"/>
        </w:rPr>
        <w:t xml:space="preserve"> 23 </w:t>
      </w:r>
      <w:r w:rsidR="00B14969" w:rsidRPr="00653CEA">
        <w:rPr>
          <w:lang w:val="nl-NL" w:eastAsia="vi-VN"/>
        </w:rPr>
        <w:t>hộ chưa giải quyết dứt điểm(đất ở</w:t>
      </w:r>
      <w:r w:rsidR="00653CEA" w:rsidRPr="00653CEA">
        <w:rPr>
          <w:lang w:val="nl-NL" w:eastAsia="vi-VN"/>
        </w:rPr>
        <w:t xml:space="preserve"> 02</w:t>
      </w:r>
      <w:r w:rsidR="00B14969" w:rsidRPr="00653CEA">
        <w:rPr>
          <w:lang w:val="nl-NL" w:eastAsia="vi-VN"/>
        </w:rPr>
        <w:t xml:space="preserve">   hộ, đất nghĩa trang, nghĩa địa</w:t>
      </w:r>
      <w:r w:rsidR="00653CEA" w:rsidRPr="00653CEA">
        <w:rPr>
          <w:lang w:val="nl-NL" w:eastAsia="vi-VN"/>
        </w:rPr>
        <w:t xml:space="preserve"> 21 </w:t>
      </w:r>
      <w:r w:rsidR="00B14969" w:rsidRPr="00653CEA">
        <w:rPr>
          <w:lang w:val="nl-NL" w:eastAsia="vi-VN"/>
        </w:rPr>
        <w:t>hộ)</w:t>
      </w:r>
      <w:r w:rsidRPr="00FF5F2A">
        <w:rPr>
          <w:color w:val="000000" w:themeColor="text1"/>
          <w:lang w:val="nl-NL" w:eastAsia="vi-VN"/>
        </w:rPr>
        <w:t xml:space="preserve">. </w:t>
      </w:r>
      <w:r w:rsidR="00653CEA">
        <w:rPr>
          <w:color w:val="000000" w:themeColor="text1"/>
          <w:lang w:val="nl-NL" w:eastAsia="vi-VN"/>
        </w:rPr>
        <w:t>Đã</w:t>
      </w:r>
      <w:r w:rsidRPr="00FF5F2A">
        <w:rPr>
          <w:color w:val="000000" w:themeColor="text1"/>
          <w:lang w:val="nl-NL" w:eastAsia="vi-VN"/>
        </w:rPr>
        <w:t xml:space="preserve"> giải quyết việc lấn chiếm luồn</w:t>
      </w:r>
      <w:r>
        <w:rPr>
          <w:color w:val="000000" w:themeColor="text1"/>
          <w:lang w:val="nl-NL" w:eastAsia="vi-VN"/>
        </w:rPr>
        <w:t>g</w:t>
      </w:r>
      <w:r w:rsidRPr="00FF5F2A">
        <w:rPr>
          <w:color w:val="000000" w:themeColor="text1"/>
          <w:lang w:val="nl-NL" w:eastAsia="vi-VN"/>
        </w:rPr>
        <w:t xml:space="preserve"> </w:t>
      </w:r>
      <w:r>
        <w:rPr>
          <w:color w:val="000000" w:themeColor="text1"/>
          <w:lang w:val="nl-NL" w:eastAsia="vi-VN"/>
        </w:rPr>
        <w:t>lạch nuôi trồng thủy sản của</w:t>
      </w:r>
      <w:r w:rsidRPr="00FF5F2A">
        <w:rPr>
          <w:color w:val="000000" w:themeColor="text1"/>
          <w:lang w:val="nl-NL" w:eastAsia="vi-VN"/>
        </w:rPr>
        <w:t xml:space="preserve"> ông Ngô Thành</w:t>
      </w:r>
      <w:r w:rsidR="00653CEA">
        <w:rPr>
          <w:color w:val="000000" w:themeColor="text1"/>
          <w:lang w:val="nl-NL" w:eastAsia="vi-VN"/>
        </w:rPr>
        <w:t>.</w:t>
      </w:r>
    </w:p>
    <w:p w:rsidR="00356DC9" w:rsidRPr="00E6029E" w:rsidRDefault="00E76764" w:rsidP="00E76764">
      <w:pPr>
        <w:tabs>
          <w:tab w:val="left" w:pos="567"/>
        </w:tabs>
        <w:jc w:val="both"/>
        <w:rPr>
          <w:lang w:val="nl-NL"/>
        </w:rPr>
      </w:pPr>
      <w:r>
        <w:rPr>
          <w:color w:val="000000" w:themeColor="text1"/>
          <w:lang w:val="nl-NL" w:eastAsia="vi-VN"/>
        </w:rPr>
        <w:tab/>
      </w:r>
      <w:r w:rsidR="00356DC9" w:rsidRPr="00FF5F2A">
        <w:rPr>
          <w:color w:val="000000" w:themeColor="text1"/>
          <w:lang w:val="nl-NL" w:eastAsia="vi-VN"/>
        </w:rPr>
        <w:t xml:space="preserve">Phối hợp Trung tâm phát triển quỹ đất và các ban ngành đẩy mạnh công tác quy hoạch, phân lô và hoàn thiện các thủ tục để tổ chức bán đấu giá quyền sử dụng đất, đã tổ chức </w:t>
      </w:r>
      <w:r w:rsidR="00E6029E">
        <w:rPr>
          <w:lang w:val="nl-NL"/>
        </w:rPr>
        <w:t xml:space="preserve">2 đợt bán đấu giá 27 lô, </w:t>
      </w:r>
      <w:r w:rsidR="009A2193">
        <w:rPr>
          <w:lang w:val="nl-NL"/>
        </w:rPr>
        <w:t xml:space="preserve">kinh phí </w:t>
      </w:r>
      <w:r w:rsidR="00E6029E">
        <w:rPr>
          <w:lang w:val="nl-NL"/>
        </w:rPr>
        <w:t>3.77</w:t>
      </w:r>
      <w:r w:rsidR="006A38BF">
        <w:rPr>
          <w:lang w:val="nl-NL"/>
        </w:rPr>
        <w:t>8.300.000</w:t>
      </w:r>
      <w:r w:rsidR="00E6029E">
        <w:rPr>
          <w:lang w:val="nl-NL"/>
        </w:rPr>
        <w:t xml:space="preserve"> đồng; </w:t>
      </w:r>
      <w:r w:rsidR="00356DC9" w:rsidRPr="00FF5F2A">
        <w:rPr>
          <w:color w:val="000000" w:themeColor="text1"/>
          <w:lang w:val="nl-NL"/>
        </w:rPr>
        <w:t>tiếp tục triển khai việc khảo sát đất nhỏ lẽ trong kh</w:t>
      </w:r>
      <w:r w:rsidR="00356DC9">
        <w:rPr>
          <w:color w:val="000000" w:themeColor="text1"/>
          <w:lang w:val="nl-NL"/>
        </w:rPr>
        <w:t xml:space="preserve">u dân cư đưa vào bán đấu giá </w:t>
      </w:r>
      <w:r w:rsidR="00356DC9" w:rsidRPr="00FF5F2A">
        <w:rPr>
          <w:color w:val="000000" w:themeColor="text1"/>
          <w:lang w:val="nl-NL"/>
        </w:rPr>
        <w:t xml:space="preserve"> </w:t>
      </w:r>
      <w:r w:rsidR="00824C07">
        <w:rPr>
          <w:color w:val="000000" w:themeColor="text1"/>
          <w:lang w:val="nl-NL"/>
        </w:rPr>
        <w:t>vào năm</w:t>
      </w:r>
      <w:r w:rsidR="00356DC9" w:rsidRPr="00FF5F2A">
        <w:rPr>
          <w:color w:val="000000" w:themeColor="text1"/>
          <w:lang w:val="nl-NL"/>
        </w:rPr>
        <w:t xml:space="preserve"> 201</w:t>
      </w:r>
      <w:r w:rsidR="006D0010">
        <w:rPr>
          <w:color w:val="000000" w:themeColor="text1"/>
          <w:lang w:val="nl-NL"/>
        </w:rPr>
        <w:t>9</w:t>
      </w:r>
      <w:r w:rsidR="00356DC9" w:rsidRPr="00FF5F2A">
        <w:rPr>
          <w:color w:val="000000" w:themeColor="text1"/>
          <w:lang w:val="nl-NL"/>
        </w:rPr>
        <w:t xml:space="preserve"> và những năm tiếp theo. Đồng thời rà soát lại kế hoạch sử dụng đất năm 201</w:t>
      </w:r>
      <w:r w:rsidR="006D0010">
        <w:rPr>
          <w:color w:val="000000" w:themeColor="text1"/>
          <w:lang w:val="nl-NL"/>
        </w:rPr>
        <w:t>9</w:t>
      </w:r>
      <w:r w:rsidR="00377090">
        <w:rPr>
          <w:color w:val="000000" w:themeColor="text1"/>
          <w:lang w:val="nl-NL"/>
        </w:rPr>
        <w:t xml:space="preserve">đã </w:t>
      </w:r>
      <w:r w:rsidR="00356DC9" w:rsidRPr="00FF5F2A">
        <w:rPr>
          <w:color w:val="000000" w:themeColor="text1"/>
          <w:lang w:val="nl-NL"/>
        </w:rPr>
        <w:t>được phê duyệt, đăng ký bổ sung danh mục các công trình, dự án có nhu cầu sử dụng đất năm 201</w:t>
      </w:r>
      <w:r w:rsidR="006D0010">
        <w:rPr>
          <w:color w:val="000000" w:themeColor="text1"/>
          <w:lang w:val="nl-NL"/>
        </w:rPr>
        <w:t>9</w:t>
      </w:r>
      <w:r w:rsidR="00356DC9" w:rsidRPr="00FF5F2A">
        <w:rPr>
          <w:color w:val="000000" w:themeColor="text1"/>
          <w:lang w:val="nl-NL"/>
        </w:rPr>
        <w:t xml:space="preserve"> trình cấp trên xem xét cho triển khai thực hiện các công trình phát sinh trong năm 201</w:t>
      </w:r>
      <w:r w:rsidR="006D0010">
        <w:rPr>
          <w:color w:val="000000" w:themeColor="text1"/>
          <w:lang w:val="nl-NL"/>
        </w:rPr>
        <w:t>9</w:t>
      </w:r>
      <w:r w:rsidR="00356DC9" w:rsidRPr="00FF5F2A">
        <w:rPr>
          <w:color w:val="000000" w:themeColor="text1"/>
          <w:lang w:val="nl-NL"/>
        </w:rPr>
        <w:t>.</w:t>
      </w:r>
    </w:p>
    <w:p w:rsidR="00377090" w:rsidRPr="00EC29DF" w:rsidRDefault="00356DC9" w:rsidP="00E76764">
      <w:pPr>
        <w:tabs>
          <w:tab w:val="left" w:pos="567"/>
        </w:tabs>
        <w:ind w:firstLine="567"/>
        <w:jc w:val="both"/>
        <w:rPr>
          <w:lang w:val="nl-NL"/>
        </w:rPr>
      </w:pPr>
      <w:r w:rsidRPr="00FF5F2A">
        <w:rPr>
          <w:color w:val="000000" w:themeColor="text1"/>
          <w:lang w:val="nl-NL"/>
        </w:rPr>
        <w:t>Tổ chức các hoạt động vệ sinh môi trường trong khu dân cư, nơi công cộng và phát quang các tuyến đường làng, ngõ xóm và dọc theo QL 49b. Khơi thông các tuyến đườn</w:t>
      </w:r>
      <w:r>
        <w:rPr>
          <w:color w:val="000000" w:themeColor="text1"/>
          <w:lang w:val="nl-NL"/>
        </w:rPr>
        <w:t>g ngập úng trong khu dân cư và chợ C</w:t>
      </w:r>
      <w:r w:rsidRPr="00FF5F2A">
        <w:rPr>
          <w:color w:val="000000" w:themeColor="text1"/>
          <w:lang w:val="nl-NL"/>
        </w:rPr>
        <w:t>ồn gai, đảm bảo vệ sinh môi trường thông thoáng.</w:t>
      </w:r>
      <w:r w:rsidR="00377090" w:rsidRPr="00377090">
        <w:rPr>
          <w:lang w:val="nl-NL"/>
        </w:rPr>
        <w:t xml:space="preserve"> </w:t>
      </w:r>
      <w:r w:rsidR="00D758E9">
        <w:rPr>
          <w:lang w:val="nl-NL"/>
        </w:rPr>
        <w:t xml:space="preserve">Từ nguồn vốn tái cơ cấu ngành nông nghiệp đã hỗ trợ ông Dương Quốc Xanh xây dựng lò mỗ tập trung tại Thôn Hải Thành, đảm bảo vệ sinh an toàn thực phẩm, xóa bỏ các điểm giết mổ nhỏ lẻ trong khu dân cư. </w:t>
      </w:r>
      <w:r w:rsidR="00377090">
        <w:rPr>
          <w:lang w:val="nl-NL"/>
        </w:rPr>
        <w:t>Rà soát danh sách và phân loại hộ gia đình để phối hợp với UBMTTQVN xã tuyên truyền vận động tham gia nộp phí.  Tính đến nay</w:t>
      </w:r>
      <w:r w:rsidR="00707457">
        <w:rPr>
          <w:lang w:val="nl-NL"/>
        </w:rPr>
        <w:t xml:space="preserve"> 15/10</w:t>
      </w:r>
      <w:r w:rsidR="00377090">
        <w:rPr>
          <w:lang w:val="nl-NL"/>
        </w:rPr>
        <w:t xml:space="preserve"> còn 11</w:t>
      </w:r>
      <w:r w:rsidR="00707457">
        <w:rPr>
          <w:lang w:val="nl-NL"/>
        </w:rPr>
        <w:t>3</w:t>
      </w:r>
      <w:r w:rsidR="00377090">
        <w:rPr>
          <w:lang w:val="nl-NL"/>
        </w:rPr>
        <w:t xml:space="preserve"> hộ chưa tham gia </w:t>
      </w:r>
      <w:r w:rsidR="007C6BA8">
        <w:rPr>
          <w:lang w:val="nl-NL"/>
        </w:rPr>
        <w:t>giá dịch vụ</w:t>
      </w:r>
      <w:r w:rsidR="00377090">
        <w:rPr>
          <w:lang w:val="nl-NL"/>
        </w:rPr>
        <w:t xml:space="preserve"> thu gom rác thải</w:t>
      </w:r>
      <w:r w:rsidR="0055144D">
        <w:rPr>
          <w:lang w:val="nl-NL"/>
        </w:rPr>
        <w:t xml:space="preserve">. Tổ chức sơ kết phân loại rác thải tại hộ gia </w:t>
      </w:r>
      <w:r w:rsidR="00BD1C00">
        <w:rPr>
          <w:lang w:val="nl-NL"/>
        </w:rPr>
        <w:t>đình ở Thôn An Lộc; p</w:t>
      </w:r>
      <w:r w:rsidR="00377090">
        <w:rPr>
          <w:lang w:val="nl-NL"/>
        </w:rPr>
        <w:t>hối hợp UBMTTQVN xã ký kết Kế hoạch liên tịch thực hiện cuộc vận động  thực hiện mô hình “Tuyến đường sáng - xanh - sạch - đẹp, trật tự trị an”.</w:t>
      </w:r>
    </w:p>
    <w:p w:rsidR="00334396" w:rsidRPr="00D16EF7" w:rsidRDefault="0055144D" w:rsidP="00122F8B">
      <w:pPr>
        <w:tabs>
          <w:tab w:val="left" w:pos="567"/>
        </w:tabs>
        <w:jc w:val="both"/>
        <w:rPr>
          <w:color w:val="000000" w:themeColor="text1"/>
          <w:lang w:val="nl-NL"/>
        </w:rPr>
      </w:pPr>
      <w:r>
        <w:rPr>
          <w:color w:val="000000" w:themeColor="text1"/>
          <w:lang w:val="nl-NL"/>
        </w:rPr>
        <w:tab/>
      </w:r>
      <w:r w:rsidR="00356DC9" w:rsidRPr="00FF5F2A">
        <w:rPr>
          <w:bCs/>
          <w:color w:val="000000" w:themeColor="text1"/>
          <w:lang w:val="nl-NL"/>
        </w:rPr>
        <w:t xml:space="preserve">Tổ chức tháng hành động về vệ sinh an toàn thực phẩm, tổ chức các hoạt động hưởng ứng Tuần lễ Quốc gia nước sạch và Vệ sinh môi trường năm 2018, </w:t>
      </w:r>
      <w:r w:rsidR="00356DC9" w:rsidRPr="00FF5F2A">
        <w:rPr>
          <w:color w:val="000000" w:themeColor="text1"/>
          <w:lang w:val="nl-NL"/>
        </w:rPr>
        <w:t>ngày môi trường Thế giới 05/6.</w:t>
      </w:r>
    </w:p>
    <w:p w:rsidR="009B4CBD" w:rsidRDefault="009B4CBD" w:rsidP="00122F8B">
      <w:pPr>
        <w:tabs>
          <w:tab w:val="left" w:pos="567"/>
        </w:tabs>
        <w:ind w:firstLine="540"/>
        <w:jc w:val="both"/>
        <w:rPr>
          <w:b/>
          <w:bCs/>
          <w:color w:val="000000"/>
          <w:lang w:val="nl-NL"/>
        </w:rPr>
      </w:pPr>
      <w:r>
        <w:rPr>
          <w:b/>
          <w:bCs/>
          <w:color w:val="000000"/>
          <w:lang w:val="nl-NL"/>
        </w:rPr>
        <w:t xml:space="preserve">4. Tài chính </w:t>
      </w:r>
      <w:r>
        <w:rPr>
          <w:bCs/>
          <w:color w:val="000000"/>
          <w:lang w:val="nl-NL"/>
        </w:rPr>
        <w:t xml:space="preserve">- </w:t>
      </w:r>
      <w:r>
        <w:rPr>
          <w:b/>
          <w:bCs/>
          <w:color w:val="000000"/>
          <w:lang w:val="nl-NL"/>
        </w:rPr>
        <w:t>Tín dụng</w:t>
      </w:r>
    </w:p>
    <w:p w:rsidR="0080575C" w:rsidRPr="003126FF" w:rsidRDefault="00BC486F" w:rsidP="00122F8B">
      <w:pPr>
        <w:tabs>
          <w:tab w:val="left" w:pos="567"/>
        </w:tabs>
        <w:ind w:firstLine="567"/>
        <w:jc w:val="both"/>
        <w:rPr>
          <w:color w:val="000000" w:themeColor="text1"/>
          <w:lang w:val="nl-NL"/>
        </w:rPr>
      </w:pPr>
      <w:r w:rsidRPr="003126FF">
        <w:rPr>
          <w:color w:val="000000" w:themeColor="text1"/>
          <w:lang w:val="nl-NL"/>
        </w:rPr>
        <w:lastRenderedPageBreak/>
        <w:t xml:space="preserve">Tổng thu ngân sách đến </w:t>
      </w:r>
      <w:r w:rsidR="0036780E" w:rsidRPr="003126FF">
        <w:rPr>
          <w:color w:val="000000" w:themeColor="text1"/>
          <w:lang w:val="nl-NL"/>
        </w:rPr>
        <w:t>30/10/2018</w:t>
      </w:r>
      <w:r w:rsidRPr="003126FF">
        <w:rPr>
          <w:color w:val="000000" w:themeColor="text1"/>
          <w:lang w:val="nl-NL"/>
        </w:rPr>
        <w:t xml:space="preserve"> ước: 6.</w:t>
      </w:r>
      <w:r w:rsidR="0080575C" w:rsidRPr="003126FF">
        <w:rPr>
          <w:color w:val="000000" w:themeColor="text1"/>
          <w:lang w:val="nl-NL"/>
        </w:rPr>
        <w:t>26</w:t>
      </w:r>
      <w:r w:rsidRPr="003126FF">
        <w:rPr>
          <w:color w:val="000000" w:themeColor="text1"/>
          <w:lang w:val="nl-NL"/>
        </w:rPr>
        <w:t>9.181.000 đồng đạt 8</w:t>
      </w:r>
      <w:r w:rsidR="0080575C" w:rsidRPr="003126FF">
        <w:rPr>
          <w:color w:val="000000" w:themeColor="text1"/>
          <w:lang w:val="nl-NL"/>
        </w:rPr>
        <w:t>6</w:t>
      </w:r>
      <w:r w:rsidRPr="003126FF">
        <w:rPr>
          <w:color w:val="000000" w:themeColor="text1"/>
          <w:lang w:val="nl-NL"/>
        </w:rPr>
        <w:t>,</w:t>
      </w:r>
      <w:r w:rsidR="0080575C" w:rsidRPr="003126FF">
        <w:rPr>
          <w:color w:val="000000" w:themeColor="text1"/>
          <w:lang w:val="nl-NL"/>
        </w:rPr>
        <w:t>3</w:t>
      </w:r>
      <w:r w:rsidRPr="003126FF">
        <w:rPr>
          <w:color w:val="000000" w:themeColor="text1"/>
          <w:lang w:val="nl-NL"/>
        </w:rPr>
        <w:t>% kế hoạch. Trong đó thu các khoản xã hưởng 100%: 2</w:t>
      </w:r>
      <w:r w:rsidR="0080575C" w:rsidRPr="003126FF">
        <w:rPr>
          <w:color w:val="000000" w:themeColor="text1"/>
          <w:lang w:val="nl-NL"/>
        </w:rPr>
        <w:t>80</w:t>
      </w:r>
      <w:r w:rsidRPr="003126FF">
        <w:rPr>
          <w:color w:val="000000" w:themeColor="text1"/>
          <w:lang w:val="nl-NL"/>
        </w:rPr>
        <w:t>.</w:t>
      </w:r>
      <w:r w:rsidR="0080575C" w:rsidRPr="003126FF">
        <w:rPr>
          <w:color w:val="000000" w:themeColor="text1"/>
          <w:lang w:val="nl-NL"/>
        </w:rPr>
        <w:t>850</w:t>
      </w:r>
      <w:r w:rsidRPr="003126FF">
        <w:rPr>
          <w:color w:val="000000" w:themeColor="text1"/>
          <w:lang w:val="nl-NL"/>
        </w:rPr>
        <w:t>.000 đồng, đạt 45% kế hoạch,</w:t>
      </w:r>
      <w:r w:rsidR="003126FF" w:rsidRPr="003126FF">
        <w:rPr>
          <w:color w:val="000000" w:themeColor="text1"/>
          <w:lang w:val="nl-NL"/>
        </w:rPr>
        <w:t xml:space="preserve"> các khoản phân chia theo tỷ lệ 2.524.677.000 đồng đạt 128,8 %</w:t>
      </w:r>
      <w:r w:rsidRPr="003126FF">
        <w:rPr>
          <w:color w:val="000000" w:themeColor="text1"/>
          <w:lang w:val="nl-NL"/>
        </w:rPr>
        <w:t>. Tổng chi ngân sách: 5.</w:t>
      </w:r>
      <w:r w:rsidR="0080575C" w:rsidRPr="003126FF">
        <w:rPr>
          <w:color w:val="000000" w:themeColor="text1"/>
          <w:lang w:val="nl-NL"/>
        </w:rPr>
        <w:t>431</w:t>
      </w:r>
      <w:r w:rsidRPr="003126FF">
        <w:rPr>
          <w:color w:val="000000" w:themeColor="text1"/>
          <w:lang w:val="nl-NL"/>
        </w:rPr>
        <w:t>.278.000 đồng đạt 7</w:t>
      </w:r>
      <w:r w:rsidR="0080575C" w:rsidRPr="003126FF">
        <w:rPr>
          <w:color w:val="000000" w:themeColor="text1"/>
          <w:lang w:val="nl-NL"/>
        </w:rPr>
        <w:t>4</w:t>
      </w:r>
      <w:r w:rsidRPr="003126FF">
        <w:rPr>
          <w:color w:val="000000" w:themeColor="text1"/>
          <w:lang w:val="nl-NL"/>
        </w:rPr>
        <w:t>,</w:t>
      </w:r>
      <w:r w:rsidR="0080575C" w:rsidRPr="003126FF">
        <w:rPr>
          <w:color w:val="000000" w:themeColor="text1"/>
          <w:lang w:val="nl-NL"/>
        </w:rPr>
        <w:t>75</w:t>
      </w:r>
      <w:r w:rsidRPr="003126FF">
        <w:rPr>
          <w:color w:val="000000" w:themeColor="text1"/>
          <w:lang w:val="nl-NL"/>
        </w:rPr>
        <w:t>%.</w:t>
      </w:r>
    </w:p>
    <w:p w:rsidR="00D16EF7" w:rsidRPr="003126FF" w:rsidRDefault="00BC486F" w:rsidP="00122F8B">
      <w:pPr>
        <w:tabs>
          <w:tab w:val="left" w:pos="567"/>
        </w:tabs>
        <w:jc w:val="both"/>
        <w:rPr>
          <w:color w:val="000000" w:themeColor="text1"/>
          <w:lang w:val="nl-NL"/>
        </w:rPr>
      </w:pPr>
      <w:r w:rsidRPr="003126FF">
        <w:rPr>
          <w:color w:val="000000" w:themeColor="text1"/>
          <w:lang w:val="nl-NL"/>
        </w:rPr>
        <w:tab/>
      </w:r>
      <w:r w:rsidR="00D16EF7" w:rsidRPr="003126FF">
        <w:rPr>
          <w:color w:val="000000" w:themeColor="text1"/>
          <w:lang w:val="nl-NL"/>
        </w:rPr>
        <w:t>Nhìn chung công tác quản lý, điều hành dự toán ngân sách nhà nước đã thực hiện đúng theo quy định của Luật ngân sách, có điều chỉnh, bổ sung phù hợp theo tiến độ thu ngân sách hàng tháng, quý đối với các nhiệm vụ phát triển kinh tế - xã hội, quốc phòng-an ninh và những nhiệm vụ trọng tâm, đột xuất; thực hiện có hiệu quả của Luật thực hành tiết kiệm, chống lãng phí và Luật phòng, chống tham nhũng.</w:t>
      </w:r>
    </w:p>
    <w:p w:rsidR="00334396" w:rsidRPr="00B22105" w:rsidRDefault="009B4CBD" w:rsidP="00122F8B">
      <w:pPr>
        <w:tabs>
          <w:tab w:val="left" w:pos="567"/>
        </w:tabs>
        <w:jc w:val="both"/>
        <w:rPr>
          <w:lang w:val="nl-NL"/>
        </w:rPr>
      </w:pPr>
      <w:r w:rsidRPr="003126FF">
        <w:rPr>
          <w:color w:val="000000" w:themeColor="text1"/>
          <w:lang w:val="nl-NL"/>
        </w:rPr>
        <w:t xml:space="preserve">Tăng cường quản lý hiệu quả các nguồn vốn vay, sử dụng đúng mục đích, góp phần mở rộng phát triển sản xuất, giải quyết việc làm, nâng cao thu nhập. </w:t>
      </w:r>
      <w:r w:rsidR="00BC486F" w:rsidRPr="003126FF">
        <w:rPr>
          <w:color w:val="000000" w:themeColor="text1"/>
          <w:lang w:val="nl-NL"/>
        </w:rPr>
        <w:t>Đến ngày 31/</w:t>
      </w:r>
      <w:r w:rsidR="00D22685" w:rsidRPr="003126FF">
        <w:rPr>
          <w:color w:val="000000" w:themeColor="text1"/>
          <w:lang w:val="nl-NL"/>
        </w:rPr>
        <w:t>10</w:t>
      </w:r>
      <w:r w:rsidR="00BC486F" w:rsidRPr="003126FF">
        <w:rPr>
          <w:color w:val="000000" w:themeColor="text1"/>
          <w:lang w:val="nl-NL"/>
        </w:rPr>
        <w:t>/2018 tổng dư nợ tại Ngân hàng Nông nghiệp &amp; PTNT</w:t>
      </w:r>
      <w:r w:rsidR="00B22105" w:rsidRPr="003126FF">
        <w:rPr>
          <w:color w:val="000000" w:themeColor="text1"/>
          <w:lang w:val="nl-NL"/>
        </w:rPr>
        <w:t xml:space="preserve">10 </w:t>
      </w:r>
      <w:r w:rsidR="00BC486F" w:rsidRPr="003126FF">
        <w:rPr>
          <w:color w:val="000000" w:themeColor="text1"/>
          <w:lang w:val="nl-NL"/>
        </w:rPr>
        <w:t xml:space="preserve">tỷ đồng, Ngân hàng CSXH </w:t>
      </w:r>
      <w:r w:rsidR="00BA615C">
        <w:rPr>
          <w:color w:val="000000" w:themeColor="text1"/>
          <w:lang w:val="nl-NL"/>
        </w:rPr>
        <w:t>19</w:t>
      </w:r>
      <w:r w:rsidR="00BC486F" w:rsidRPr="003126FF">
        <w:rPr>
          <w:color w:val="000000" w:themeColor="text1"/>
          <w:lang w:val="nl-NL"/>
        </w:rPr>
        <w:t xml:space="preserve"> tỷ đồng</w:t>
      </w:r>
      <w:r w:rsidR="00BC486F" w:rsidRPr="00B22105">
        <w:rPr>
          <w:lang w:val="nl-NL"/>
        </w:rPr>
        <w:t>.</w:t>
      </w:r>
    </w:p>
    <w:p w:rsidR="00334396" w:rsidRDefault="00356DC9" w:rsidP="00122F8B">
      <w:pPr>
        <w:tabs>
          <w:tab w:val="left" w:pos="-180"/>
          <w:tab w:val="left" w:pos="567"/>
        </w:tabs>
        <w:ind w:firstLine="540"/>
        <w:jc w:val="both"/>
        <w:rPr>
          <w:b/>
          <w:bCs/>
          <w:color w:val="000000"/>
          <w:lang w:val="nl-NL"/>
        </w:rPr>
      </w:pPr>
      <w:r>
        <w:rPr>
          <w:b/>
          <w:bCs/>
          <w:color w:val="000000"/>
          <w:lang w:val="nl-NL"/>
        </w:rPr>
        <w:t>5</w:t>
      </w:r>
      <w:r w:rsidR="00334396">
        <w:rPr>
          <w:b/>
          <w:bCs/>
          <w:color w:val="000000"/>
          <w:lang w:val="nl-NL"/>
        </w:rPr>
        <w:t xml:space="preserve">. Công tác </w:t>
      </w:r>
      <w:r w:rsidR="00904E07">
        <w:rPr>
          <w:b/>
          <w:bCs/>
          <w:color w:val="000000"/>
          <w:lang w:val="nl-NL"/>
        </w:rPr>
        <w:t>xây dựng cơ bản</w:t>
      </w:r>
    </w:p>
    <w:p w:rsidR="009B2BA3" w:rsidRPr="004E162F" w:rsidRDefault="00904E07" w:rsidP="00122F8B">
      <w:pPr>
        <w:tabs>
          <w:tab w:val="left" w:pos="567"/>
        </w:tabs>
        <w:ind w:firstLine="540"/>
        <w:jc w:val="both"/>
        <w:rPr>
          <w:lang w:val="nl-NL"/>
        </w:rPr>
      </w:pPr>
      <w:r w:rsidRPr="004E162F">
        <w:rPr>
          <w:lang w:val="nl-NL"/>
        </w:rPr>
        <w:t xml:space="preserve">Tổng mức đầu tư toàn xã hội ước thực hiện năm 2018 : </w:t>
      </w:r>
      <w:r w:rsidR="005C03BC" w:rsidRPr="004E162F">
        <w:rPr>
          <w:lang w:val="nl-NL"/>
        </w:rPr>
        <w:t xml:space="preserve">68,4 </w:t>
      </w:r>
      <w:r w:rsidR="009B2BA3" w:rsidRPr="004E162F">
        <w:rPr>
          <w:lang w:val="nl-NL"/>
        </w:rPr>
        <w:t>tỷ đồng</w:t>
      </w:r>
      <w:r w:rsidR="005C03BC" w:rsidRPr="004E162F">
        <w:rPr>
          <w:lang w:val="nl-NL"/>
        </w:rPr>
        <w:t>/ kế hoạch 45 tỷ đồng</w:t>
      </w:r>
      <w:r w:rsidR="009B2BA3" w:rsidRPr="004E162F">
        <w:rPr>
          <w:lang w:val="nl-NL"/>
        </w:rPr>
        <w:t xml:space="preserve">, trong đó: ngân sách trung ương do cấp tỉnh làm chủ đầu tư: </w:t>
      </w:r>
      <w:r w:rsidR="00F20E99" w:rsidRPr="004E162F">
        <w:rPr>
          <w:lang w:val="nl-NL"/>
        </w:rPr>
        <w:t>25</w:t>
      </w:r>
      <w:r w:rsidR="009B2BA3" w:rsidRPr="004E162F">
        <w:rPr>
          <w:lang w:val="nl-NL"/>
        </w:rPr>
        <w:t xml:space="preserve"> tỷ đồng, ngân sách nhà nước do địa phương làm chủ đầu tư </w:t>
      </w:r>
      <w:r w:rsidR="00B235B1" w:rsidRPr="004E162F">
        <w:rPr>
          <w:lang w:val="nl-NL"/>
        </w:rPr>
        <w:t>1</w:t>
      </w:r>
      <w:r w:rsidR="00F20E99" w:rsidRPr="004E162F">
        <w:rPr>
          <w:lang w:val="nl-NL"/>
        </w:rPr>
        <w:t>2</w:t>
      </w:r>
      <w:r w:rsidR="00CE6D16" w:rsidRPr="004E162F">
        <w:rPr>
          <w:lang w:val="nl-NL"/>
        </w:rPr>
        <w:t>,4</w:t>
      </w:r>
      <w:r w:rsidR="009B2BA3" w:rsidRPr="004E162F">
        <w:rPr>
          <w:lang w:val="nl-NL"/>
        </w:rPr>
        <w:t xml:space="preserve"> tỷ đồng, nhân dân </w:t>
      </w:r>
      <w:r w:rsidR="005C03BC" w:rsidRPr="004E162F">
        <w:rPr>
          <w:lang w:val="nl-NL"/>
        </w:rPr>
        <w:t>3</w:t>
      </w:r>
      <w:r w:rsidR="00F20E99" w:rsidRPr="004E162F">
        <w:rPr>
          <w:lang w:val="nl-NL"/>
        </w:rPr>
        <w:t>1</w:t>
      </w:r>
      <w:r w:rsidR="009B2BA3" w:rsidRPr="004E162F">
        <w:rPr>
          <w:lang w:val="nl-NL"/>
        </w:rPr>
        <w:t xml:space="preserve"> tỷ đồng.</w:t>
      </w:r>
    </w:p>
    <w:p w:rsidR="00904E07" w:rsidRPr="00FF5F2A" w:rsidRDefault="00904E07" w:rsidP="00122F8B">
      <w:pPr>
        <w:tabs>
          <w:tab w:val="left" w:pos="567"/>
        </w:tabs>
        <w:jc w:val="both"/>
        <w:rPr>
          <w:color w:val="000000" w:themeColor="text1"/>
          <w:lang w:val="nl-NL"/>
        </w:rPr>
      </w:pPr>
      <w:r w:rsidRPr="00FF5F2A">
        <w:rPr>
          <w:color w:val="000000" w:themeColor="text1"/>
          <w:lang w:val="nl-NL"/>
        </w:rPr>
        <w:tab/>
        <w:t>Đã tập trung chỉ đạo, đôn đốc đẩy nhanh tiến độ thi công các công trình xây dựng cơ bản chuyển tiếp và hoàn thành các thủ tục để thi công các công trình trong kế hoạch năm 2018, cụ thể:</w:t>
      </w:r>
    </w:p>
    <w:p w:rsidR="00904E07" w:rsidRPr="00FF5F2A" w:rsidRDefault="00904E07" w:rsidP="00122F8B">
      <w:pPr>
        <w:tabs>
          <w:tab w:val="left" w:pos="567"/>
        </w:tabs>
        <w:jc w:val="both"/>
        <w:rPr>
          <w:color w:val="000000" w:themeColor="text1"/>
          <w:lang w:val="nl-NL"/>
        </w:rPr>
      </w:pPr>
      <w:r w:rsidRPr="00FF5F2A">
        <w:rPr>
          <w:color w:val="000000" w:themeColor="text1"/>
          <w:lang w:val="nl-NL"/>
        </w:rPr>
        <w:tab/>
        <w:t>- Các công trình thuộc Chương trình mục tiêu Quốc gia về xây dựng nông thôn mới: 6 phòng học Trường THCS Phan Thế Phương, duy tu bảo dưỡng đường Thôn 3, Thôn Hải Thành. Đường khu tái định cư Tân Thành- An Lộc</w:t>
      </w:r>
      <w:r w:rsidR="002120D9">
        <w:rPr>
          <w:color w:val="000000" w:themeColor="text1"/>
          <w:lang w:val="nl-NL"/>
        </w:rPr>
        <w:t>.</w:t>
      </w:r>
      <w:r w:rsidRPr="00FF5F2A">
        <w:rPr>
          <w:color w:val="000000" w:themeColor="text1"/>
          <w:lang w:val="nl-NL"/>
        </w:rPr>
        <w:t xml:space="preserve"> </w:t>
      </w:r>
      <w:r w:rsidR="001915DA">
        <w:rPr>
          <w:color w:val="000000" w:themeColor="text1"/>
          <w:lang w:val="nl-NL"/>
        </w:rPr>
        <w:t>6</w:t>
      </w:r>
      <w:r w:rsidRPr="00FF5F2A">
        <w:rPr>
          <w:color w:val="000000" w:themeColor="text1"/>
          <w:lang w:val="nl-NL"/>
        </w:rPr>
        <w:t xml:space="preserve"> phòng học trường Tiểu học </w:t>
      </w:r>
      <w:r w:rsidR="002120D9">
        <w:rPr>
          <w:color w:val="000000" w:themeColor="text1"/>
          <w:lang w:val="nl-NL"/>
        </w:rPr>
        <w:t xml:space="preserve">và khu vệ sinh liền kề </w:t>
      </w:r>
      <w:r w:rsidRPr="00FF5F2A">
        <w:rPr>
          <w:color w:val="000000" w:themeColor="text1"/>
          <w:lang w:val="nl-NL"/>
        </w:rPr>
        <w:t>từ nguồn kiên cố hóa phòng học.</w:t>
      </w:r>
    </w:p>
    <w:p w:rsidR="00904E07" w:rsidRPr="00FF5F2A" w:rsidRDefault="00904E07" w:rsidP="00122F8B">
      <w:pPr>
        <w:tabs>
          <w:tab w:val="left" w:pos="567"/>
        </w:tabs>
        <w:jc w:val="both"/>
        <w:rPr>
          <w:color w:val="000000" w:themeColor="text1"/>
          <w:lang w:val="nl-NL"/>
        </w:rPr>
      </w:pPr>
      <w:r w:rsidRPr="00FF5F2A">
        <w:rPr>
          <w:color w:val="000000" w:themeColor="text1"/>
          <w:lang w:val="nl-NL"/>
        </w:rPr>
        <w:tab/>
        <w:t xml:space="preserve">- Công trình thuộc chương trình giảm nghèo: đường nội đồng nối chợ Cồn gai- Thôn 14 </w:t>
      </w:r>
      <w:r w:rsidR="009971DE">
        <w:rPr>
          <w:color w:val="000000" w:themeColor="text1"/>
          <w:lang w:val="nl-NL"/>
        </w:rPr>
        <w:t>đã hoàn thành đưa vào sử dụng</w:t>
      </w:r>
      <w:r w:rsidRPr="00FF5F2A">
        <w:rPr>
          <w:color w:val="000000" w:themeColor="text1"/>
          <w:lang w:val="nl-NL"/>
        </w:rPr>
        <w:t>.</w:t>
      </w:r>
    </w:p>
    <w:p w:rsidR="00904E07" w:rsidRPr="00FF5F2A" w:rsidRDefault="00904E07" w:rsidP="00122F8B">
      <w:pPr>
        <w:tabs>
          <w:tab w:val="left" w:pos="567"/>
        </w:tabs>
        <w:jc w:val="both"/>
        <w:rPr>
          <w:color w:val="000000" w:themeColor="text1"/>
          <w:lang w:val="nl-NL"/>
        </w:rPr>
      </w:pPr>
      <w:r w:rsidRPr="00FF5F2A">
        <w:rPr>
          <w:color w:val="000000" w:themeColor="text1"/>
          <w:lang w:val="nl-NL"/>
        </w:rPr>
        <w:tab/>
        <w:t>- Các công trình khởi công mới năm 2018: Tường rào Trường ti</w:t>
      </w:r>
      <w:r w:rsidR="009971DE">
        <w:rPr>
          <w:color w:val="000000" w:themeColor="text1"/>
          <w:lang w:val="nl-NL"/>
        </w:rPr>
        <w:t>ểu</w:t>
      </w:r>
      <w:r w:rsidRPr="00FF5F2A">
        <w:rPr>
          <w:color w:val="000000" w:themeColor="text1"/>
          <w:lang w:val="nl-NL"/>
        </w:rPr>
        <w:t xml:space="preserve"> học cơ sở 2; 6 phòng học trường Tiểu học</w:t>
      </w:r>
      <w:r w:rsidR="009971DE">
        <w:rPr>
          <w:color w:val="000000" w:themeColor="text1"/>
          <w:lang w:val="nl-NL"/>
        </w:rPr>
        <w:t>, tường rào trường Mầm non cơ sở 2, đ</w:t>
      </w:r>
      <w:r w:rsidRPr="00FF5F2A">
        <w:rPr>
          <w:color w:val="000000" w:themeColor="text1"/>
          <w:lang w:val="nl-NL"/>
        </w:rPr>
        <w:t>ường họ Lê -</w:t>
      </w:r>
      <w:r w:rsidR="009971DE">
        <w:rPr>
          <w:color w:val="000000" w:themeColor="text1"/>
          <w:lang w:val="nl-NL"/>
        </w:rPr>
        <w:t>Xóm mới, đ</w:t>
      </w:r>
      <w:r w:rsidRPr="00FF5F2A">
        <w:rPr>
          <w:color w:val="000000" w:themeColor="text1"/>
          <w:lang w:val="nl-NL"/>
        </w:rPr>
        <w:t>ường trục chính nội đồng thôn 1; sơn sửa các cổng chào, nhà bia ghi danh liệt sĩ, tường rào và trụ sở làm làm việc UBND xã</w:t>
      </w:r>
      <w:r w:rsidR="00CD087E">
        <w:rPr>
          <w:color w:val="000000" w:themeColor="text1"/>
          <w:lang w:val="nl-NL"/>
        </w:rPr>
        <w:t>, bể bơi và khu thể dục, thể thao xã</w:t>
      </w:r>
      <w:r w:rsidRPr="00FF5F2A">
        <w:rPr>
          <w:color w:val="000000" w:themeColor="text1"/>
          <w:lang w:val="nl-NL"/>
        </w:rPr>
        <w:t xml:space="preserve"> từ nguồn xã hội hóa.</w:t>
      </w:r>
    </w:p>
    <w:p w:rsidR="00904E07" w:rsidRPr="00FF5F2A" w:rsidRDefault="00904E07" w:rsidP="00122F8B">
      <w:pPr>
        <w:tabs>
          <w:tab w:val="left" w:pos="567"/>
        </w:tabs>
        <w:jc w:val="both"/>
        <w:rPr>
          <w:color w:val="000000" w:themeColor="text1"/>
          <w:lang w:val="nl-NL"/>
        </w:rPr>
      </w:pPr>
      <w:r w:rsidRPr="00FF5F2A">
        <w:rPr>
          <w:color w:val="000000" w:themeColor="text1"/>
          <w:lang w:val="nl-NL"/>
        </w:rPr>
        <w:tab/>
        <w:t>- Dự án do các đơn vị khác làm chủ đầu tư trên địa bàn: kè chống sạt lở bờ biển khu vực An Lộc- Tân thành; khối phòng học bộ môn trường THPT Tố Hữu.</w:t>
      </w:r>
    </w:p>
    <w:p w:rsidR="00904E07" w:rsidRDefault="00904E07" w:rsidP="00122F8B">
      <w:pPr>
        <w:tabs>
          <w:tab w:val="left" w:pos="567"/>
        </w:tabs>
        <w:jc w:val="both"/>
        <w:rPr>
          <w:color w:val="000000" w:themeColor="text1"/>
          <w:lang w:val="nl-NL"/>
        </w:rPr>
      </w:pPr>
      <w:r w:rsidRPr="00FF5F2A">
        <w:rPr>
          <w:color w:val="000000" w:themeColor="text1"/>
          <w:lang w:val="nl-NL"/>
        </w:rPr>
        <w:tab/>
        <w:t>Tập trung thực hiện nghiêm túc việc lập hồ sơ và quyết toán các công trình, dự án đã hoàn thành theo quy định. Hiện còn 12 công trình chưa quyết toán, trong đó: 3 c</w:t>
      </w:r>
      <w:r w:rsidR="00E92901">
        <w:rPr>
          <w:color w:val="000000" w:themeColor="text1"/>
          <w:lang w:val="nl-NL"/>
        </w:rPr>
        <w:t>ông trình đang đề nghị thẩm định</w:t>
      </w:r>
      <w:r w:rsidRPr="00FF5F2A">
        <w:rPr>
          <w:color w:val="000000" w:themeColor="text1"/>
          <w:lang w:val="nl-NL"/>
        </w:rPr>
        <w:t>, 8 công trình đang bổ sung hồ sơ và 1 công trình thất lạc hồ sơ.</w:t>
      </w:r>
      <w:r w:rsidR="00E92901">
        <w:rPr>
          <w:color w:val="000000" w:themeColor="text1"/>
          <w:lang w:val="nl-NL"/>
        </w:rPr>
        <w:t xml:space="preserve"> Đồng thời đã đăng ký các công trình khởi công mới năm 2019</w:t>
      </w:r>
      <w:r w:rsidR="0050653C">
        <w:rPr>
          <w:color w:val="000000" w:themeColor="text1"/>
          <w:lang w:val="nl-NL"/>
        </w:rPr>
        <w:t>, 2020</w:t>
      </w:r>
      <w:r w:rsidR="00E92901">
        <w:rPr>
          <w:color w:val="000000" w:themeColor="text1"/>
          <w:lang w:val="nl-NL"/>
        </w:rPr>
        <w:t xml:space="preserve"> từ nguồn Chương trình mục tiêu quốc gia về xây dựng nông thôn mới và nguồn đấu đất xây dựng cơ sở hạ tầng.</w:t>
      </w:r>
    </w:p>
    <w:p w:rsidR="009A2193" w:rsidRPr="00FF5F2A" w:rsidRDefault="0050653C" w:rsidP="00122F8B">
      <w:pPr>
        <w:tabs>
          <w:tab w:val="left" w:pos="567"/>
        </w:tabs>
        <w:jc w:val="both"/>
        <w:rPr>
          <w:b/>
          <w:color w:val="000000" w:themeColor="text1"/>
          <w:lang w:val="nl-NL"/>
        </w:rPr>
      </w:pPr>
      <w:r>
        <w:rPr>
          <w:color w:val="000000" w:themeColor="text1"/>
          <w:lang w:val="nl-NL"/>
        </w:rPr>
        <w:tab/>
      </w:r>
      <w:r w:rsidR="009A2193" w:rsidRPr="00FF5F2A">
        <w:rPr>
          <w:b/>
          <w:color w:val="000000" w:themeColor="text1"/>
          <w:lang w:val="nl-NL"/>
        </w:rPr>
        <w:t>7. Công tác giải phóng mặt bằng và tái định cư.</w:t>
      </w:r>
    </w:p>
    <w:p w:rsidR="009A2193" w:rsidRPr="00FF5F2A" w:rsidRDefault="009A2193" w:rsidP="00122F8B">
      <w:pPr>
        <w:tabs>
          <w:tab w:val="left" w:pos="567"/>
        </w:tabs>
        <w:jc w:val="both"/>
        <w:rPr>
          <w:color w:val="000000" w:themeColor="text1"/>
          <w:lang w:val="da-DK"/>
        </w:rPr>
      </w:pPr>
      <w:r w:rsidRPr="00FF5F2A">
        <w:rPr>
          <w:b/>
          <w:color w:val="000000" w:themeColor="text1"/>
          <w:lang w:val="nl-NL"/>
        </w:rPr>
        <w:tab/>
      </w:r>
      <w:r w:rsidRPr="00FF5F2A">
        <w:rPr>
          <w:color w:val="000000" w:themeColor="text1"/>
          <w:lang w:val="nl-NL"/>
        </w:rPr>
        <w:t>Phối hợp</w:t>
      </w:r>
      <w:r w:rsidRPr="00FF5F2A">
        <w:rPr>
          <w:color w:val="000000" w:themeColor="text1"/>
          <w:lang w:val="da-DK"/>
        </w:rPr>
        <w:t xml:space="preserve"> Trung tâm Phát triển quỹ đất huyện đẩy nhanh tiến độ thực hiện công tác bồi thường, giải phóng mặt bằng phục vụ thi công các công trình xây dựng cơ bản. Nhìn chung, công tác bồi thường, giải phóng mặt bằng trong thời gian qua được triển khai thực hiện khá tốt, đảm bảo tiến độ phục vụ thi công các công trình trên địa bàn. Đã </w:t>
      </w:r>
      <w:r w:rsidRPr="00FF5F2A">
        <w:rPr>
          <w:color w:val="000000" w:themeColor="text1"/>
          <w:lang w:val="da-DK"/>
        </w:rPr>
        <w:lastRenderedPageBreak/>
        <w:t>chi trả tiền đền bù cho các hộ liên quan trong phạm vi khai thác mỏ khoáng sản Titan - Zicon theo Quyết định phê duyệt phương án đền bù giải phóng mặt bằng của UBND huyện thuộc xã Quảng Công gồm 1.324.644.000 đồng, trong đó: đền bù, hỗ trợ đối với mồ mã là 92.220.000 đồng; đền bù, hỗ trợ đối với cây trồng là 1.232.424.000 đồng.</w:t>
      </w:r>
    </w:p>
    <w:p w:rsidR="0050653C" w:rsidRPr="00DC6D3F" w:rsidRDefault="009A2193" w:rsidP="00122F8B">
      <w:pPr>
        <w:tabs>
          <w:tab w:val="left" w:pos="567"/>
        </w:tabs>
        <w:jc w:val="both"/>
        <w:rPr>
          <w:b/>
          <w:color w:val="000000" w:themeColor="text1"/>
          <w:lang w:val="da-DK"/>
        </w:rPr>
      </w:pPr>
      <w:r w:rsidRPr="00FF5F2A">
        <w:rPr>
          <w:color w:val="000000" w:themeColor="text1"/>
          <w:lang w:val="da-DK"/>
        </w:rPr>
        <w:tab/>
        <w:t>Phối hợp Chi cục phát triển nông thôn cấp kinh phí hỗ trợ cho 6 hộ xây nh</w:t>
      </w:r>
      <w:r w:rsidR="00DC6D3F">
        <w:rPr>
          <w:color w:val="000000" w:themeColor="text1"/>
          <w:lang w:val="da-DK"/>
        </w:rPr>
        <w:t xml:space="preserve">à ở thuộc tái định cư năm 2017. </w:t>
      </w:r>
      <w:r w:rsidR="00DC6D3F" w:rsidRPr="00FF5F2A">
        <w:rPr>
          <w:color w:val="000000" w:themeColor="text1"/>
          <w:lang w:val="da-DK"/>
        </w:rPr>
        <w:t xml:space="preserve">UBMT </w:t>
      </w:r>
      <w:r w:rsidR="00DC6D3F">
        <w:rPr>
          <w:color w:val="000000" w:themeColor="text1"/>
          <w:lang w:val="da-DK"/>
        </w:rPr>
        <w:t>xã hộ</w:t>
      </w:r>
      <w:r w:rsidRPr="00FF5F2A">
        <w:rPr>
          <w:color w:val="000000" w:themeColor="text1"/>
          <w:lang w:val="da-DK"/>
        </w:rPr>
        <w:t xml:space="preserve"> trợ 157.500.000 đồng cho 35 hộ tái định cư và chi trả cho 6 hộ nằm trong dự án đường Tân An.</w:t>
      </w:r>
    </w:p>
    <w:p w:rsidR="009B4CBD" w:rsidRDefault="0050653C" w:rsidP="00122F8B">
      <w:pPr>
        <w:tabs>
          <w:tab w:val="left" w:pos="567"/>
        </w:tabs>
        <w:ind w:firstLine="560"/>
        <w:jc w:val="both"/>
        <w:rPr>
          <w:b/>
          <w:bCs/>
          <w:color w:val="000000"/>
          <w:lang w:val="nl-NL"/>
        </w:rPr>
      </w:pPr>
      <w:r>
        <w:rPr>
          <w:b/>
          <w:bCs/>
          <w:color w:val="000000"/>
          <w:lang w:val="nl-NL"/>
        </w:rPr>
        <w:t>8</w:t>
      </w:r>
      <w:r w:rsidR="009B4CBD">
        <w:rPr>
          <w:b/>
          <w:bCs/>
          <w:color w:val="000000"/>
          <w:lang w:val="nl-NL"/>
        </w:rPr>
        <w:t>. Thực hiện chương trình xây dựng nông thôn mới</w:t>
      </w:r>
    </w:p>
    <w:p w:rsidR="00A851AF" w:rsidRPr="00FF5F2A" w:rsidRDefault="00A851AF" w:rsidP="00122F8B">
      <w:pPr>
        <w:tabs>
          <w:tab w:val="left" w:pos="567"/>
        </w:tabs>
        <w:ind w:firstLine="560"/>
        <w:jc w:val="both"/>
        <w:rPr>
          <w:color w:val="000000" w:themeColor="text1"/>
          <w:lang w:val="nl-NL"/>
        </w:rPr>
      </w:pPr>
      <w:r w:rsidRPr="00FF5F2A">
        <w:rPr>
          <w:color w:val="000000" w:themeColor="text1"/>
          <w:lang w:val="nl-NL"/>
        </w:rPr>
        <w:t xml:space="preserve">Công khai phê duyệt điều chỉnh quy hoạch xây dựng nông thôn mới giai đoạn 2016-2020. Tiếp tục đẩy mạnh công tác tuyên truyền vận động về đường lối, chủ trương, chính sách mới của Đảng, Nhà nước những cách làm hay, sáng tạo, những gương điển hình về chương trình xây dựng nông thôn mới. Tập trung </w:t>
      </w:r>
      <w:r>
        <w:rPr>
          <w:color w:val="000000" w:themeColor="text1"/>
          <w:lang w:val="nl-NL"/>
        </w:rPr>
        <w:t xml:space="preserve">xây dựng </w:t>
      </w:r>
      <w:r w:rsidRPr="00FF5F2A">
        <w:rPr>
          <w:color w:val="000000" w:themeColor="text1"/>
          <w:lang w:val="nl-NL"/>
        </w:rPr>
        <w:t>các tiêu chí, nội dung đ</w:t>
      </w:r>
      <w:r>
        <w:rPr>
          <w:color w:val="000000" w:themeColor="text1"/>
          <w:lang w:val="nl-NL"/>
        </w:rPr>
        <w:t>ạt mức cơ bản để tiếp tục đầu t</w:t>
      </w:r>
      <w:r w:rsidRPr="00FF5F2A">
        <w:rPr>
          <w:color w:val="000000" w:themeColor="text1"/>
          <w:lang w:val="nl-NL"/>
        </w:rPr>
        <w:t>ư thực hiện như</w:t>
      </w:r>
      <w:r>
        <w:rPr>
          <w:color w:val="000000" w:themeColor="text1"/>
          <w:lang w:val="nl-NL"/>
        </w:rPr>
        <w:t>: cơ cở trường học,</w:t>
      </w:r>
      <w:r w:rsidRPr="00FF5F2A">
        <w:rPr>
          <w:color w:val="000000" w:themeColor="text1"/>
          <w:lang w:val="nl-NL"/>
        </w:rPr>
        <w:t xml:space="preserve"> vệ sinh môi trường, </w:t>
      </w:r>
      <w:r>
        <w:rPr>
          <w:color w:val="000000" w:themeColor="text1"/>
          <w:lang w:val="nl-NL"/>
        </w:rPr>
        <w:t>hạ tầng giao thông, sản xuất tiêu thụ hàng hóa...</w:t>
      </w:r>
    </w:p>
    <w:p w:rsidR="00A851AF" w:rsidRPr="00FF5F2A" w:rsidRDefault="00A851AF" w:rsidP="00122F8B">
      <w:pPr>
        <w:tabs>
          <w:tab w:val="left" w:pos="567"/>
        </w:tabs>
        <w:ind w:firstLine="560"/>
        <w:jc w:val="both"/>
        <w:rPr>
          <w:color w:val="000000" w:themeColor="text1"/>
          <w:lang w:val="nl-NL"/>
        </w:rPr>
      </w:pPr>
      <w:r w:rsidRPr="00FF5F2A">
        <w:rPr>
          <w:color w:val="000000" w:themeColor="text1"/>
          <w:lang w:val="nl-NL"/>
        </w:rPr>
        <w:t xml:space="preserve">Phối hợp </w:t>
      </w:r>
      <w:r w:rsidR="00A41686">
        <w:rPr>
          <w:color w:val="000000" w:themeColor="text1"/>
          <w:lang w:val="nl-NL"/>
        </w:rPr>
        <w:t>với UBMTTQVN xã tổ chức lấy ý kiến hài lòng c</w:t>
      </w:r>
      <w:r w:rsidR="00BD7AFE">
        <w:rPr>
          <w:color w:val="000000" w:themeColor="text1"/>
          <w:lang w:val="nl-NL"/>
        </w:rPr>
        <w:t>ủa người dân về kết quả xây</w:t>
      </w:r>
      <w:r w:rsidR="00A41686">
        <w:rPr>
          <w:color w:val="000000" w:themeColor="text1"/>
          <w:lang w:val="nl-NL"/>
        </w:rPr>
        <w:t xml:space="preserve"> dựng nông thôn mới xã Quảng Công, thông qua kết quả lấy ý kiến hài lòng của người</w:t>
      </w:r>
      <w:r w:rsidR="00BD7AFE">
        <w:rPr>
          <w:color w:val="000000" w:themeColor="text1"/>
          <w:lang w:val="nl-NL"/>
        </w:rPr>
        <w:t xml:space="preserve"> dân</w:t>
      </w:r>
      <w:r w:rsidR="009F28DE">
        <w:rPr>
          <w:color w:val="000000" w:themeColor="text1"/>
          <w:lang w:val="nl-NL"/>
        </w:rPr>
        <w:t>(</w:t>
      </w:r>
      <w:r w:rsidR="00BD7AFE">
        <w:rPr>
          <w:color w:val="000000" w:themeColor="text1"/>
          <w:lang w:val="nl-NL"/>
        </w:rPr>
        <w:t>đạt 97,06%</w:t>
      </w:r>
      <w:r w:rsidR="009F28DE">
        <w:rPr>
          <w:color w:val="000000" w:themeColor="text1"/>
          <w:lang w:val="nl-NL"/>
        </w:rPr>
        <w:t>)</w:t>
      </w:r>
      <w:r w:rsidR="00A41686">
        <w:rPr>
          <w:color w:val="000000" w:themeColor="text1"/>
          <w:lang w:val="nl-NL"/>
        </w:rPr>
        <w:t>, Ủy ban nhân dân xã đã xây dựng kế hoạch thực hiện</w:t>
      </w:r>
      <w:r w:rsidR="00BD7AFE">
        <w:rPr>
          <w:color w:val="000000" w:themeColor="text1"/>
          <w:lang w:val="nl-NL"/>
        </w:rPr>
        <w:t xml:space="preserve"> nhằm nâng cao nội dung các tiêu chí. Bằng sự nổ lực và phấn đấu của toàn cán bộ và nhân dân xã Quảng Công về xây dựng nông thôn mới </w:t>
      </w:r>
      <w:r w:rsidR="006F2420">
        <w:rPr>
          <w:color w:val="000000" w:themeColor="text1"/>
          <w:lang w:val="nl-NL"/>
        </w:rPr>
        <w:t>đã hoàn thành cơ bản</w:t>
      </w:r>
      <w:r w:rsidR="00BD7AFE">
        <w:rPr>
          <w:color w:val="000000" w:themeColor="text1"/>
          <w:lang w:val="nl-NL"/>
        </w:rPr>
        <w:t xml:space="preserve"> 19/19</w:t>
      </w:r>
      <w:r w:rsidR="006F2420">
        <w:rPr>
          <w:color w:val="000000" w:themeColor="text1"/>
          <w:lang w:val="nl-NL"/>
        </w:rPr>
        <w:t xml:space="preserve"> tiêu chí</w:t>
      </w:r>
      <w:r w:rsidR="00BD7AFE">
        <w:rPr>
          <w:color w:val="000000" w:themeColor="text1"/>
          <w:lang w:val="nl-NL"/>
        </w:rPr>
        <w:t xml:space="preserve">, Ủy ban nhân dân tỉnh đã có Quyết định </w:t>
      </w:r>
      <w:r w:rsidR="00D575C3">
        <w:rPr>
          <w:color w:val="000000" w:themeColor="text1"/>
          <w:lang w:val="nl-NL"/>
        </w:rPr>
        <w:t>1653/QĐ-UBND ngày 30/7/2018 của UBND tỉnh Thừa Thiên Huế công nhận xã Quảng Công đạt chuẩn nông thôn mới năm 2017 và đã tổ chức công bố vào ngày 23/8/2018.</w:t>
      </w:r>
    </w:p>
    <w:p w:rsidR="00A851AF" w:rsidRPr="001F3FF7" w:rsidRDefault="00A851AF" w:rsidP="00122F8B">
      <w:pPr>
        <w:tabs>
          <w:tab w:val="left" w:pos="567"/>
        </w:tabs>
        <w:ind w:firstLine="560"/>
        <w:jc w:val="both"/>
        <w:rPr>
          <w:color w:val="000000" w:themeColor="text1"/>
          <w:lang w:val="nl-NL"/>
        </w:rPr>
      </w:pPr>
      <w:r w:rsidRPr="00FF5F2A">
        <w:rPr>
          <w:color w:val="000000" w:themeColor="text1"/>
          <w:lang w:val="nl-NL"/>
        </w:rPr>
        <w:t xml:space="preserve">Tập trung lồng ghép huy động các nguồn lực đầu tư thực hiện Chương trình xây dựng nông thôn mới, </w:t>
      </w:r>
      <w:r w:rsidR="00D575C3">
        <w:rPr>
          <w:color w:val="000000" w:themeColor="text1"/>
          <w:lang w:val="nl-NL"/>
        </w:rPr>
        <w:t xml:space="preserve">nâng cao nội dung các tiêu chí hướng tới xây dựng nông thôn mới nâng cao và xây dựng thôn kiểu mẫu; </w:t>
      </w:r>
      <w:r w:rsidRPr="00FF5F2A">
        <w:rPr>
          <w:color w:val="000000" w:themeColor="text1"/>
          <w:lang w:val="nl-NL"/>
        </w:rPr>
        <w:t>thi công hoàn thành các tuyến đường giao thông thôn xóm từ nguồn hỗ trợ xi măng của huyện gồm 9 tuyến với chiều dài 748m</w:t>
      </w:r>
      <w:r w:rsidR="00D575C3">
        <w:rPr>
          <w:color w:val="000000" w:themeColor="text1"/>
          <w:lang w:val="nl-NL"/>
        </w:rPr>
        <w:t>, đồng thời tiếp tục đăng ký hỗ trợ đợt 2 năm 2018 và năm 2019</w:t>
      </w:r>
      <w:r w:rsidRPr="00FF5F2A">
        <w:rPr>
          <w:color w:val="000000" w:themeColor="text1"/>
          <w:lang w:val="nl-NL"/>
        </w:rPr>
        <w:t xml:space="preserve">. Trong năm 2018, tổng kinh phí huy động thực hiện chương trình ước đạt </w:t>
      </w:r>
      <w:r w:rsidR="002E2625">
        <w:rPr>
          <w:color w:val="FF0000"/>
          <w:lang w:val="nl-NL"/>
        </w:rPr>
        <w:t>68,4</w:t>
      </w:r>
      <w:r w:rsidRPr="00FF5F2A">
        <w:rPr>
          <w:color w:val="000000" w:themeColor="text1"/>
          <w:lang w:val="nl-NL"/>
        </w:rPr>
        <w:t xml:space="preserve"> </w:t>
      </w:r>
      <w:r w:rsidRPr="00D575C3">
        <w:rPr>
          <w:color w:val="FF0000"/>
          <w:lang w:val="nl-NL"/>
        </w:rPr>
        <w:t>tỷ đồng.</w:t>
      </w:r>
    </w:p>
    <w:p w:rsidR="009B4CBD" w:rsidRDefault="009B4CBD" w:rsidP="00122F8B">
      <w:pPr>
        <w:shd w:val="clear" w:color="auto" w:fill="FFFFFF"/>
        <w:tabs>
          <w:tab w:val="left" w:pos="567"/>
        </w:tabs>
        <w:ind w:firstLine="603"/>
        <w:jc w:val="both"/>
        <w:rPr>
          <w:b/>
          <w:bCs/>
          <w:lang w:val="nl-NL"/>
        </w:rPr>
      </w:pPr>
      <w:r>
        <w:rPr>
          <w:b/>
          <w:bCs/>
          <w:lang w:val="nl-NL"/>
        </w:rPr>
        <w:t>II</w:t>
      </w:r>
      <w:r w:rsidR="00715E7E">
        <w:rPr>
          <w:b/>
          <w:bCs/>
          <w:lang w:val="nl-NL"/>
        </w:rPr>
        <w:t>I</w:t>
      </w:r>
      <w:r>
        <w:rPr>
          <w:b/>
          <w:bCs/>
          <w:lang w:val="nl-NL"/>
        </w:rPr>
        <w:t>.Lĩnh vực văn hoá- xã hội</w:t>
      </w:r>
    </w:p>
    <w:p w:rsidR="00245EFE" w:rsidRPr="00976C08" w:rsidRDefault="009B4CBD" w:rsidP="00122F8B">
      <w:pPr>
        <w:tabs>
          <w:tab w:val="left" w:pos="567"/>
        </w:tabs>
        <w:jc w:val="both"/>
        <w:rPr>
          <w:b/>
          <w:lang w:val="nl-NL"/>
        </w:rPr>
      </w:pPr>
      <w:r>
        <w:rPr>
          <w:b/>
          <w:lang w:val="nl-NL"/>
        </w:rPr>
        <w:tab/>
        <w:t>1.Giáo dục</w:t>
      </w:r>
      <w:r w:rsidR="000F6F5E">
        <w:rPr>
          <w:b/>
          <w:lang w:val="nl-NL"/>
        </w:rPr>
        <w:t xml:space="preserve">. </w:t>
      </w:r>
      <w:r w:rsidR="00245EFE" w:rsidRPr="00425470">
        <w:rPr>
          <w:lang w:val="nl-NL"/>
        </w:rPr>
        <w:t xml:space="preserve">Đã hoàn thành nhiệm vụ năm học </w:t>
      </w:r>
      <w:r w:rsidR="00245EFE">
        <w:rPr>
          <w:lang w:val="nl-NL"/>
        </w:rPr>
        <w:t>201</w:t>
      </w:r>
      <w:r w:rsidR="001F3FF7">
        <w:rPr>
          <w:lang w:val="nl-NL"/>
        </w:rPr>
        <w:t>7- 2018</w:t>
      </w:r>
      <w:r w:rsidR="00245EFE">
        <w:rPr>
          <w:lang w:val="nl-NL"/>
        </w:rPr>
        <w:t xml:space="preserve">. Nhìn chung, </w:t>
      </w:r>
      <w:r w:rsidR="00245EFE" w:rsidRPr="00425470">
        <w:rPr>
          <w:lang w:val="nl-NL"/>
        </w:rPr>
        <w:t>chất lượng giáo dục toàn diện và chất lượng mũi nhọn có chuyển biến tích cực</w:t>
      </w:r>
      <w:r w:rsidR="00245EFE">
        <w:rPr>
          <w:lang w:val="nl-NL"/>
        </w:rPr>
        <w:t xml:space="preserve"> so với năm học trước</w:t>
      </w:r>
      <w:r w:rsidR="00245EFE" w:rsidRPr="00425470">
        <w:rPr>
          <w:lang w:val="nl-NL"/>
        </w:rPr>
        <w:t>.</w:t>
      </w:r>
      <w:r w:rsidR="00245EFE">
        <w:rPr>
          <w:lang w:val="nl-NL"/>
        </w:rPr>
        <w:t xml:space="preserve"> </w:t>
      </w:r>
      <w:r w:rsidR="00245EFE" w:rsidRPr="00425470">
        <w:rPr>
          <w:lang w:val="nl-NL"/>
        </w:rPr>
        <w:t>Kết quả cụ thể như sau:</w:t>
      </w:r>
    </w:p>
    <w:p w:rsidR="001F3FF7" w:rsidRPr="00FF5F2A" w:rsidRDefault="00245EFE" w:rsidP="00122F8B">
      <w:pPr>
        <w:tabs>
          <w:tab w:val="left" w:pos="567"/>
        </w:tabs>
        <w:jc w:val="both"/>
        <w:rPr>
          <w:b/>
          <w:color w:val="000000" w:themeColor="text1"/>
          <w:lang w:val="nl-NL"/>
        </w:rPr>
      </w:pPr>
      <w:r>
        <w:rPr>
          <w:b/>
          <w:lang w:val="nl-NL"/>
        </w:rPr>
        <w:tab/>
      </w:r>
      <w:r w:rsidR="001F3FF7" w:rsidRPr="00FF5F2A">
        <w:rPr>
          <w:b/>
          <w:color w:val="000000" w:themeColor="text1"/>
          <w:lang w:val="nl-NL"/>
        </w:rPr>
        <w:t>1.1.Công tác duy trì số lượng</w:t>
      </w:r>
    </w:p>
    <w:p w:rsidR="001F3FF7" w:rsidRPr="00FF5F2A" w:rsidRDefault="001F3FF7" w:rsidP="00122F8B">
      <w:pPr>
        <w:tabs>
          <w:tab w:val="left" w:pos="567"/>
        </w:tabs>
        <w:jc w:val="both"/>
        <w:rPr>
          <w:color w:val="000000" w:themeColor="text1"/>
          <w:lang w:val="nl-NL"/>
        </w:rPr>
      </w:pPr>
      <w:r w:rsidRPr="00FF5F2A">
        <w:rPr>
          <w:color w:val="000000" w:themeColor="text1"/>
          <w:lang w:val="nl-NL"/>
        </w:rPr>
        <w:tab/>
        <w:t>-Mầm non: Tỷ lệ huy động vào nhà trẻ 56/60 so với kế hoạch đạt 93,33%, 56/186 cháu so với điều tra, đạt 30,10%; tỷ lệ huy động mẫu giáo 212/210 cháu, đạt 102% kế hoạch, 212/219 cháu so với điều tra đạt 96,8%. Riêng trẻ 5 tuổi, 87/87 đạt 100% so với kế hoạch và điều tra.</w:t>
      </w:r>
    </w:p>
    <w:p w:rsidR="001F3FF7" w:rsidRPr="00FF5F2A" w:rsidRDefault="001F3FF7" w:rsidP="00122F8B">
      <w:pPr>
        <w:tabs>
          <w:tab w:val="left" w:pos="567"/>
        </w:tabs>
        <w:jc w:val="both"/>
        <w:rPr>
          <w:color w:val="000000" w:themeColor="text1"/>
          <w:lang w:val="nl-NL"/>
        </w:rPr>
      </w:pPr>
      <w:r w:rsidRPr="00FF5F2A">
        <w:rPr>
          <w:color w:val="000000" w:themeColor="text1"/>
          <w:lang w:val="nl-NL"/>
        </w:rPr>
        <w:tab/>
        <w:t>-Tiểu học:</w:t>
      </w:r>
      <w:r w:rsidRPr="00FF5F2A">
        <w:rPr>
          <w:b/>
          <w:color w:val="000000" w:themeColor="text1"/>
          <w:lang w:val="nl-NL"/>
        </w:rPr>
        <w:t xml:space="preserve"> </w:t>
      </w:r>
      <w:r w:rsidRPr="00FF5F2A">
        <w:rPr>
          <w:color w:val="000000" w:themeColor="text1"/>
          <w:lang w:val="nl-NL"/>
        </w:rPr>
        <w:t>Huy động và duy trì 311 em so với đầu năm.</w:t>
      </w:r>
    </w:p>
    <w:p w:rsidR="001F3FF7" w:rsidRPr="00FF5F2A" w:rsidRDefault="001F3FF7" w:rsidP="00122F8B">
      <w:pPr>
        <w:tabs>
          <w:tab w:val="left" w:pos="567"/>
        </w:tabs>
        <w:jc w:val="both"/>
        <w:rPr>
          <w:color w:val="000000" w:themeColor="text1"/>
          <w:lang w:val="nl-NL"/>
        </w:rPr>
      </w:pPr>
      <w:r w:rsidRPr="00FF5F2A">
        <w:rPr>
          <w:color w:val="000000" w:themeColor="text1"/>
          <w:lang w:val="nl-NL"/>
        </w:rPr>
        <w:tab/>
        <w:t>-Trung học cơ sở: Huy động 312 em, duy trì</w:t>
      </w:r>
      <w:r w:rsidRPr="00FF5F2A">
        <w:rPr>
          <w:b/>
          <w:color w:val="000000" w:themeColor="text1"/>
          <w:lang w:val="nl-NL"/>
        </w:rPr>
        <w:t xml:space="preserve"> </w:t>
      </w:r>
      <w:r w:rsidRPr="00FF5F2A">
        <w:rPr>
          <w:color w:val="000000" w:themeColor="text1"/>
          <w:lang w:val="nl-NL"/>
        </w:rPr>
        <w:t xml:space="preserve">đến cuối năm 303 em,  giảm 9 em so với đầu năm (chuyển đi 5 em; học nghề và bỏ học 4 em). </w:t>
      </w:r>
    </w:p>
    <w:p w:rsidR="001F3FF7" w:rsidRPr="00FF5F2A" w:rsidRDefault="001F3FF7" w:rsidP="00122F8B">
      <w:pPr>
        <w:tabs>
          <w:tab w:val="left" w:pos="567"/>
        </w:tabs>
        <w:jc w:val="both"/>
        <w:rPr>
          <w:color w:val="000000" w:themeColor="text1"/>
          <w:lang w:val="nl-NL"/>
        </w:rPr>
      </w:pPr>
      <w:r w:rsidRPr="00FF5F2A">
        <w:rPr>
          <w:color w:val="000000" w:themeColor="text1"/>
          <w:lang w:val="nl-NL"/>
        </w:rPr>
        <w:tab/>
        <w:t>-Trung học phổ thông: Huy động 614 em, đến cuối năm còn 592 em; giảm 22 em (trong đó: 08 em đi nước ngoài, 10 em chuyển sang học nghề, 02 em học sinh bị bệnh nặng, 02 học sinh bỏ học).</w:t>
      </w:r>
    </w:p>
    <w:p w:rsidR="001F3FF7" w:rsidRPr="00FF5F2A" w:rsidRDefault="001F3FF7" w:rsidP="00122F8B">
      <w:pPr>
        <w:tabs>
          <w:tab w:val="left" w:pos="567"/>
        </w:tabs>
        <w:jc w:val="both"/>
        <w:rPr>
          <w:b/>
          <w:color w:val="000000" w:themeColor="text1"/>
          <w:lang w:val="nl-NL"/>
        </w:rPr>
      </w:pPr>
      <w:r w:rsidRPr="00FF5F2A">
        <w:rPr>
          <w:color w:val="000000" w:themeColor="text1"/>
          <w:lang w:val="nl-NL"/>
        </w:rPr>
        <w:tab/>
      </w:r>
      <w:r w:rsidRPr="00FF5F2A">
        <w:rPr>
          <w:b/>
          <w:color w:val="000000" w:themeColor="text1"/>
          <w:lang w:val="nl-NL"/>
        </w:rPr>
        <w:t>1.2.Kết quả chất lượng giáo dục</w:t>
      </w:r>
    </w:p>
    <w:p w:rsidR="001F3FF7" w:rsidRPr="00FF5F2A" w:rsidRDefault="001F3FF7" w:rsidP="00122F8B">
      <w:pPr>
        <w:tabs>
          <w:tab w:val="left" w:pos="567"/>
        </w:tabs>
        <w:ind w:firstLine="630"/>
        <w:jc w:val="both"/>
        <w:rPr>
          <w:b/>
          <w:color w:val="000000" w:themeColor="text1"/>
          <w:lang w:val="nl-NL"/>
        </w:rPr>
      </w:pPr>
      <w:r w:rsidRPr="00FF5F2A">
        <w:rPr>
          <w:color w:val="000000" w:themeColor="text1"/>
          <w:lang w:val="nl-NL"/>
        </w:rPr>
        <w:lastRenderedPageBreak/>
        <w:t>Nhìn chung chất lượng giáo dục toàn diện và chất lượng có chuyển biến tích cực. Đã hoàn thành chương trình giáo dục tiểu học đạt 100% (70 hs/70 hs); tốt nghiệp THCS đạt 100% (82 hs/82 hs).</w:t>
      </w:r>
    </w:p>
    <w:p w:rsidR="001F3FF7" w:rsidRPr="00FF5F2A" w:rsidRDefault="001F3FF7" w:rsidP="00122F8B">
      <w:pPr>
        <w:tabs>
          <w:tab w:val="left" w:pos="567"/>
        </w:tabs>
        <w:jc w:val="both"/>
        <w:rPr>
          <w:color w:val="000000" w:themeColor="text1"/>
          <w:lang w:val="nl-NL"/>
        </w:rPr>
      </w:pPr>
      <w:r w:rsidRPr="00FF5F2A">
        <w:rPr>
          <w:color w:val="000000" w:themeColor="text1"/>
          <w:lang w:val="nl-NL"/>
        </w:rPr>
        <w:tab/>
        <w:t>Kết quả cụ thể như sau:</w:t>
      </w:r>
    </w:p>
    <w:p w:rsidR="001F3FF7" w:rsidRDefault="001F3FF7" w:rsidP="00122F8B">
      <w:pPr>
        <w:tabs>
          <w:tab w:val="left" w:pos="567"/>
        </w:tabs>
        <w:jc w:val="both"/>
        <w:rPr>
          <w:color w:val="000000" w:themeColor="text1"/>
          <w:lang w:val="nl-NL"/>
        </w:rPr>
      </w:pPr>
      <w:r w:rsidRPr="00FF5F2A">
        <w:rPr>
          <w:color w:val="000000" w:themeColor="text1"/>
          <w:lang w:val="nl-NL"/>
        </w:rPr>
        <w:tab/>
        <w:t>- Mầm non: 100 trẻ đến lớp đều có đồ dùng học tập; tỷ lệ trẻ 5 tuổi hoàn thành chương trình GDMN đạt 96,5%.</w:t>
      </w:r>
    </w:p>
    <w:p w:rsidR="001F3FF7" w:rsidRPr="00FF5F2A" w:rsidRDefault="001F3FF7" w:rsidP="00122F8B">
      <w:pPr>
        <w:tabs>
          <w:tab w:val="left" w:pos="567"/>
        </w:tabs>
        <w:jc w:val="both"/>
        <w:rPr>
          <w:color w:val="000000" w:themeColor="text1"/>
          <w:lang w:val="nl-NL"/>
        </w:rPr>
      </w:pPr>
      <w:r>
        <w:rPr>
          <w:color w:val="000000" w:themeColor="text1"/>
          <w:lang w:val="nl-NL"/>
        </w:rPr>
        <w:tab/>
      </w:r>
      <w:r w:rsidRPr="00FF5F2A">
        <w:rPr>
          <w:color w:val="000000" w:themeColor="text1"/>
          <w:lang w:val="nl-NL"/>
        </w:rPr>
        <w:t xml:space="preserve">-Tiểu học: 307/311 em hoàn thành chương trình học, đạt 98,71%, 4/311 em chưa hoàn thành chương trình học, đạt 1,29% (trong đó có 3 em khuyết tật); 187 em được khen thưởng đạt tỷ lệ 60,1%. </w:t>
      </w:r>
    </w:p>
    <w:p w:rsidR="001F3FF7" w:rsidRPr="00FF5F2A" w:rsidRDefault="001F3FF7" w:rsidP="00122F8B">
      <w:pPr>
        <w:tabs>
          <w:tab w:val="left" w:pos="567"/>
        </w:tabs>
        <w:jc w:val="both"/>
        <w:rPr>
          <w:color w:val="000000" w:themeColor="text1"/>
          <w:lang w:val="nl-NL"/>
        </w:rPr>
      </w:pPr>
      <w:r w:rsidRPr="00FF5F2A">
        <w:rPr>
          <w:color w:val="000000" w:themeColor="text1"/>
          <w:lang w:val="nl-NL"/>
        </w:rPr>
        <w:tab/>
        <w:t>-THCS: Giỏi 45 em chiếm tỷ lệ 14,9%, khá 111 em chiếm tỷ lệ 36,6%, trung bình 136 em chiếm tỷ lệ 44,9%, yếu 10 em chiếm tỷ lệ 3,3%; kém 1 em chiếm 0,3%.</w:t>
      </w:r>
    </w:p>
    <w:p w:rsidR="001F3FF7" w:rsidRDefault="001F3FF7" w:rsidP="00122F8B">
      <w:pPr>
        <w:tabs>
          <w:tab w:val="left" w:pos="567"/>
        </w:tabs>
        <w:jc w:val="both"/>
        <w:rPr>
          <w:color w:val="000000" w:themeColor="text1"/>
          <w:lang w:val="nl-NL"/>
        </w:rPr>
      </w:pPr>
      <w:r w:rsidRPr="00FF5F2A">
        <w:rPr>
          <w:color w:val="000000" w:themeColor="text1"/>
          <w:lang w:val="nl-NL"/>
        </w:rPr>
        <w:tab/>
        <w:t xml:space="preserve">-THPT: Giỏi 57 hs chiếm tỷ lệ 9,6%; Khá 232 hs chiếm tỷ lệ 39,2%; Trung bình 266 hs chiếm tỷ lệ  44,9%; Yếu 36 hs chiếm tỷ lệ 6,1%; Kém 1 hs chiếm tỷ lệ 2,5%.  </w:t>
      </w:r>
    </w:p>
    <w:p w:rsidR="001D6076" w:rsidRDefault="001D6076" w:rsidP="00122F8B">
      <w:pPr>
        <w:tabs>
          <w:tab w:val="left" w:pos="567"/>
        </w:tabs>
        <w:ind w:firstLine="567"/>
        <w:jc w:val="both"/>
        <w:rPr>
          <w:iCs/>
          <w:lang w:val="nl-NL"/>
        </w:rPr>
      </w:pPr>
      <w:r>
        <w:rPr>
          <w:lang w:val="nl-NL"/>
        </w:rPr>
        <w:t xml:space="preserve">+ </w:t>
      </w:r>
      <w:r w:rsidRPr="00B81199">
        <w:rPr>
          <w:lang w:val="nl-NL"/>
        </w:rPr>
        <w:t>Kết quả thi tốt nghiệp THPT năm học 201</w:t>
      </w:r>
      <w:r>
        <w:rPr>
          <w:lang w:val="nl-NL"/>
        </w:rPr>
        <w:t>7-2018</w:t>
      </w:r>
      <w:r w:rsidRPr="00B81199">
        <w:rPr>
          <w:lang w:val="nl-NL"/>
        </w:rPr>
        <w:t xml:space="preserve"> trường Tố Hữu đạt tỷ lệ 9</w:t>
      </w:r>
      <w:r>
        <w:rPr>
          <w:lang w:val="nl-NL"/>
        </w:rPr>
        <w:t>6,88</w:t>
      </w:r>
      <w:r w:rsidRPr="00B81199">
        <w:rPr>
          <w:lang w:val="nl-NL"/>
        </w:rPr>
        <w:t>%(</w:t>
      </w:r>
      <w:r>
        <w:rPr>
          <w:lang w:val="nl-NL"/>
        </w:rPr>
        <w:t>186/192</w:t>
      </w:r>
      <w:r w:rsidRPr="00B81199">
        <w:rPr>
          <w:lang w:val="nl-NL"/>
        </w:rPr>
        <w:t>)</w:t>
      </w:r>
      <w:r>
        <w:rPr>
          <w:lang w:val="nl-NL"/>
        </w:rPr>
        <w:t>.</w:t>
      </w:r>
    </w:p>
    <w:p w:rsidR="00682D92" w:rsidRDefault="001D6076" w:rsidP="00122F8B">
      <w:pPr>
        <w:tabs>
          <w:tab w:val="left" w:pos="567"/>
        </w:tabs>
        <w:ind w:firstLine="567"/>
        <w:jc w:val="both"/>
        <w:rPr>
          <w:iCs/>
          <w:lang w:val="nl-NL"/>
        </w:rPr>
      </w:pPr>
      <w:r>
        <w:rPr>
          <w:iCs/>
          <w:lang w:val="nl-NL"/>
        </w:rPr>
        <w:t xml:space="preserve">+ </w:t>
      </w:r>
      <w:r w:rsidR="00682D92" w:rsidRPr="009B60E1">
        <w:rPr>
          <w:iCs/>
          <w:lang w:val="nl-NL"/>
        </w:rPr>
        <w:t xml:space="preserve">Tổng số học sinh tốt nghiệp THPT thi đỗ vào các trường Đại học và Cao đẳng: </w:t>
      </w:r>
      <w:r w:rsidR="00682D92">
        <w:rPr>
          <w:iCs/>
          <w:lang w:val="nl-NL"/>
        </w:rPr>
        <w:t xml:space="preserve">27 </w:t>
      </w:r>
      <w:r w:rsidR="00682D92" w:rsidRPr="009B60E1">
        <w:rPr>
          <w:iCs/>
          <w:lang w:val="nl-NL"/>
        </w:rPr>
        <w:t xml:space="preserve">em. Trong đó Đại học: </w:t>
      </w:r>
      <w:r w:rsidR="00682D92">
        <w:rPr>
          <w:iCs/>
          <w:lang w:val="nl-NL"/>
        </w:rPr>
        <w:t xml:space="preserve">25 </w:t>
      </w:r>
      <w:r w:rsidR="00682D92" w:rsidRPr="009B60E1">
        <w:rPr>
          <w:iCs/>
          <w:lang w:val="nl-NL"/>
        </w:rPr>
        <w:t xml:space="preserve">em; Cao đẳng: </w:t>
      </w:r>
      <w:r w:rsidR="00682D92">
        <w:rPr>
          <w:iCs/>
          <w:lang w:val="nl-NL"/>
        </w:rPr>
        <w:t>02 em</w:t>
      </w:r>
      <w:r w:rsidR="00682D92" w:rsidRPr="009B60E1">
        <w:rPr>
          <w:iCs/>
          <w:lang w:val="nl-NL"/>
        </w:rPr>
        <w:t>(tính đến ngày 31/8/201</w:t>
      </w:r>
      <w:r w:rsidR="00682D92">
        <w:rPr>
          <w:iCs/>
          <w:lang w:val="nl-NL"/>
        </w:rPr>
        <w:t>8</w:t>
      </w:r>
      <w:r w:rsidR="00682D92" w:rsidRPr="009B60E1">
        <w:rPr>
          <w:iCs/>
          <w:lang w:val="nl-NL"/>
        </w:rPr>
        <w:t xml:space="preserve">). </w:t>
      </w:r>
    </w:p>
    <w:p w:rsidR="001F3FF7" w:rsidRPr="001D6076" w:rsidRDefault="001D6076" w:rsidP="00122F8B">
      <w:pPr>
        <w:tabs>
          <w:tab w:val="left" w:pos="567"/>
        </w:tabs>
        <w:ind w:firstLine="567"/>
        <w:jc w:val="both"/>
        <w:rPr>
          <w:b/>
          <w:lang w:val="nl-NL"/>
        </w:rPr>
      </w:pPr>
      <w:r>
        <w:rPr>
          <w:iCs/>
          <w:lang w:val="nl-NL"/>
        </w:rPr>
        <w:t>Duy trì và nâng cao chất lượng phổ cập giáo dục mầm non cho trẻ 5 tuổi một cách vững chắc, xã đạt chuẩn phổ cập giáo dục TH đạt mức độ 3; phổ cập giáo dục THCS đạt mức độ 2; phổ cập giáo dục, xóa mù chữ đạt mức độ 2.</w:t>
      </w:r>
      <w:r w:rsidR="001F3FF7" w:rsidRPr="00FF5F2A">
        <w:rPr>
          <w:color w:val="000000" w:themeColor="text1"/>
          <w:lang w:val="nl-NL"/>
        </w:rPr>
        <w:t>Hiệu trưởng, phó hiệu trưởng đạt chuẩn đào tạo, 100% giáo viên đạt chuẩn và trên chuẩn, nhân viên đạt chuẩn; nhân viên cấp dưỡng 100% đã qua đào tạo các lớp sơ cấp kỹ thuật chế biến món ăn.</w:t>
      </w:r>
    </w:p>
    <w:p w:rsidR="009B4CBD" w:rsidRDefault="00AA3652" w:rsidP="00122F8B">
      <w:pPr>
        <w:tabs>
          <w:tab w:val="left" w:pos="567"/>
        </w:tabs>
        <w:jc w:val="both"/>
        <w:rPr>
          <w:b/>
          <w:lang w:val="nl-NL"/>
        </w:rPr>
      </w:pPr>
      <w:r>
        <w:rPr>
          <w:b/>
          <w:lang w:val="nl-NL"/>
        </w:rPr>
        <w:tab/>
      </w:r>
      <w:r w:rsidR="009B4CBD">
        <w:rPr>
          <w:b/>
          <w:lang w:val="nl-NL"/>
        </w:rPr>
        <w:t>2. Y tế, dân số và kế hoạch hóa gia đình</w:t>
      </w:r>
    </w:p>
    <w:p w:rsidR="00AA3652" w:rsidRPr="00FF5F2A" w:rsidRDefault="009B4CBD" w:rsidP="00122F8B">
      <w:pPr>
        <w:tabs>
          <w:tab w:val="left" w:pos="567"/>
        </w:tabs>
        <w:jc w:val="both"/>
        <w:rPr>
          <w:color w:val="000000" w:themeColor="text1"/>
          <w:lang w:val="nl-NL"/>
        </w:rPr>
      </w:pPr>
      <w:r>
        <w:rPr>
          <w:lang w:val="nl-NL"/>
        </w:rPr>
        <w:tab/>
      </w:r>
      <w:r w:rsidR="00AA3652" w:rsidRPr="00FF5F2A">
        <w:rPr>
          <w:color w:val="000000" w:themeColor="text1"/>
          <w:lang w:val="nl-NL"/>
        </w:rPr>
        <w:t xml:space="preserve">Tập trung chỉ đạo tăng cường công tác khám chữa bệnh và chăm sóc sức khỏe ban đầu cho nhân dân, công tác trực cấp cứu 24/24. Trong </w:t>
      </w:r>
      <w:r w:rsidR="00AA3652">
        <w:rPr>
          <w:color w:val="000000" w:themeColor="text1"/>
          <w:lang w:val="nl-NL"/>
        </w:rPr>
        <w:t>năm</w:t>
      </w:r>
      <w:r w:rsidR="00AA3652" w:rsidRPr="00FF5F2A">
        <w:rPr>
          <w:color w:val="000000" w:themeColor="text1"/>
          <w:lang w:val="nl-NL"/>
        </w:rPr>
        <w:t xml:space="preserve"> đã khám BHYT cho </w:t>
      </w:r>
      <w:r w:rsidR="00D95FA4" w:rsidRPr="00D95FA4">
        <w:rPr>
          <w:lang w:val="nl-NL"/>
        </w:rPr>
        <w:t>6.059</w:t>
      </w:r>
      <w:r w:rsidR="00AA3652" w:rsidRPr="00D95FA4">
        <w:rPr>
          <w:lang w:val="nl-NL"/>
        </w:rPr>
        <w:t xml:space="preserve"> lượt người, trong đó: khám BHYT </w:t>
      </w:r>
      <w:r w:rsidR="00D95FA4" w:rsidRPr="00D95FA4">
        <w:rPr>
          <w:lang w:val="nl-NL"/>
        </w:rPr>
        <w:t>4.596</w:t>
      </w:r>
      <w:r w:rsidR="00AA3652" w:rsidRPr="00D95FA4">
        <w:rPr>
          <w:lang w:val="nl-NL"/>
        </w:rPr>
        <w:t xml:space="preserve"> lượt, khám các chương trình </w:t>
      </w:r>
      <w:r w:rsidR="00D95FA4" w:rsidRPr="00D95FA4">
        <w:rPr>
          <w:lang w:val="nl-NL"/>
        </w:rPr>
        <w:t>1.539</w:t>
      </w:r>
      <w:r w:rsidR="00AA3652" w:rsidRPr="00D95FA4">
        <w:rPr>
          <w:lang w:val="nl-NL"/>
        </w:rPr>
        <w:t xml:space="preserve"> lượt. Thực hiện chương trình tiêm chủng mở rộng cho trẻ em trong độ tuổi thuộc diện</w:t>
      </w:r>
      <w:r w:rsidR="00AA3652" w:rsidRPr="00FF5F2A">
        <w:rPr>
          <w:color w:val="000000" w:themeColor="text1"/>
          <w:lang w:val="nl-NL"/>
        </w:rPr>
        <w:t xml:space="preserve"> tiêm phòng, uống Vitamin </w:t>
      </w:r>
      <w:r w:rsidR="00D95FA4">
        <w:rPr>
          <w:color w:val="000000" w:themeColor="text1"/>
          <w:lang w:val="nl-NL"/>
        </w:rPr>
        <w:t>201/204</w:t>
      </w:r>
      <w:r w:rsidR="00AA3652" w:rsidRPr="00FF5F2A">
        <w:rPr>
          <w:color w:val="000000" w:themeColor="text1"/>
          <w:lang w:val="nl-NL"/>
        </w:rPr>
        <w:t xml:space="preserve"> trường hợp, đạt 98,5</w:t>
      </w:r>
      <w:r w:rsidR="0087753E">
        <w:rPr>
          <w:color w:val="000000" w:themeColor="text1"/>
          <w:lang w:val="nl-NL"/>
        </w:rPr>
        <w:t>2</w:t>
      </w:r>
      <w:r w:rsidR="00AA3652" w:rsidRPr="00FF5F2A">
        <w:rPr>
          <w:color w:val="000000" w:themeColor="text1"/>
          <w:lang w:val="nl-NL"/>
        </w:rPr>
        <w:t>%. Thường xuyên tuyên truyền, hướng dẫn người dân đảm bảo vệ sinh an toàn thực phẩm, vệ sinh môi trường đề phòng dịch bệnh nên trong thời gian qua không xảy ra trên địa bàn.</w:t>
      </w:r>
      <w:r w:rsidR="001E673D">
        <w:rPr>
          <w:color w:val="000000" w:themeColor="text1"/>
          <w:lang w:val="nl-NL"/>
        </w:rPr>
        <w:t xml:space="preserve"> Phối hợp đoàn kiểm tra huyện kiểm tra công tác hành nghề y dược trên địa bàn, qua kiểm tra nhắc nhở đảm bảo hoạt động theo quy định.</w:t>
      </w:r>
    </w:p>
    <w:p w:rsidR="00AA3652" w:rsidRPr="00694D2C" w:rsidRDefault="00AA3652" w:rsidP="00122F8B">
      <w:pPr>
        <w:tabs>
          <w:tab w:val="left" w:pos="567"/>
        </w:tabs>
        <w:jc w:val="both"/>
        <w:rPr>
          <w:color w:val="000000" w:themeColor="text1"/>
          <w:lang w:val="nl-NL"/>
        </w:rPr>
      </w:pPr>
      <w:r w:rsidRPr="00FF5F2A">
        <w:rPr>
          <w:color w:val="000000" w:themeColor="text1"/>
          <w:lang w:val="nl-NL"/>
        </w:rPr>
        <w:tab/>
        <w:t>Công tác Dân số- Kế hoạch hóa gia đình được triển khai thường xuyên, trong đó đã triển khai hoàn thành chiến dịch truyền thông dân số, lồng ghép dịch vụ chăm sóc sức khoẻ sinh sản, kế hoạch hoá gia đình</w:t>
      </w:r>
      <w:r>
        <w:rPr>
          <w:color w:val="000000" w:themeColor="text1"/>
          <w:lang w:val="nl-NL"/>
        </w:rPr>
        <w:t xml:space="preserve"> theo đề án vùng đầm</w:t>
      </w:r>
      <w:r w:rsidRPr="00FF5F2A">
        <w:rPr>
          <w:color w:val="000000" w:themeColor="text1"/>
          <w:lang w:val="nl-NL"/>
        </w:rPr>
        <w:t xml:space="preserve"> phá, ven biển để nâng cao nhận thức của người dân về chương trình kế hoạch hóa gia đình nhằm giảm tỷ lệ </w:t>
      </w:r>
      <w:r w:rsidRPr="0087753E">
        <w:rPr>
          <w:lang w:val="nl-NL"/>
        </w:rPr>
        <w:t>sinh con thứ 3 trở lên, tổng các biện pháp tránh thai được áp dụng từ đầu năm đến nay là 1</w:t>
      </w:r>
      <w:r w:rsidR="007059FB">
        <w:rPr>
          <w:lang w:val="nl-NL"/>
        </w:rPr>
        <w:t>71</w:t>
      </w:r>
      <w:r w:rsidR="0087753E" w:rsidRPr="0087753E">
        <w:rPr>
          <w:lang w:val="nl-NL"/>
        </w:rPr>
        <w:t>/25</w:t>
      </w:r>
      <w:r w:rsidRPr="0087753E">
        <w:rPr>
          <w:lang w:val="nl-NL"/>
        </w:rPr>
        <w:t xml:space="preserve">2, đạt </w:t>
      </w:r>
      <w:r w:rsidR="00B519CB">
        <w:rPr>
          <w:lang w:val="nl-NL"/>
        </w:rPr>
        <w:t>67</w:t>
      </w:r>
      <w:r w:rsidR="0087753E" w:rsidRPr="0087753E">
        <w:rPr>
          <w:lang w:val="nl-NL"/>
        </w:rPr>
        <w:t>,</w:t>
      </w:r>
      <w:r w:rsidR="00B519CB">
        <w:rPr>
          <w:lang w:val="nl-NL"/>
        </w:rPr>
        <w:t>8</w:t>
      </w:r>
      <w:r w:rsidRPr="0087753E">
        <w:rPr>
          <w:lang w:val="nl-NL"/>
        </w:rPr>
        <w:t>% kế hoạch cả năm</w:t>
      </w:r>
      <w:r w:rsidR="007263ED" w:rsidRPr="00DF6DB6">
        <w:rPr>
          <w:lang w:val="nl-NL"/>
        </w:rPr>
        <w:t xml:space="preserve">(Trong đó: Đặt vòng: </w:t>
      </w:r>
      <w:r w:rsidR="00B519CB">
        <w:rPr>
          <w:lang w:val="nl-NL"/>
        </w:rPr>
        <w:t>43</w:t>
      </w:r>
      <w:r w:rsidRPr="00DF6DB6">
        <w:rPr>
          <w:lang w:val="nl-NL"/>
        </w:rPr>
        <w:t>/</w:t>
      </w:r>
      <w:r w:rsidR="00DF6DB6" w:rsidRPr="00DF6DB6">
        <w:rPr>
          <w:lang w:val="nl-NL"/>
        </w:rPr>
        <w:t>70</w:t>
      </w:r>
      <w:r w:rsidRPr="00DF6DB6">
        <w:rPr>
          <w:lang w:val="nl-NL"/>
        </w:rPr>
        <w:t xml:space="preserve">; đình sản: </w:t>
      </w:r>
      <w:r w:rsidR="00DF6DB6" w:rsidRPr="00DF6DB6">
        <w:rPr>
          <w:lang w:val="nl-NL"/>
        </w:rPr>
        <w:t>02</w:t>
      </w:r>
      <w:r w:rsidRPr="00DF6DB6">
        <w:rPr>
          <w:lang w:val="nl-NL"/>
        </w:rPr>
        <w:t>/</w:t>
      </w:r>
      <w:r w:rsidR="00DF6DB6" w:rsidRPr="00DF6DB6">
        <w:rPr>
          <w:lang w:val="nl-NL"/>
        </w:rPr>
        <w:t>02</w:t>
      </w:r>
      <w:r w:rsidRPr="00DF6DB6">
        <w:rPr>
          <w:lang w:val="nl-NL"/>
        </w:rPr>
        <w:t xml:space="preserve">; BCS: </w:t>
      </w:r>
      <w:r w:rsidR="00DF6DB6" w:rsidRPr="00DF6DB6">
        <w:rPr>
          <w:lang w:val="nl-NL"/>
        </w:rPr>
        <w:t>67</w:t>
      </w:r>
      <w:r w:rsidRPr="00DF6DB6">
        <w:rPr>
          <w:lang w:val="nl-NL"/>
        </w:rPr>
        <w:t>/</w:t>
      </w:r>
      <w:r w:rsidR="00DF6DB6" w:rsidRPr="00DF6DB6">
        <w:rPr>
          <w:lang w:val="nl-NL"/>
        </w:rPr>
        <w:t>85</w:t>
      </w:r>
      <w:r w:rsidRPr="00DF6DB6">
        <w:rPr>
          <w:lang w:val="nl-NL"/>
        </w:rPr>
        <w:t>; uốn:</w:t>
      </w:r>
      <w:r w:rsidR="00DF6DB6" w:rsidRPr="00DF6DB6">
        <w:rPr>
          <w:lang w:val="nl-NL"/>
        </w:rPr>
        <w:t>49</w:t>
      </w:r>
      <w:r w:rsidRPr="00DF6DB6">
        <w:rPr>
          <w:lang w:val="nl-NL"/>
        </w:rPr>
        <w:t>/</w:t>
      </w:r>
      <w:r w:rsidR="00DF6DB6" w:rsidRPr="00DF6DB6">
        <w:rPr>
          <w:lang w:val="nl-NL"/>
        </w:rPr>
        <w:t>85</w:t>
      </w:r>
      <w:r w:rsidRPr="00DF6DB6">
        <w:rPr>
          <w:lang w:val="nl-NL"/>
        </w:rPr>
        <w:t xml:space="preserve">; tiêm: </w:t>
      </w:r>
      <w:r w:rsidR="00DF6DB6" w:rsidRPr="00DF6DB6">
        <w:rPr>
          <w:lang w:val="nl-NL"/>
        </w:rPr>
        <w:t>10</w:t>
      </w:r>
      <w:r w:rsidRPr="00DF6DB6">
        <w:rPr>
          <w:lang w:val="nl-NL"/>
        </w:rPr>
        <w:t>/</w:t>
      </w:r>
      <w:r w:rsidR="00DF6DB6" w:rsidRPr="00DF6DB6">
        <w:rPr>
          <w:lang w:val="nl-NL"/>
        </w:rPr>
        <w:t>6</w:t>
      </w:r>
      <w:r w:rsidRPr="00DF6DB6">
        <w:rPr>
          <w:lang w:val="nl-NL"/>
        </w:rPr>
        <w:t>, cấy</w:t>
      </w:r>
      <w:r w:rsidR="00DF6DB6" w:rsidRPr="00DF6DB6">
        <w:rPr>
          <w:lang w:val="nl-NL"/>
        </w:rPr>
        <w:t xml:space="preserve"> 0</w:t>
      </w:r>
      <w:r w:rsidRPr="00DF6DB6">
        <w:rPr>
          <w:lang w:val="nl-NL"/>
        </w:rPr>
        <w:t>/</w:t>
      </w:r>
      <w:r w:rsidR="00DF6DB6" w:rsidRPr="00DF6DB6">
        <w:rPr>
          <w:lang w:val="nl-NL"/>
        </w:rPr>
        <w:t>4</w:t>
      </w:r>
      <w:r w:rsidRPr="00DF6DB6">
        <w:rPr>
          <w:lang w:val="nl-NL"/>
        </w:rPr>
        <w:t>).</w:t>
      </w:r>
      <w:r w:rsidRPr="00987EE1">
        <w:rPr>
          <w:color w:val="FF0000"/>
          <w:lang w:val="nl-NL"/>
        </w:rPr>
        <w:t xml:space="preserve"> </w:t>
      </w:r>
      <w:r w:rsidRPr="0087753E">
        <w:rPr>
          <w:lang w:val="nl-NL"/>
        </w:rPr>
        <w:t xml:space="preserve">Tiếp tục đẩy mạnh và nâng cao chất lượng hoạt động của mô hình cụm dân cư không có người sinh con thứ 3 trở lên, </w:t>
      </w:r>
      <w:r w:rsidR="00AD71B5">
        <w:rPr>
          <w:lang w:val="nl-NL"/>
        </w:rPr>
        <w:t>tính đến 15/10/2018</w:t>
      </w:r>
      <w:r w:rsidRPr="0087753E">
        <w:rPr>
          <w:lang w:val="nl-NL"/>
        </w:rPr>
        <w:t xml:space="preserve"> tỷ lệ sinh con thứ ba trở lên ở mức </w:t>
      </w:r>
      <w:r w:rsidR="00694D2C">
        <w:rPr>
          <w:lang w:val="nl-NL"/>
        </w:rPr>
        <w:t>2</w:t>
      </w:r>
      <w:r w:rsidR="00AD71B5">
        <w:rPr>
          <w:lang w:val="nl-NL"/>
        </w:rPr>
        <w:t>8</w:t>
      </w:r>
      <w:r w:rsidR="00694D2C">
        <w:rPr>
          <w:lang w:val="nl-NL"/>
        </w:rPr>
        <w:t>,</w:t>
      </w:r>
      <w:r w:rsidR="00AD71B5">
        <w:rPr>
          <w:lang w:val="nl-NL"/>
        </w:rPr>
        <w:t>3</w:t>
      </w:r>
      <w:r w:rsidRPr="0087753E">
        <w:rPr>
          <w:lang w:val="nl-NL"/>
        </w:rPr>
        <w:t>%</w:t>
      </w:r>
      <w:r w:rsidR="00D479F9" w:rsidRPr="007F44B9">
        <w:rPr>
          <w:lang w:val="nl-NL"/>
        </w:rPr>
        <w:t>.</w:t>
      </w:r>
      <w:r w:rsidR="00694D2C" w:rsidRPr="00694D2C">
        <w:rPr>
          <w:color w:val="000000" w:themeColor="text1"/>
          <w:lang w:val="nl-NL"/>
        </w:rPr>
        <w:t xml:space="preserve"> </w:t>
      </w:r>
      <w:r w:rsidR="00694D2C" w:rsidRPr="00FF5F2A">
        <w:rPr>
          <w:color w:val="000000" w:themeColor="text1"/>
          <w:lang w:val="nl-NL"/>
        </w:rPr>
        <w:t xml:space="preserve">Qua rà soát trẻ em suy dinh dưỡng dưới 5 tuổi  còn ở mức </w:t>
      </w:r>
      <w:r w:rsidR="00694D2C">
        <w:rPr>
          <w:color w:val="000000" w:themeColor="text1"/>
          <w:lang w:val="nl-NL"/>
        </w:rPr>
        <w:t>10,6</w:t>
      </w:r>
      <w:r w:rsidR="00694D2C" w:rsidRPr="00FF5F2A">
        <w:rPr>
          <w:color w:val="000000" w:themeColor="text1"/>
          <w:lang w:val="nl-NL"/>
        </w:rPr>
        <w:t>%/ KH 9% .</w:t>
      </w:r>
    </w:p>
    <w:p w:rsidR="009B4CBD" w:rsidRDefault="003D76B1" w:rsidP="00122F8B">
      <w:pPr>
        <w:tabs>
          <w:tab w:val="left" w:pos="567"/>
        </w:tabs>
        <w:jc w:val="both"/>
        <w:rPr>
          <w:b/>
          <w:lang w:val="nl-NL"/>
        </w:rPr>
      </w:pPr>
      <w:r>
        <w:rPr>
          <w:b/>
          <w:lang w:val="nl-NL"/>
        </w:rPr>
        <w:tab/>
      </w:r>
      <w:r w:rsidR="00987EE1">
        <w:rPr>
          <w:b/>
          <w:lang w:val="nl-NL"/>
        </w:rPr>
        <w:t>3. V</w:t>
      </w:r>
      <w:r w:rsidR="009B4CBD">
        <w:rPr>
          <w:b/>
          <w:lang w:val="nl-NL"/>
        </w:rPr>
        <w:t xml:space="preserve">ăn hóa, thông tin </w:t>
      </w:r>
      <w:r w:rsidR="00987EE1">
        <w:rPr>
          <w:b/>
          <w:lang w:val="nl-NL"/>
        </w:rPr>
        <w:t>và</w:t>
      </w:r>
      <w:r w:rsidR="009B4CBD">
        <w:rPr>
          <w:b/>
          <w:lang w:val="nl-NL"/>
        </w:rPr>
        <w:t xml:space="preserve"> thể dục thể thao</w:t>
      </w:r>
    </w:p>
    <w:p w:rsidR="009B4CBD" w:rsidRDefault="009B4CBD" w:rsidP="00122F8B">
      <w:pPr>
        <w:tabs>
          <w:tab w:val="left" w:pos="567"/>
        </w:tabs>
        <w:jc w:val="both"/>
        <w:rPr>
          <w:lang w:val="nl-NL"/>
        </w:rPr>
      </w:pPr>
      <w:r>
        <w:rPr>
          <w:lang w:val="nl-NL"/>
        </w:rPr>
        <w:lastRenderedPageBreak/>
        <w:tab/>
      </w:r>
      <w:r w:rsidR="00EE20DC">
        <w:rPr>
          <w:lang w:val="nl-NL"/>
        </w:rPr>
        <w:t>- Phong trào “Toàn dân đoàn kết xây dựng đời sống văn hóa” được quan tâm triển khai gắn với phong trào xây dựng nông thôn mới, xây dựng nếp sống văn minh</w:t>
      </w:r>
      <w:r w:rsidR="0021695B">
        <w:rPr>
          <w:lang w:val="nl-NL"/>
        </w:rPr>
        <w:t xml:space="preserve"> nông thôn trong giai đoạn mới; </w:t>
      </w:r>
      <w:r w:rsidR="0021695B" w:rsidRPr="00785F84">
        <w:rPr>
          <w:lang w:val="nl-NL"/>
        </w:rPr>
        <w:t xml:space="preserve">toàn xã đã có </w:t>
      </w:r>
      <w:r w:rsidR="000B63A0">
        <w:rPr>
          <w:color w:val="FF0000"/>
          <w:lang w:val="nl-NL"/>
        </w:rPr>
        <w:t>4</w:t>
      </w:r>
      <w:r w:rsidR="0021695B" w:rsidRPr="0021695B">
        <w:rPr>
          <w:color w:val="FF0000"/>
          <w:lang w:val="nl-NL"/>
        </w:rPr>
        <w:t>/</w:t>
      </w:r>
      <w:r w:rsidR="000B63A0">
        <w:rPr>
          <w:color w:val="FF0000"/>
          <w:lang w:val="nl-NL"/>
        </w:rPr>
        <w:t>9</w:t>
      </w:r>
      <w:r w:rsidR="000B63A0">
        <w:rPr>
          <w:lang w:val="nl-NL"/>
        </w:rPr>
        <w:t xml:space="preserve"> thôn đạt chuẩn thôn văn hóa, tỷ lệ</w:t>
      </w:r>
      <w:r w:rsidR="0021695B" w:rsidRPr="00785F84">
        <w:rPr>
          <w:lang w:val="nl-NL"/>
        </w:rPr>
        <w:t xml:space="preserve"> </w:t>
      </w:r>
      <w:r w:rsidR="000B63A0">
        <w:rPr>
          <w:color w:val="FF0000"/>
          <w:lang w:val="nl-NL"/>
        </w:rPr>
        <w:t>44</w:t>
      </w:r>
      <w:r w:rsidR="0021695B" w:rsidRPr="0021695B">
        <w:rPr>
          <w:color w:val="FF0000"/>
          <w:lang w:val="nl-NL"/>
        </w:rPr>
        <w:t xml:space="preserve">%, có </w:t>
      </w:r>
      <w:r w:rsidR="000B63A0">
        <w:rPr>
          <w:color w:val="FF0000"/>
          <w:lang w:val="nl-NL"/>
        </w:rPr>
        <w:t>85</w:t>
      </w:r>
      <w:r w:rsidR="0021695B" w:rsidRPr="0021695B">
        <w:rPr>
          <w:color w:val="FF0000"/>
          <w:lang w:val="nl-NL"/>
        </w:rPr>
        <w:t>%</w:t>
      </w:r>
      <w:r w:rsidR="0021695B" w:rsidRPr="00785F84">
        <w:rPr>
          <w:lang w:val="nl-NL"/>
        </w:rPr>
        <w:t xml:space="preserve"> gia đình đạt chuẩn gia đình văn hóa</w:t>
      </w:r>
      <w:r w:rsidR="0021695B">
        <w:rPr>
          <w:lang w:val="nl-NL"/>
        </w:rPr>
        <w:t xml:space="preserve">. Xây dựng </w:t>
      </w:r>
      <w:r w:rsidR="00926CEE">
        <w:rPr>
          <w:lang w:val="nl-NL"/>
        </w:rPr>
        <w:t>kế hoạch thực hiện Đề án xã đạt chuẩn văn hóa nông thôn mới, tập trung chỉ đạo các thôn bổ sung hoàn thiện quy ước thôn văn hóa gởi cấp trên xem xét phê duyệt.</w:t>
      </w:r>
      <w:r w:rsidR="009F0821">
        <w:rPr>
          <w:lang w:val="nl-NL"/>
        </w:rPr>
        <w:t xml:space="preserve"> Tăng cường phối hợp công tác kiểm tra hoạt động dịch vụ karaoke trên địa bàn, trong đó chú trọng dịch vụ karaoke di động đảm bảo</w:t>
      </w:r>
      <w:r w:rsidR="00665F49">
        <w:rPr>
          <w:lang w:val="nl-NL"/>
        </w:rPr>
        <w:t xml:space="preserve"> hoạt động theo quy định của pháp luật.</w:t>
      </w:r>
      <w:r w:rsidR="00C0342B">
        <w:rPr>
          <w:lang w:val="nl-NL"/>
        </w:rPr>
        <w:t xml:space="preserve"> Tham gia tốt các hoạt động tại Lễ hội “Sóng nước Tam Giang năm 2018”</w:t>
      </w:r>
      <w:r w:rsidR="00E91BB6">
        <w:rPr>
          <w:lang w:val="nl-NL"/>
        </w:rPr>
        <w:t xml:space="preserve">, </w:t>
      </w:r>
      <w:r w:rsidR="006B3E0D">
        <w:rPr>
          <w:lang w:val="nl-NL"/>
        </w:rPr>
        <w:t xml:space="preserve">đại hội TDTT huyện lần thứ V, </w:t>
      </w:r>
      <w:r w:rsidR="00C0342B">
        <w:rPr>
          <w:lang w:val="nl-NL"/>
        </w:rPr>
        <w:t>mùa du lịch biển</w:t>
      </w:r>
      <w:r w:rsidR="006B3E0D">
        <w:rPr>
          <w:lang w:val="nl-NL"/>
        </w:rPr>
        <w:t xml:space="preserve"> và tổ chức đêm văn nghệ kỷ niệm 73 năm ngày cách mạng tháng tám, Quốc khánh 02/9 và đón nhận danh hiệu xã đạt chuẩn nông thôn mới.</w:t>
      </w:r>
    </w:p>
    <w:p w:rsidR="00665F49" w:rsidRPr="006159BC" w:rsidRDefault="00C0342B" w:rsidP="00122F8B">
      <w:pPr>
        <w:tabs>
          <w:tab w:val="left" w:pos="567"/>
        </w:tabs>
        <w:jc w:val="both"/>
        <w:rPr>
          <w:color w:val="000000" w:themeColor="text1"/>
          <w:lang w:val="nl-NL"/>
        </w:rPr>
      </w:pPr>
      <w:r>
        <w:rPr>
          <w:color w:val="000000" w:themeColor="text1"/>
          <w:lang w:val="nl-NL"/>
        </w:rPr>
        <w:tab/>
        <w:t xml:space="preserve">- </w:t>
      </w:r>
      <w:r w:rsidR="0003572D" w:rsidRPr="00FF5F2A">
        <w:rPr>
          <w:color w:val="000000" w:themeColor="text1"/>
          <w:lang w:val="nl-NL"/>
        </w:rPr>
        <w:t>Tăng cường công tác tuyên truyền phục vụ nhiệm vụ chính trị tại địa phương,</w:t>
      </w:r>
      <w:r w:rsidR="0003572D" w:rsidRPr="00FF5F2A">
        <w:rPr>
          <w:rFonts w:asciiTheme="majorHAnsi" w:hAnsiTheme="majorHAnsi" w:cstheme="majorHAnsi"/>
          <w:color w:val="000000" w:themeColor="text1"/>
          <w:shd w:val="clear" w:color="auto" w:fill="FFFFFF"/>
          <w:lang w:val="nl-NL" w:eastAsia="vi-VN"/>
        </w:rPr>
        <w:t xml:space="preserve"> Củng cố hoạt động Đài truyền thanh xã, duy trì, sữa chữa, nâng cấp 19 cụm loa ở các thôn, tăng cường thời lượng, tin bài phát sóng phục vụ nhu cầu nghe đài của nhân dân.</w:t>
      </w:r>
      <w:r w:rsidR="006159BC">
        <w:rPr>
          <w:rFonts w:asciiTheme="majorHAnsi" w:hAnsiTheme="majorHAnsi" w:cstheme="majorHAnsi"/>
          <w:color w:val="000000" w:themeColor="text1"/>
          <w:shd w:val="clear" w:color="auto" w:fill="FFFFFF"/>
          <w:lang w:val="nl-NL" w:eastAsia="vi-VN"/>
        </w:rPr>
        <w:t xml:space="preserve"> </w:t>
      </w:r>
      <w:r>
        <w:rPr>
          <w:color w:val="000000" w:themeColor="text1"/>
          <w:lang w:val="nl-NL"/>
        </w:rPr>
        <w:t>Tập</w:t>
      </w:r>
      <w:r w:rsidR="00665F49" w:rsidRPr="00FF5F2A">
        <w:rPr>
          <w:color w:val="000000" w:themeColor="text1"/>
          <w:lang w:val="nl-NL"/>
        </w:rPr>
        <w:t xml:space="preserve"> trung chỉ đạo </w:t>
      </w:r>
      <w:r w:rsidR="006B3E0D">
        <w:rPr>
          <w:color w:val="000000" w:themeColor="text1"/>
          <w:lang w:val="nl-NL"/>
        </w:rPr>
        <w:t>công tác</w:t>
      </w:r>
      <w:r w:rsidR="00665F49" w:rsidRPr="00FF5F2A">
        <w:rPr>
          <w:color w:val="000000" w:themeColor="text1"/>
          <w:lang w:val="nl-NL"/>
        </w:rPr>
        <w:t xml:space="preserve"> tuyên truyền cổ động trực quan</w:t>
      </w:r>
      <w:r w:rsidR="006B3E0D">
        <w:rPr>
          <w:color w:val="000000" w:themeColor="text1"/>
          <w:lang w:val="nl-NL"/>
        </w:rPr>
        <w:t xml:space="preserve"> kỷ niệm các ngày lễ lớn trong năm</w:t>
      </w:r>
      <w:r w:rsidR="00665F49" w:rsidRPr="00FF5F2A">
        <w:rPr>
          <w:color w:val="000000" w:themeColor="text1"/>
          <w:lang w:val="nl-NL"/>
        </w:rPr>
        <w:t>, xây dựng, sơn sửa mới các cụm pano ap phích, cổng chào ở các thôn và lắp đặt các cụm pano dọc theo Quốc lộ 49b, xây dựng mới cổng chào ở thôn 3 và 10 trụ cờ ở tiền sảnh nhà Văn hóa góp phần tạo thêm khởi sắc bề mặt nông thôn.</w:t>
      </w:r>
    </w:p>
    <w:p w:rsidR="00304F2C" w:rsidRDefault="009B4CBD" w:rsidP="00122F8B">
      <w:pPr>
        <w:tabs>
          <w:tab w:val="left" w:pos="567"/>
        </w:tabs>
        <w:jc w:val="both"/>
        <w:rPr>
          <w:b/>
          <w:lang w:val="nl-NL"/>
        </w:rPr>
      </w:pPr>
      <w:r w:rsidRPr="002416CE">
        <w:rPr>
          <w:b/>
          <w:lang w:val="nl-NL"/>
        </w:rPr>
        <w:tab/>
        <w:t xml:space="preserve">4. Công tác Lao động, Thương binh và xã hội   </w:t>
      </w:r>
    </w:p>
    <w:p w:rsidR="00304F2C" w:rsidRPr="00FF5F2A" w:rsidRDefault="009B4CBD" w:rsidP="00122F8B">
      <w:pPr>
        <w:tabs>
          <w:tab w:val="left" w:pos="567"/>
        </w:tabs>
        <w:jc w:val="both"/>
        <w:rPr>
          <w:color w:val="000000" w:themeColor="text1"/>
          <w:lang w:val="nl-NL"/>
        </w:rPr>
      </w:pPr>
      <w:r w:rsidRPr="002416CE">
        <w:rPr>
          <w:b/>
          <w:lang w:val="nl-NL"/>
        </w:rPr>
        <w:t xml:space="preserve">  </w:t>
      </w:r>
      <w:r w:rsidR="00304F2C" w:rsidRPr="00FF5F2A">
        <w:rPr>
          <w:color w:val="000000" w:themeColor="text1"/>
          <w:lang w:val="nl-NL"/>
        </w:rPr>
        <w:tab/>
        <w:t>Thường xuyên thực hiện tốt công tác chăm lo cho gia đình thương binh, liệt sĩ, người có công với cách mạng; truy tặng danh hiệu “Bà mẹ Việt nam anh hùng” 02 trường hợp. Đã chỉ đạo tổ chức các hoạt động thăm viếng, tặng quà các gia đình chính sách và các đối tượng xã hội, hộ nghèo, cận nghèo, gia đình khó khăn đột xuất, trẻ em có hoàn cảnh đặc biệt khó khăn và người cao tuổi trong dịp Tết Nguyên đán Mậu Tuất với 900 xuất, trị giá trên 300.000.000 đồng. Phối hợp UBMTTQVN xã cấp phát 11 tấn gạo của Chính phủ Hàn Quốc cho các hộ nghèo, cận ngh</w:t>
      </w:r>
      <w:r w:rsidR="00304F2C">
        <w:rPr>
          <w:color w:val="000000" w:themeColor="text1"/>
          <w:lang w:val="nl-NL"/>
        </w:rPr>
        <w:t>èo</w:t>
      </w:r>
      <w:r w:rsidR="00304F2C" w:rsidRPr="00FF5F2A">
        <w:rPr>
          <w:color w:val="000000" w:themeColor="text1"/>
          <w:lang w:val="nl-NL"/>
        </w:rPr>
        <w:t>, hộ gia đình chính sách, các hộ khó khăn, các hộ chuyển đổi từ trồng lúa sang nuôi trồng thủy sản và tổ thu gom rác thải.</w:t>
      </w:r>
    </w:p>
    <w:p w:rsidR="00304F2C" w:rsidRPr="00030B26" w:rsidRDefault="00304F2C" w:rsidP="00122F8B">
      <w:pPr>
        <w:tabs>
          <w:tab w:val="left" w:pos="567"/>
        </w:tabs>
        <w:ind w:firstLine="630"/>
        <w:jc w:val="both"/>
        <w:rPr>
          <w:lang w:val="nl-NL"/>
        </w:rPr>
      </w:pPr>
      <w:r w:rsidRPr="00FF5F2A">
        <w:rPr>
          <w:color w:val="000000" w:themeColor="text1"/>
          <w:lang w:val="nl-NL"/>
        </w:rPr>
        <w:t xml:space="preserve">Tiếp nhận và lập hồ sơ đề nghị hỗ trợ tiền học phí năm học 2016-2017 cho các trường hợp học nghề sơ cấp, đào tạo nghề dưới 3 tháng, trung cấp, cao đẳng, đại học để hỗ trợ thuộc hộ gia đình bị ảnh hưởng do sự cố môi trường biển là 176 hồ sơ. Lập thủ tục đề nghị hỗ trợ đào tạo nghề, người đi làm việc có thời hạn ở nước ngoài theo Quyết định 12/QĐ-TTg của Thủ tướng chính phủ là </w:t>
      </w:r>
      <w:r w:rsidR="003F6CFE" w:rsidRPr="00030B26">
        <w:rPr>
          <w:lang w:val="nl-NL"/>
        </w:rPr>
        <w:t xml:space="preserve">57 </w:t>
      </w:r>
      <w:r w:rsidRPr="00030B26">
        <w:rPr>
          <w:lang w:val="nl-NL"/>
        </w:rPr>
        <w:t>trường hợp</w:t>
      </w:r>
      <w:r w:rsidR="003F6CFE" w:rsidRPr="00030B26">
        <w:rPr>
          <w:lang w:val="nl-NL"/>
        </w:rPr>
        <w:t xml:space="preserve">, đã hỗ trợ </w:t>
      </w:r>
      <w:r w:rsidR="005D79BE" w:rsidRPr="00030B26">
        <w:rPr>
          <w:lang w:val="nl-NL"/>
        </w:rPr>
        <w:t xml:space="preserve">kinh phí </w:t>
      </w:r>
      <w:r w:rsidR="003F6CFE" w:rsidRPr="00030B26">
        <w:rPr>
          <w:lang w:val="nl-NL"/>
        </w:rPr>
        <w:t xml:space="preserve">17 trường hợp, </w:t>
      </w:r>
      <w:r w:rsidRPr="00030B26">
        <w:rPr>
          <w:lang w:val="nl-NL"/>
        </w:rPr>
        <w:t xml:space="preserve"> </w:t>
      </w:r>
      <w:r w:rsidR="003F6CFE" w:rsidRPr="00030B26">
        <w:rPr>
          <w:lang w:val="nl-NL"/>
        </w:rPr>
        <w:t>còn lại 40</w:t>
      </w:r>
      <w:r w:rsidRPr="00030B26">
        <w:rPr>
          <w:lang w:val="nl-NL"/>
        </w:rPr>
        <w:t xml:space="preserve"> trường hợp hồ sơ chưa đảm bảo đang tiếp tục bổ sung.</w:t>
      </w:r>
    </w:p>
    <w:p w:rsidR="00304F2C" w:rsidRPr="00F47262" w:rsidRDefault="00304F2C" w:rsidP="00122F8B">
      <w:pPr>
        <w:widowControl w:val="0"/>
        <w:tabs>
          <w:tab w:val="left" w:pos="567"/>
        </w:tabs>
        <w:ind w:firstLine="567"/>
        <w:jc w:val="both"/>
        <w:rPr>
          <w:b/>
          <w:lang w:val="sv-SE"/>
        </w:rPr>
      </w:pPr>
      <w:r>
        <w:rPr>
          <w:lang w:val="sv-SE"/>
        </w:rPr>
        <w:t>Củng cố kiện toàn Đại lý bảo hiểm y tế xã, đồng thời rà soát lập danh sách phân loại hộ gia đình để tuyên truyền vận động tham gia đóng bảo hiểm y tế năm 2019(các hộ không thuộc ảnh hưởng sự cố môi trường biển).</w:t>
      </w:r>
    </w:p>
    <w:p w:rsidR="00304F2C" w:rsidRPr="00FF5F2A" w:rsidRDefault="00304F2C" w:rsidP="00122F8B">
      <w:pPr>
        <w:tabs>
          <w:tab w:val="left" w:pos="567"/>
        </w:tabs>
        <w:jc w:val="both"/>
        <w:rPr>
          <w:color w:val="000000" w:themeColor="text1"/>
          <w:lang w:val="nl-NL"/>
        </w:rPr>
      </w:pPr>
      <w:r w:rsidRPr="00FF5F2A">
        <w:rPr>
          <w:color w:val="000000" w:themeColor="text1"/>
          <w:lang w:val="nl-NL"/>
        </w:rPr>
        <w:tab/>
        <w:t>Công tác bảo vệ, chăm sóc và giáo dục trẻ em tiếp tục được quan tâm; kịp thời cấp thẻ khám chữa bệnh miễn phí cho các em dưới 6 tuổi theo quy định của Nhà nước; phối hợp xã Đoàn tổ chức các hoạt động văn nghệ và tặng quà cho các em trường Mầm non Quảng Công mừng ngày Quốc tế thiếu nhi 1/6</w:t>
      </w:r>
      <w:r w:rsidR="00C105E2">
        <w:rPr>
          <w:color w:val="000000" w:themeColor="text1"/>
          <w:lang w:val="nl-NL"/>
        </w:rPr>
        <w:t>, tết trung thu cho các cháu</w:t>
      </w:r>
      <w:r w:rsidRPr="00FF5F2A">
        <w:rPr>
          <w:color w:val="000000" w:themeColor="text1"/>
          <w:lang w:val="nl-NL"/>
        </w:rPr>
        <w:t xml:space="preserve">. Tặng 20 chiếc xe đạp tổng trị giá 34 triệu đồng cho các em học sinh có điều kiện khó khăn vươn lên trong học tập do Hội Bông sen vàng tài trợ. </w:t>
      </w:r>
    </w:p>
    <w:p w:rsidR="00B0544A" w:rsidRDefault="00B0544A" w:rsidP="00122F8B">
      <w:pPr>
        <w:widowControl w:val="0"/>
        <w:tabs>
          <w:tab w:val="left" w:pos="567"/>
        </w:tabs>
        <w:ind w:firstLine="567"/>
        <w:jc w:val="both"/>
        <w:rPr>
          <w:color w:val="000000"/>
          <w:lang w:val="nl-NL"/>
        </w:rPr>
      </w:pPr>
      <w:r>
        <w:rPr>
          <w:lang w:val="nl-NL"/>
        </w:rPr>
        <w:t xml:space="preserve">Công tác </w:t>
      </w:r>
      <w:r>
        <w:rPr>
          <w:color w:val="000000"/>
          <w:lang w:val="nl-NL"/>
        </w:rPr>
        <w:t xml:space="preserve">xuất khẩu lao động được quan tâm và chỉ đạo, bước đầu đã tạo được </w:t>
      </w:r>
      <w:r>
        <w:rPr>
          <w:color w:val="000000"/>
          <w:lang w:val="nl-NL"/>
        </w:rPr>
        <w:lastRenderedPageBreak/>
        <w:t xml:space="preserve">chuyển biến thông qua sàn giao dịch việc làm đầu năm 2018 và vào tháng 7(sau khi học sinh 12 thi tốt nghiệp) đã định hướng cho các em về nghề nghiệp, thị trường lao động. </w:t>
      </w:r>
      <w:r>
        <w:rPr>
          <w:lang w:val="nl-NL"/>
        </w:rPr>
        <w:t>Đ</w:t>
      </w:r>
      <w:r w:rsidRPr="00F47262">
        <w:rPr>
          <w:lang w:val="nl-NL"/>
        </w:rPr>
        <w:t xml:space="preserve">ến nay đã có </w:t>
      </w:r>
      <w:r>
        <w:rPr>
          <w:lang w:val="es-ES_tradnl"/>
        </w:rPr>
        <w:t>5</w:t>
      </w:r>
      <w:r w:rsidR="00D43C48">
        <w:rPr>
          <w:lang w:val="es-ES_tradnl"/>
        </w:rPr>
        <w:t>7</w:t>
      </w:r>
      <w:r w:rsidRPr="00F47262">
        <w:rPr>
          <w:lang w:val="es-ES_tradnl"/>
        </w:rPr>
        <w:t xml:space="preserve"> lao động tham gia xuất cảnh đi lao động ở nước ngoài</w:t>
      </w:r>
      <w:r>
        <w:rPr>
          <w:lang w:val="es-ES_tradnl"/>
        </w:rPr>
        <w:t xml:space="preserve"> theo hợp đồng(47 Nhật, 9 Hàn Quốc)</w:t>
      </w:r>
      <w:r w:rsidRPr="00F47262">
        <w:rPr>
          <w:lang w:val="es-ES_tradnl"/>
        </w:rPr>
        <w:t xml:space="preserve"> và</w:t>
      </w:r>
      <w:r>
        <w:rPr>
          <w:lang w:val="es-ES_tradnl"/>
        </w:rPr>
        <w:t xml:space="preserve"> 1</w:t>
      </w:r>
      <w:r w:rsidR="00D43C48">
        <w:rPr>
          <w:lang w:val="es-ES_tradnl"/>
        </w:rPr>
        <w:t>5</w:t>
      </w:r>
      <w:r w:rsidRPr="00F47262">
        <w:rPr>
          <w:lang w:val="es-ES_tradnl"/>
        </w:rPr>
        <w:t xml:space="preserve"> lao động đang học nghề, ngoại ngữ và bồi dưỡng kiến thức cần thiết để chuẩn bị xuất cảnh tại các công ty</w:t>
      </w:r>
      <w:r>
        <w:rPr>
          <w:lang w:val="nl-NL"/>
        </w:rPr>
        <w:t>;</w:t>
      </w:r>
      <w:r w:rsidRPr="00F47262">
        <w:rPr>
          <w:lang w:val="nl-NL"/>
        </w:rPr>
        <w:t xml:space="preserve"> </w:t>
      </w:r>
      <w:r>
        <w:rPr>
          <w:lang w:val="nl-NL"/>
        </w:rPr>
        <w:t>351</w:t>
      </w:r>
      <w:r>
        <w:rPr>
          <w:b/>
          <w:lang w:val="nl-NL"/>
        </w:rPr>
        <w:t xml:space="preserve"> </w:t>
      </w:r>
      <w:r>
        <w:rPr>
          <w:color w:val="000000"/>
          <w:lang w:val="nl-NL"/>
        </w:rPr>
        <w:t xml:space="preserve">lao động đang làm việc ở nước ngoài qua các hình thức khác; 910 lao động trong và ngoài tỉnh. </w:t>
      </w:r>
    </w:p>
    <w:p w:rsidR="00B0544A" w:rsidRDefault="00B0544A" w:rsidP="00122F8B">
      <w:pPr>
        <w:widowControl w:val="0"/>
        <w:tabs>
          <w:tab w:val="left" w:pos="567"/>
        </w:tabs>
        <w:ind w:firstLine="567"/>
        <w:jc w:val="both"/>
        <w:rPr>
          <w:color w:val="000000"/>
          <w:lang w:val="nl-NL"/>
        </w:rPr>
      </w:pPr>
      <w:r>
        <w:rPr>
          <w:color w:val="000000"/>
          <w:lang w:val="nl-NL"/>
        </w:rPr>
        <w:t xml:space="preserve">Giá trị nguồn thu từ lao động ngoại tỉnh và lao động xuất khẩu nước ngoài, việt kiều gửi ngoại hối về địa phương ước đạt 71.090 triệu đồng, tăng 38.570 triệu đồng so với năm 2017. </w:t>
      </w:r>
    </w:p>
    <w:p w:rsidR="00304F2C" w:rsidRDefault="00AA0B58" w:rsidP="00122F8B">
      <w:pPr>
        <w:tabs>
          <w:tab w:val="left" w:pos="567"/>
        </w:tabs>
        <w:jc w:val="both"/>
        <w:rPr>
          <w:color w:val="000000" w:themeColor="text1"/>
          <w:lang w:val="nl-NL"/>
        </w:rPr>
      </w:pPr>
      <w:r>
        <w:rPr>
          <w:color w:val="000000" w:themeColor="text1"/>
          <w:lang w:val="nl-NL"/>
        </w:rPr>
        <w:tab/>
      </w:r>
      <w:r w:rsidR="00304F2C" w:rsidRPr="00FF5F2A">
        <w:rPr>
          <w:color w:val="000000" w:themeColor="text1"/>
          <w:lang w:val="nl-NL"/>
        </w:rPr>
        <w:t xml:space="preserve">Phối hợp Công ty Huy Long mở xưởng may mặc trên địa bàn đã đi vào hoạt động, đến nay có 85 công nhân; thu nhập từ 2,5-4,5 triệu đồng/tháng, công ty tiếp tục tuyển dụng thêm lao động. </w:t>
      </w:r>
    </w:p>
    <w:p w:rsidR="00304F2C" w:rsidRPr="00FF5F2A" w:rsidRDefault="005A1FBF" w:rsidP="00122F8B">
      <w:pPr>
        <w:tabs>
          <w:tab w:val="left" w:pos="567"/>
        </w:tabs>
        <w:jc w:val="both"/>
        <w:rPr>
          <w:color w:val="000000" w:themeColor="text1"/>
          <w:lang w:val="nl-NL"/>
        </w:rPr>
      </w:pPr>
      <w:r>
        <w:rPr>
          <w:color w:val="000000" w:themeColor="text1"/>
          <w:lang w:val="nl-NL"/>
        </w:rPr>
        <w:tab/>
      </w:r>
      <w:r w:rsidR="00304F2C" w:rsidRPr="00FF5F2A">
        <w:rPr>
          <w:color w:val="000000" w:themeColor="text1"/>
          <w:lang w:val="nl-NL"/>
        </w:rPr>
        <w:t xml:space="preserve">Điều tra rà soát hộ nghèo, hộ cận nghèo theo chuẩn nghèo tiếp cận đa chiều áp dụng cho giai đoạn 2016-2020 trong toàn xã. Tính đến nay có: 128 hộ nghèo chiếm tỷ lệ 3,62%, 133 hộ cận nghèo chiếm tỷ lệ 7,87%. Đồng thời khảo sát các hộ nghèo để hổ trợ xây dựng về nhà ở theo Quyết </w:t>
      </w:r>
      <w:r w:rsidR="00304F2C" w:rsidRPr="00FF5F2A">
        <w:rPr>
          <w:bCs/>
          <w:color w:val="000000" w:themeColor="text1"/>
          <w:shd w:val="clear" w:color="auto" w:fill="FFFFFF"/>
          <w:lang w:val="nl-NL"/>
        </w:rPr>
        <w:t>định</w:t>
      </w:r>
      <w:r w:rsidR="00304F2C" w:rsidRPr="00FF5F2A">
        <w:rPr>
          <w:rStyle w:val="apple-converted-space"/>
          <w:color w:val="000000" w:themeColor="text1"/>
          <w:shd w:val="clear" w:color="auto" w:fill="FFFFFF"/>
          <w:lang w:val="nl-NL"/>
        </w:rPr>
        <w:t> </w:t>
      </w:r>
      <w:r w:rsidR="00304F2C" w:rsidRPr="00FF5F2A">
        <w:rPr>
          <w:bCs/>
          <w:color w:val="000000" w:themeColor="text1"/>
          <w:shd w:val="clear" w:color="auto" w:fill="FFFFFF"/>
          <w:lang w:val="nl-NL"/>
        </w:rPr>
        <w:t>33</w:t>
      </w:r>
      <w:r w:rsidR="00304F2C" w:rsidRPr="00FF5F2A">
        <w:rPr>
          <w:color w:val="000000" w:themeColor="text1"/>
          <w:shd w:val="clear" w:color="auto" w:fill="FFFFFF"/>
          <w:lang w:val="nl-NL"/>
        </w:rPr>
        <w:t>/2015/</w:t>
      </w:r>
      <w:r w:rsidR="00304F2C" w:rsidRPr="00FF5F2A">
        <w:rPr>
          <w:bCs/>
          <w:color w:val="000000" w:themeColor="text1"/>
          <w:shd w:val="clear" w:color="auto" w:fill="FFFFFF"/>
          <w:lang w:val="nl-NL"/>
        </w:rPr>
        <w:t>QĐ</w:t>
      </w:r>
      <w:r w:rsidR="00304F2C" w:rsidRPr="00FF5F2A">
        <w:rPr>
          <w:color w:val="000000" w:themeColor="text1"/>
          <w:shd w:val="clear" w:color="auto" w:fill="FFFFFF"/>
          <w:lang w:val="nl-NL"/>
        </w:rPr>
        <w:t>-TTg, đã có 7 hộ đăng ký</w:t>
      </w:r>
      <w:r w:rsidR="00AA0B58">
        <w:rPr>
          <w:bCs/>
          <w:color w:val="000000" w:themeColor="text1"/>
          <w:shd w:val="clear" w:color="auto" w:fill="FFFFFF"/>
          <w:lang w:val="nl-NL"/>
        </w:rPr>
        <w:t>.</w:t>
      </w:r>
      <w:r w:rsidR="000E3E3B">
        <w:rPr>
          <w:bCs/>
          <w:color w:val="000000" w:themeColor="text1"/>
          <w:shd w:val="clear" w:color="auto" w:fill="FFFFFF"/>
          <w:lang w:val="nl-NL"/>
        </w:rPr>
        <w:t xml:space="preserve"> Hỗ trợ 50 triệu(UBMT huyện 30 triệu đồng, UB xã 10 triệu đồng, UBMT xã 10 triệu đồng) đồng xây dựng 01 nhà ở Thôn 1.</w:t>
      </w:r>
    </w:p>
    <w:p w:rsidR="009B4CBD" w:rsidRPr="00B0544A" w:rsidRDefault="00304F2C" w:rsidP="00122F8B">
      <w:pPr>
        <w:tabs>
          <w:tab w:val="left" w:pos="567"/>
        </w:tabs>
        <w:jc w:val="both"/>
        <w:rPr>
          <w:color w:val="000000" w:themeColor="text1"/>
          <w:lang w:val="nl-NL"/>
        </w:rPr>
      </w:pPr>
      <w:r w:rsidRPr="00FF5F2A">
        <w:rPr>
          <w:color w:val="000000" w:themeColor="text1"/>
          <w:lang w:val="nl-NL"/>
        </w:rPr>
        <w:tab/>
        <w:t xml:space="preserve">Chỉ đạo hội Hội chữ thập đỏ triển khai kế hoạch vận động tham gia hiến máu tình nguyện </w:t>
      </w:r>
      <w:r w:rsidR="00E8515F">
        <w:rPr>
          <w:color w:val="000000" w:themeColor="text1"/>
          <w:lang w:val="nl-NL"/>
        </w:rPr>
        <w:t xml:space="preserve">năm </w:t>
      </w:r>
      <w:r w:rsidRPr="00FF5F2A">
        <w:rPr>
          <w:color w:val="000000" w:themeColor="text1"/>
          <w:lang w:val="nl-NL"/>
        </w:rPr>
        <w:t xml:space="preserve">2018, kết quả có </w:t>
      </w:r>
      <w:r w:rsidR="006B1EE1">
        <w:rPr>
          <w:color w:val="000000" w:themeColor="text1"/>
          <w:lang w:val="nl-NL"/>
        </w:rPr>
        <w:t>59</w:t>
      </w:r>
      <w:r w:rsidRPr="00FF5F2A">
        <w:rPr>
          <w:color w:val="000000" w:themeColor="text1"/>
          <w:lang w:val="nl-NL"/>
        </w:rPr>
        <w:t xml:space="preserve"> lượt người hiến máu, đạt </w:t>
      </w:r>
      <w:r w:rsidR="00B532A1">
        <w:rPr>
          <w:color w:val="000000" w:themeColor="text1"/>
          <w:lang w:val="nl-NL"/>
        </w:rPr>
        <w:t>103,5</w:t>
      </w:r>
      <w:r w:rsidRPr="00FF5F2A">
        <w:rPr>
          <w:color w:val="000000" w:themeColor="text1"/>
          <w:lang w:val="nl-NL"/>
        </w:rPr>
        <w:t>% kế hoạch huyện giao (57 lượt).</w:t>
      </w:r>
      <w:r w:rsidR="009B4CBD" w:rsidRPr="002416CE">
        <w:rPr>
          <w:i/>
          <w:lang w:val="nl-NL"/>
        </w:rPr>
        <w:t xml:space="preserve">                                                                                                                                                                                                                                                                                                                                                                                                                                                                                          </w:t>
      </w:r>
    </w:p>
    <w:p w:rsidR="009B4CBD" w:rsidRDefault="009B4CBD" w:rsidP="00122F8B">
      <w:pPr>
        <w:tabs>
          <w:tab w:val="left" w:pos="567"/>
        </w:tabs>
        <w:jc w:val="both"/>
        <w:rPr>
          <w:b/>
          <w:lang w:val="nl-NL"/>
        </w:rPr>
      </w:pPr>
      <w:r>
        <w:rPr>
          <w:lang w:val="nl-NL"/>
        </w:rPr>
        <w:tab/>
      </w:r>
      <w:r w:rsidR="00715E7E">
        <w:rPr>
          <w:b/>
          <w:lang w:val="nl-NL"/>
        </w:rPr>
        <w:t>IV</w:t>
      </w:r>
      <w:r>
        <w:rPr>
          <w:b/>
          <w:lang w:val="nl-NL"/>
        </w:rPr>
        <w:t>. Quốc phòng</w:t>
      </w:r>
      <w:r w:rsidR="003811DB">
        <w:rPr>
          <w:b/>
          <w:lang w:val="nl-NL"/>
        </w:rPr>
        <w:t xml:space="preserve"> </w:t>
      </w:r>
      <w:r>
        <w:rPr>
          <w:b/>
          <w:lang w:val="nl-NL"/>
        </w:rPr>
        <w:t>- an ninh</w:t>
      </w:r>
      <w:r w:rsidR="003811DB">
        <w:rPr>
          <w:b/>
          <w:lang w:val="nl-NL"/>
        </w:rPr>
        <w:t xml:space="preserve"> - nội chính</w:t>
      </w:r>
    </w:p>
    <w:p w:rsidR="00292504" w:rsidRPr="00292504" w:rsidRDefault="00292504" w:rsidP="00122F8B">
      <w:pPr>
        <w:tabs>
          <w:tab w:val="left" w:pos="567"/>
        </w:tabs>
        <w:jc w:val="both"/>
        <w:rPr>
          <w:color w:val="FF0000"/>
          <w:lang w:val="nl-NL"/>
        </w:rPr>
      </w:pPr>
      <w:r w:rsidRPr="00FF5F2A">
        <w:rPr>
          <w:color w:val="000000" w:themeColor="text1"/>
          <w:lang w:val="nl-NL"/>
        </w:rPr>
        <w:tab/>
        <w:t xml:space="preserve">1.Tình hình an ninh chính trị và trật tự an toàn xã hội tiếp tục được ổn định, giữ vững; chỉ đạo triển khai thực hiện tốt công tác đấu tranh phòng, chống tội phạm và công tác phối hợp đảm bảo trật tự an toàn giao thông, tăng cường công tác tuần tra, kiểm soát và duy trì chế độ trực sẵn sàng chiến đấu. Làm tốt công tác nắm tình hình, phát hiện kịp thời các vấn đề nổi cộm về an ninh, nhất là an ninh tuyến biển, an ninh tôn giáo, an ninh xã hội. Đặc biệt nắm tình hình trong dân trước, trong khi thực hiện công tác đền bù giải phóng mặt bằng để phục vụ khai thác khoáng sản Titan trên địa bàn để kịp thời tham mưu cho ủy ban giải quyết, không tạo điểm nóng trong nhân dân. Tuy vậy, trong năm </w:t>
      </w:r>
      <w:r w:rsidRPr="00292504">
        <w:rPr>
          <w:color w:val="FF0000"/>
          <w:lang w:val="nl-NL"/>
        </w:rPr>
        <w:t xml:space="preserve">xảy ra </w:t>
      </w:r>
      <w:r w:rsidR="00422178">
        <w:rPr>
          <w:color w:val="FF0000"/>
          <w:lang w:val="nl-NL"/>
        </w:rPr>
        <w:t>05</w:t>
      </w:r>
      <w:r w:rsidRPr="00292504">
        <w:rPr>
          <w:color w:val="FF0000"/>
          <w:lang w:val="nl-NL"/>
        </w:rPr>
        <w:t xml:space="preserve"> vụ </w:t>
      </w:r>
      <w:r w:rsidR="00422178">
        <w:rPr>
          <w:color w:val="FF0000"/>
          <w:lang w:val="nl-NL"/>
        </w:rPr>
        <w:t xml:space="preserve">tai nạn </w:t>
      </w:r>
      <w:r w:rsidRPr="00292504">
        <w:rPr>
          <w:color w:val="FF0000"/>
          <w:lang w:val="nl-NL"/>
        </w:rPr>
        <w:t xml:space="preserve">giao thông, làm </w:t>
      </w:r>
      <w:r w:rsidR="000F7791">
        <w:rPr>
          <w:color w:val="FF0000"/>
          <w:lang w:val="nl-NL"/>
        </w:rPr>
        <w:t xml:space="preserve">8 </w:t>
      </w:r>
      <w:r w:rsidRPr="00292504">
        <w:rPr>
          <w:color w:val="FF0000"/>
          <w:lang w:val="nl-NL"/>
        </w:rPr>
        <w:t xml:space="preserve">người bị thương, </w:t>
      </w:r>
      <w:r w:rsidR="00D63C21">
        <w:rPr>
          <w:color w:val="FF0000"/>
          <w:lang w:val="nl-NL"/>
        </w:rPr>
        <w:t>01</w:t>
      </w:r>
      <w:r w:rsidRPr="00292504">
        <w:rPr>
          <w:color w:val="FF0000"/>
          <w:lang w:val="nl-NL"/>
        </w:rPr>
        <w:t>người chết(</w:t>
      </w:r>
      <w:r w:rsidR="000F7791">
        <w:rPr>
          <w:color w:val="FF0000"/>
          <w:lang w:val="nl-NL"/>
        </w:rPr>
        <w:t>giảm trên cả ba mặt, số vụ, số bị thương, số người chết năm 2017</w:t>
      </w:r>
      <w:r w:rsidRPr="00292504">
        <w:rPr>
          <w:color w:val="FF0000"/>
          <w:lang w:val="nl-NL"/>
        </w:rPr>
        <w:t xml:space="preserve">); gây rối trật tự công cộng </w:t>
      </w:r>
      <w:r w:rsidR="00DE229E">
        <w:rPr>
          <w:color w:val="FF0000"/>
          <w:lang w:val="nl-NL"/>
        </w:rPr>
        <w:t>10</w:t>
      </w:r>
      <w:r w:rsidR="000F7791">
        <w:rPr>
          <w:color w:val="FF0000"/>
          <w:lang w:val="nl-NL"/>
        </w:rPr>
        <w:t xml:space="preserve"> </w:t>
      </w:r>
      <w:r w:rsidRPr="00292504">
        <w:rPr>
          <w:color w:val="FF0000"/>
          <w:lang w:val="nl-NL"/>
        </w:rPr>
        <w:t>vụ</w:t>
      </w:r>
      <w:r w:rsidR="00DE229E">
        <w:rPr>
          <w:color w:val="FF0000"/>
          <w:lang w:val="nl-NL"/>
        </w:rPr>
        <w:t>, 10</w:t>
      </w:r>
      <w:r w:rsidRPr="00292504">
        <w:rPr>
          <w:color w:val="FF0000"/>
          <w:lang w:val="nl-NL"/>
        </w:rPr>
        <w:t xml:space="preserve"> đối tượng; trộm cắp tài sản: </w:t>
      </w:r>
      <w:r w:rsidR="00DE229E">
        <w:rPr>
          <w:color w:val="FF0000"/>
          <w:lang w:val="nl-NL"/>
        </w:rPr>
        <w:t>6</w:t>
      </w:r>
      <w:r w:rsidRPr="00292504">
        <w:rPr>
          <w:color w:val="FF0000"/>
          <w:lang w:val="nl-NL"/>
        </w:rPr>
        <w:t>vụ.</w:t>
      </w:r>
      <w:r w:rsidR="007B172C">
        <w:rPr>
          <w:color w:val="FF0000"/>
          <w:lang w:val="nl-NL"/>
        </w:rPr>
        <w:t xml:space="preserve"> </w:t>
      </w:r>
      <w:r>
        <w:rPr>
          <w:color w:val="FF0000"/>
          <w:lang w:val="nl-NL"/>
        </w:rPr>
        <w:t xml:space="preserve">Xây dựng và triển khai Kế hoạch chuyển hóa địa bàn trọng điểm, phức tạp về ANTT-TTATX trên địa bàn, đã chuyển hóa được </w:t>
      </w:r>
      <w:r w:rsidR="00A22D8D">
        <w:rPr>
          <w:color w:val="FF0000"/>
          <w:lang w:val="nl-NL"/>
        </w:rPr>
        <w:t xml:space="preserve">24/44 </w:t>
      </w:r>
      <w:r>
        <w:rPr>
          <w:color w:val="FF0000"/>
          <w:lang w:val="nl-NL"/>
        </w:rPr>
        <w:t xml:space="preserve">đối tượng, </w:t>
      </w:r>
      <w:r w:rsidR="00A22D8D">
        <w:rPr>
          <w:color w:val="FF0000"/>
          <w:lang w:val="nl-NL"/>
        </w:rPr>
        <w:t xml:space="preserve">6/14 </w:t>
      </w:r>
      <w:r>
        <w:rPr>
          <w:color w:val="FF0000"/>
          <w:lang w:val="nl-NL"/>
        </w:rPr>
        <w:t>tụ điểm góp phần cơ bản tr</w:t>
      </w:r>
      <w:r w:rsidR="00A22D8D">
        <w:rPr>
          <w:color w:val="FF0000"/>
          <w:lang w:val="nl-NL"/>
        </w:rPr>
        <w:t>ật</w:t>
      </w:r>
      <w:r>
        <w:rPr>
          <w:color w:val="FF0000"/>
          <w:lang w:val="nl-NL"/>
        </w:rPr>
        <w:t xml:space="preserve"> tự an ninh nông thôn trong tình hình mới.</w:t>
      </w:r>
    </w:p>
    <w:p w:rsidR="00292504" w:rsidRPr="00FF5F2A" w:rsidRDefault="00292504" w:rsidP="00122F8B">
      <w:pPr>
        <w:tabs>
          <w:tab w:val="left" w:pos="567"/>
        </w:tabs>
        <w:jc w:val="both"/>
        <w:rPr>
          <w:color w:val="000000" w:themeColor="text1"/>
          <w:lang w:val="nl-NL"/>
        </w:rPr>
      </w:pPr>
      <w:r w:rsidRPr="00FF5F2A">
        <w:rPr>
          <w:color w:val="000000" w:themeColor="text1"/>
          <w:lang w:val="nl-NL"/>
        </w:rPr>
        <w:tab/>
        <w:t>2.Thường xuyên duy trì trực cơ quan 24/24, tiến hành xử phạt các thanh niên không tham gia sơ tuyển(42 thanh niên) với số tiền 42 triệu đồng. Tập trung chỉ đạo hoàn thành tốt công tác giáo dục chính trị, huấn luyện quân sự cho lực lượng dân quân, tự vệ năm 2018. Tổ chức đưa tiễn 7 thanh niên nhập ngũ đồng thời đón 8 đồng chí hoàn thành nghĩa vụ quân sự trở về địa phương, đồng thời tiến hành công tác đăng ký độ tuổi 17 và phương tiện kỹ thuật với 43 thanh niên, đạt 100% và nguồn thanh niên sẵn sàng nhập ngủ từ 18-27</w:t>
      </w:r>
      <w:r w:rsidR="00761058">
        <w:rPr>
          <w:color w:val="000000" w:themeColor="text1"/>
          <w:lang w:val="nl-NL"/>
        </w:rPr>
        <w:t xml:space="preserve"> chuẩn bị cho công tác tuyển quân năm 2019</w:t>
      </w:r>
      <w:r w:rsidRPr="00FF5F2A">
        <w:rPr>
          <w:color w:val="000000" w:themeColor="text1"/>
          <w:lang w:val="nl-NL"/>
        </w:rPr>
        <w:t xml:space="preserve">. Làm tốt công tác hậu cần kỷ thuật, hướng dẫn bà con nhân dân hoàn chỉnh các hồ sơ theo Quyết định số </w:t>
      </w:r>
      <w:r w:rsidRPr="00FF5F2A">
        <w:rPr>
          <w:color w:val="000000" w:themeColor="text1"/>
          <w:lang w:val="nl-NL"/>
        </w:rPr>
        <w:lastRenderedPageBreak/>
        <w:t>49(gồm 19 hồ sơ, đã giải quyết 5 hồ sơ, 14 hồ sơ đang thụ lý) và Quyết định 62(75 hồ sơ, đã giải quyết 53 hồ sơ, 3 hồ sơ đang giải quyết, trả lại 19 hồ sơ), chính sách đối với thanh niên xung phong tham gia kháng chiến giai đoạn 1965-1975; hồ sơ danh sách liệt sĩ, mộ liệt sĩ theo Quyết định 1237/QĐ-TTg của Thủ tướng Chính phủ(13 hồ sơ) đề xuất cấp trên giải quyết chế độ, chính sách theo quy định của nhà nước.</w:t>
      </w:r>
    </w:p>
    <w:p w:rsidR="00292504" w:rsidRPr="005203E6" w:rsidRDefault="00292504" w:rsidP="00122F8B">
      <w:pPr>
        <w:tabs>
          <w:tab w:val="left" w:pos="567"/>
        </w:tabs>
        <w:jc w:val="both"/>
        <w:rPr>
          <w:color w:val="000000" w:themeColor="text1"/>
          <w:lang w:val="nl-NL"/>
        </w:rPr>
      </w:pPr>
      <w:r w:rsidRPr="00FF5F2A">
        <w:rPr>
          <w:color w:val="000000" w:themeColor="text1"/>
          <w:lang w:val="nl-NL"/>
        </w:rPr>
        <w:tab/>
        <w:t xml:space="preserve">3.Công tác cải cách hành chính được đẩy mạnh, tăng cường kỷ luật kỷ cương hành chính, </w:t>
      </w:r>
      <w:r w:rsidR="00DB4651">
        <w:rPr>
          <w:color w:val="000000" w:themeColor="text1"/>
          <w:lang w:val="nl-NL"/>
        </w:rPr>
        <w:t xml:space="preserve">xây dựng bộ phận một cửa hiện đại cấp xã với các trang thiết bị phục vụ cho </w:t>
      </w:r>
      <w:r w:rsidRPr="00FF5F2A">
        <w:rPr>
          <w:color w:val="000000" w:themeColor="text1"/>
          <w:lang w:val="nl-NL"/>
        </w:rPr>
        <w:t xml:space="preserve">bộ phận tiếp nhận và trả kết quả theo cơ chế 1 cửa, 1 cửa liên thông thực </w:t>
      </w:r>
      <w:r w:rsidR="005203E6">
        <w:rPr>
          <w:color w:val="000000" w:themeColor="text1"/>
          <w:lang w:val="nl-NL"/>
        </w:rPr>
        <w:t>hiện có hiệu quả; chuyển đổi bộ thủ tục hành chính từ ISO 9001: 2008 sang 9001: 2015.</w:t>
      </w:r>
      <w:r w:rsidR="005203E6" w:rsidRPr="005203E6">
        <w:rPr>
          <w:color w:val="000000" w:themeColor="text1"/>
          <w:lang w:val="nl-NL"/>
        </w:rPr>
        <w:t xml:space="preserve"> </w:t>
      </w:r>
      <w:r w:rsidR="005203E6">
        <w:rPr>
          <w:color w:val="000000" w:themeColor="text1"/>
          <w:lang w:val="nl-NL"/>
        </w:rPr>
        <w:t>Tăng cường ứng dụng công nghệ thông tin trong hoạt động, quản lý điều hành thông qua các phần mềm dùng chung, tuy vậy một số cán bộ công chức chưa thành thạo trong việc ứng dụng còn hạn chế về chuyên môn</w:t>
      </w:r>
      <w:r w:rsidRPr="00FF5F2A">
        <w:rPr>
          <w:color w:val="000000" w:themeColor="text1"/>
          <w:lang w:val="nl-NL"/>
        </w:rPr>
        <w:t xml:space="preserve">. </w:t>
      </w:r>
      <w:r w:rsidRPr="00DB4651">
        <w:rPr>
          <w:color w:val="FF0000"/>
          <w:lang w:val="nl-NL"/>
        </w:rPr>
        <w:t xml:space="preserve">Đã tiếp nhận </w:t>
      </w:r>
      <w:r w:rsidR="00FD2DDC">
        <w:rPr>
          <w:color w:val="FF0000"/>
          <w:lang w:val="nl-NL"/>
        </w:rPr>
        <w:t>2</w:t>
      </w:r>
      <w:r w:rsidRPr="00DB4651">
        <w:rPr>
          <w:color w:val="FF0000"/>
          <w:lang w:val="nl-NL"/>
        </w:rPr>
        <w:t>.</w:t>
      </w:r>
      <w:r w:rsidR="00FD2DDC">
        <w:rPr>
          <w:color w:val="FF0000"/>
          <w:lang w:val="nl-NL"/>
        </w:rPr>
        <w:t>318</w:t>
      </w:r>
      <w:r w:rsidRPr="00DB4651">
        <w:rPr>
          <w:color w:val="FF0000"/>
          <w:lang w:val="nl-NL"/>
        </w:rPr>
        <w:t xml:space="preserve"> hồ sơ, giải quyết </w:t>
      </w:r>
      <w:r w:rsidR="00FD2DDC">
        <w:rPr>
          <w:color w:val="FF0000"/>
          <w:lang w:val="nl-NL"/>
        </w:rPr>
        <w:t>theo cơ chế một cửa , một cửa liên thông 140 hồ sơ.</w:t>
      </w:r>
    </w:p>
    <w:p w:rsidR="00292504" w:rsidRDefault="00292504" w:rsidP="00122F8B">
      <w:pPr>
        <w:tabs>
          <w:tab w:val="left" w:pos="567"/>
        </w:tabs>
        <w:jc w:val="both"/>
        <w:rPr>
          <w:color w:val="000000" w:themeColor="text1"/>
          <w:lang w:val="nl-NL"/>
        </w:rPr>
      </w:pPr>
      <w:r w:rsidRPr="00FF5F2A">
        <w:rPr>
          <w:color w:val="000000" w:themeColor="text1"/>
          <w:lang w:val="nl-NL"/>
        </w:rPr>
        <w:tab/>
        <w:t>4.Công tác tuyên tuyền, phổ biến giáo dục pháp luật được quan tâm thực hiện thông qua các hoạt động hội họp của các thôn, các hội nghị tổng kết. Phối hợp Viện kiểm sát nhân dân huyện, Hội liên hiệp Phụ nữ huyện tổ chức 2 đợt tuyên truyền luật Hình sự, Luật Phòng chống bạo lực gia đình va một số văn bản khác với hơn 120 lượt người tham gia.</w:t>
      </w:r>
      <w:r w:rsidR="00DB4651">
        <w:rPr>
          <w:color w:val="000000" w:themeColor="text1"/>
          <w:lang w:val="nl-NL"/>
        </w:rPr>
        <w:t xml:space="preserve"> Củng cố kiện toàn các tổ hòa giải nhằm kịp thời giải quyết các mâu thuẫn nội bộ trong khu dân cư, giảm đơn thư khiếu nại vượt cấp</w:t>
      </w:r>
      <w:r w:rsidR="00DB4651" w:rsidRPr="00A74272">
        <w:rPr>
          <w:color w:val="FF0000"/>
          <w:lang w:val="nl-NL"/>
        </w:rPr>
        <w:t>.</w:t>
      </w:r>
      <w:r w:rsidR="00A74272" w:rsidRPr="00A74272">
        <w:rPr>
          <w:color w:val="FF0000"/>
          <w:lang w:val="nl-NL"/>
        </w:rPr>
        <w:t xml:space="preserve"> Công tác rà soát, hệ thống hóa văn bản quy phạm pháp luật thường xuyên thực hiện, đã tự kiểm tra</w:t>
      </w:r>
      <w:r w:rsidR="00194BCC">
        <w:rPr>
          <w:color w:val="FF0000"/>
          <w:lang w:val="nl-NL"/>
        </w:rPr>
        <w:t xml:space="preserve"> 9 </w:t>
      </w:r>
      <w:r w:rsidR="00A74272" w:rsidRPr="00A74272">
        <w:rPr>
          <w:color w:val="FF0000"/>
          <w:lang w:val="nl-NL"/>
        </w:rPr>
        <w:t>văn</w:t>
      </w:r>
      <w:r w:rsidR="00A74272">
        <w:rPr>
          <w:color w:val="000000" w:themeColor="text1"/>
          <w:lang w:val="nl-NL"/>
        </w:rPr>
        <w:t xml:space="preserve"> bản do HĐND, UBND xã ban hành, kịp thời kiến nghị cấp trên bãi bỏ một số văn bản hết hiệu lực thi hành một phần. Các thủ tục hành chính luôn được công khai đầy đủ, kịp thời theo Thông tư 05/2014/TT-BTP, không có kiến nghị, phản ảnh về thủ tục hành chính.</w:t>
      </w:r>
    </w:p>
    <w:p w:rsidR="00292504" w:rsidRPr="00FF5F2A" w:rsidRDefault="00292504" w:rsidP="00122F8B">
      <w:pPr>
        <w:tabs>
          <w:tab w:val="left" w:pos="567"/>
        </w:tabs>
        <w:jc w:val="both"/>
        <w:rPr>
          <w:color w:val="000000" w:themeColor="text1"/>
          <w:lang w:val="nl-NL"/>
        </w:rPr>
      </w:pPr>
      <w:r>
        <w:rPr>
          <w:color w:val="000000" w:themeColor="text1"/>
          <w:lang w:val="nl-NL"/>
        </w:rPr>
        <w:tab/>
      </w:r>
      <w:r w:rsidRPr="00FF5F2A">
        <w:rPr>
          <w:color w:val="000000" w:themeColor="text1"/>
          <w:lang w:val="nl-NL"/>
        </w:rPr>
        <w:t>5. Đã thực hiện tốt công tác tiếp dân định kỳ lãnh đạo UBND xã vào thứ 5 hàng tuần(</w:t>
      </w:r>
      <w:r w:rsidR="00E41A19">
        <w:rPr>
          <w:color w:val="000000" w:themeColor="text1"/>
          <w:lang w:val="nl-NL"/>
        </w:rPr>
        <w:t>43</w:t>
      </w:r>
      <w:r w:rsidRPr="00FF5F2A">
        <w:rPr>
          <w:color w:val="000000" w:themeColor="text1"/>
          <w:lang w:val="nl-NL"/>
        </w:rPr>
        <w:t xml:space="preserve"> buổi) và lãnh đạo HĐND huyện 0</w:t>
      </w:r>
      <w:r w:rsidR="00E41A19">
        <w:rPr>
          <w:color w:val="000000" w:themeColor="text1"/>
          <w:lang w:val="nl-NL"/>
        </w:rPr>
        <w:t>2</w:t>
      </w:r>
      <w:r w:rsidRPr="00FF5F2A">
        <w:rPr>
          <w:color w:val="000000" w:themeColor="text1"/>
          <w:lang w:val="nl-NL"/>
        </w:rPr>
        <w:t xml:space="preserve"> buổi với hơn </w:t>
      </w:r>
      <w:r w:rsidR="00E41A19">
        <w:rPr>
          <w:color w:val="000000" w:themeColor="text1"/>
          <w:lang w:val="nl-NL"/>
        </w:rPr>
        <w:t>148</w:t>
      </w:r>
      <w:r w:rsidRPr="00FF5F2A">
        <w:rPr>
          <w:color w:val="000000" w:themeColor="text1"/>
          <w:lang w:val="nl-NL"/>
        </w:rPr>
        <w:t xml:space="preserve"> lượt công dân. Qua công tác tiếp dân đã kịp thời nắm bắt những tâm tư, nguyện vọng chính đáng của nhân và đề ra biện pháp giải quyết kịp thời không để đơn thư vượt cấp, </w:t>
      </w:r>
      <w:r w:rsidR="00E41A19">
        <w:rPr>
          <w:color w:val="000000" w:themeColor="text1"/>
          <w:lang w:val="nl-NL"/>
        </w:rPr>
        <w:t>trong</w:t>
      </w:r>
      <w:r w:rsidRPr="00FF5F2A">
        <w:rPr>
          <w:color w:val="000000" w:themeColor="text1"/>
          <w:lang w:val="nl-NL"/>
        </w:rPr>
        <w:t xml:space="preserve"> năm đã tiếp </w:t>
      </w:r>
      <w:r w:rsidRPr="00E41A19">
        <w:rPr>
          <w:color w:val="FF0000"/>
          <w:lang w:val="nl-NL"/>
        </w:rPr>
        <w:t xml:space="preserve">nhận </w:t>
      </w:r>
      <w:r w:rsidR="00E41A19" w:rsidRPr="00E41A19">
        <w:rPr>
          <w:color w:val="FF0000"/>
          <w:lang w:val="nl-NL"/>
        </w:rPr>
        <w:t>4</w:t>
      </w:r>
      <w:r w:rsidRPr="00E41A19">
        <w:rPr>
          <w:color w:val="FF0000"/>
          <w:lang w:val="nl-NL"/>
        </w:rPr>
        <w:t xml:space="preserve"> đơn, đã giải quyết </w:t>
      </w:r>
      <w:r w:rsidR="00E41A19" w:rsidRPr="00E41A19">
        <w:rPr>
          <w:color w:val="FF0000"/>
          <w:lang w:val="nl-NL"/>
        </w:rPr>
        <w:t>4</w:t>
      </w:r>
      <w:r w:rsidRPr="00E41A19">
        <w:rPr>
          <w:color w:val="FF0000"/>
          <w:lang w:val="nl-NL"/>
        </w:rPr>
        <w:t xml:space="preserve"> đơn</w:t>
      </w:r>
      <w:r w:rsidRPr="00FF5F2A">
        <w:rPr>
          <w:color w:val="000000" w:themeColor="text1"/>
          <w:lang w:val="nl-NL"/>
        </w:rPr>
        <w:t>. Đa số các đơn kiến nghị liên quan đến công tác đất đai, vệ sinh môi trường trong khu dân cư, hệ thống kênh mương và dịch vụ karaoke di động.</w:t>
      </w:r>
    </w:p>
    <w:p w:rsidR="00292504" w:rsidRPr="00FF5F2A" w:rsidRDefault="00292504" w:rsidP="00122F8B">
      <w:pPr>
        <w:tabs>
          <w:tab w:val="left" w:pos="567"/>
        </w:tabs>
        <w:jc w:val="both"/>
        <w:rPr>
          <w:color w:val="000000" w:themeColor="text1"/>
          <w:lang w:val="nl-NL"/>
        </w:rPr>
      </w:pPr>
      <w:r w:rsidRPr="00FF5F2A">
        <w:rPr>
          <w:color w:val="000000" w:themeColor="text1"/>
          <w:lang w:val="nl-NL"/>
        </w:rPr>
        <w:tab/>
        <w:t xml:space="preserve">Tăng cường thực hiện tốt công tác quản lý nhà nước trên lĩnh vực tôn giáo, tín ngưỡng; hướng dẫn đăng ký hoạt động tôn giáo tín ngưỡng hàng năm hoặc hoạt động tôn giáo bổ sung theo Nghị định 162/2017/NĐ-CP về thi hành Luật tín ngưỡng, tôn giáo. Tổ chức thăm viếng các cơ sở thờ tự và các chức sắc tôn giáo trong dịp Tết Nguyên đán, lễ Phật Đản và các ngày lễ quan trọng khác của các tôn giáo. </w:t>
      </w:r>
    </w:p>
    <w:p w:rsidR="00292504" w:rsidRDefault="00292504" w:rsidP="00122F8B">
      <w:pPr>
        <w:tabs>
          <w:tab w:val="left" w:pos="567"/>
        </w:tabs>
        <w:jc w:val="both"/>
        <w:rPr>
          <w:color w:val="000000" w:themeColor="text1"/>
          <w:lang w:val="nl-NL"/>
        </w:rPr>
      </w:pPr>
      <w:r w:rsidRPr="00FF5F2A">
        <w:rPr>
          <w:color w:val="000000" w:themeColor="text1"/>
          <w:lang w:val="nl-NL"/>
        </w:rPr>
        <w:tab/>
        <w:t>6.Công tác đào tạo bồi dưỡng cán bộ, công chức được quân tâm thực hiện; đã cử 3 cán bộ tham gia học tập lớp Trung cấp lý luận chính trị-hành chính và các lớp bồi dưỡng chuyên môn nghiệp vụ khác. Thực hiện Nghị định 108/2014/NĐ-CP về chính sách tinh giảm biên chế đã tinh giảm được 01 cán bộ, đồng thời cũng đã tuyển dụng thêm 2 cán bộ(01 công chức kế toán ngân sách và 01 công chức Địa chính-xây dựng-tài nguyên và môi trường), đến nay có 24 cán bộ, công chức theo quy định xã loại 1.</w:t>
      </w:r>
    </w:p>
    <w:p w:rsidR="00F70C38" w:rsidRPr="007F3B51" w:rsidRDefault="00E41A19" w:rsidP="00122F8B">
      <w:pPr>
        <w:tabs>
          <w:tab w:val="left" w:pos="567"/>
        </w:tabs>
        <w:jc w:val="both"/>
        <w:rPr>
          <w:color w:val="000000" w:themeColor="text1"/>
          <w:lang w:val="nl-NL"/>
        </w:rPr>
      </w:pPr>
      <w:r>
        <w:rPr>
          <w:color w:val="000000" w:themeColor="text1"/>
          <w:lang w:val="nl-NL"/>
        </w:rPr>
        <w:tab/>
      </w:r>
      <w:r w:rsidR="005203E6">
        <w:rPr>
          <w:color w:val="000000" w:themeColor="text1"/>
          <w:lang w:val="nl-NL"/>
        </w:rPr>
        <w:t xml:space="preserve"> </w:t>
      </w:r>
      <w:r w:rsidR="007F3B51">
        <w:rPr>
          <w:bCs/>
          <w:iCs/>
          <w:lang w:val="sv-SE"/>
        </w:rPr>
        <w:t>Thực hiện nghiêm túc Chỉ thị số 17/CT-UBND ngày 25 tháng 8 năm 2018 của Chủ tịch UBND tỉnh về tăng cường quản lý công tác tổ chức bộ máy và siết chặt kỷ luật, kỷ cương hành chính trên địa bàn tỉnh.</w:t>
      </w:r>
    </w:p>
    <w:p w:rsidR="009B4CBD" w:rsidRDefault="009B4CBD" w:rsidP="00122F8B">
      <w:pPr>
        <w:tabs>
          <w:tab w:val="left" w:pos="567"/>
        </w:tabs>
        <w:spacing w:before="40" w:after="40"/>
        <w:jc w:val="both"/>
        <w:rPr>
          <w:b/>
          <w:bCs/>
          <w:lang w:val="pt-BR"/>
        </w:rPr>
      </w:pPr>
      <w:r w:rsidRPr="00574822">
        <w:rPr>
          <w:i/>
          <w:color w:val="000000"/>
          <w:lang w:val="pt-BR"/>
        </w:rPr>
        <w:lastRenderedPageBreak/>
        <w:tab/>
      </w:r>
      <w:r w:rsidR="00425AAC">
        <w:rPr>
          <w:b/>
          <w:color w:val="000000"/>
          <w:lang w:val="pt-BR"/>
        </w:rPr>
        <w:t>V</w:t>
      </w:r>
      <w:r w:rsidRPr="001100FB">
        <w:rPr>
          <w:b/>
          <w:color w:val="000000"/>
          <w:lang w:val="pt-BR"/>
        </w:rPr>
        <w:t>.</w:t>
      </w:r>
      <w:r w:rsidR="00425AAC">
        <w:rPr>
          <w:b/>
          <w:bCs/>
          <w:lang w:val="pt-BR"/>
        </w:rPr>
        <w:t>Những tồn tại, hạn chế</w:t>
      </w:r>
      <w:r w:rsidR="00A97677">
        <w:rPr>
          <w:b/>
          <w:bCs/>
          <w:lang w:val="pt-BR"/>
        </w:rPr>
        <w:t xml:space="preserve"> và nguyên nhân</w:t>
      </w:r>
    </w:p>
    <w:p w:rsidR="007937D6" w:rsidRPr="00FF5F2A" w:rsidRDefault="007937D6" w:rsidP="00122F8B">
      <w:pPr>
        <w:tabs>
          <w:tab w:val="left" w:pos="567"/>
        </w:tabs>
        <w:jc w:val="both"/>
        <w:rPr>
          <w:b/>
          <w:color w:val="000000" w:themeColor="text1"/>
          <w:lang w:val="nl-NL"/>
        </w:rPr>
      </w:pPr>
      <w:r w:rsidRPr="00FF5F2A">
        <w:rPr>
          <w:b/>
          <w:color w:val="000000" w:themeColor="text1"/>
          <w:lang w:val="nl-NL"/>
        </w:rPr>
        <w:tab/>
      </w:r>
      <w:r w:rsidR="00122967">
        <w:rPr>
          <w:b/>
          <w:color w:val="000000" w:themeColor="text1"/>
          <w:lang w:val="nl-NL"/>
        </w:rPr>
        <w:t>1</w:t>
      </w:r>
      <w:r w:rsidRPr="00FF5F2A">
        <w:rPr>
          <w:b/>
          <w:color w:val="000000" w:themeColor="text1"/>
          <w:lang w:val="nl-NL"/>
        </w:rPr>
        <w:t>.Những tồn tại</w:t>
      </w:r>
      <w:r w:rsidR="00122967">
        <w:rPr>
          <w:b/>
          <w:color w:val="000000" w:themeColor="text1"/>
          <w:lang w:val="nl-NL"/>
        </w:rPr>
        <w:t>, hạn chế</w:t>
      </w:r>
    </w:p>
    <w:p w:rsidR="007937D6" w:rsidRPr="00FF5F2A" w:rsidRDefault="007937D6" w:rsidP="00122F8B">
      <w:pPr>
        <w:tabs>
          <w:tab w:val="left" w:pos="567"/>
        </w:tabs>
        <w:jc w:val="both"/>
        <w:rPr>
          <w:color w:val="000000" w:themeColor="text1"/>
          <w:lang w:val="nl-NL"/>
        </w:rPr>
      </w:pPr>
      <w:r w:rsidRPr="00FF5F2A">
        <w:rPr>
          <w:color w:val="000000" w:themeColor="text1"/>
          <w:lang w:val="nl-NL"/>
        </w:rPr>
        <w:tab/>
        <w:t>- Việc thực hiện tái cơ cấu ngành nông nghiệp có chuyển biến nhưng còn chậm, chưa quyết liệt, thiếu chủ động trong việc vận động nhân dân chuyển đổi diện tích sản xuất 2 vụ lúa kém hiệu quả sang nuôi trồng thủy sản.</w:t>
      </w:r>
      <w:r w:rsidR="00122967">
        <w:rPr>
          <w:color w:val="000000" w:themeColor="text1"/>
          <w:lang w:val="nl-NL"/>
        </w:rPr>
        <w:t xml:space="preserve"> Mô hình rau sạch đã đặt ra đầu năm nhưng đến nay chưa triển khai thực hiện.</w:t>
      </w:r>
    </w:p>
    <w:p w:rsidR="007937D6" w:rsidRPr="00FF5F2A" w:rsidRDefault="007937D6" w:rsidP="00122F8B">
      <w:pPr>
        <w:tabs>
          <w:tab w:val="left" w:pos="567"/>
        </w:tabs>
        <w:jc w:val="both"/>
        <w:rPr>
          <w:color w:val="000000" w:themeColor="text1"/>
          <w:lang w:val="nl-NL"/>
        </w:rPr>
      </w:pPr>
      <w:r w:rsidRPr="00FF5F2A">
        <w:rPr>
          <w:color w:val="000000" w:themeColor="text1"/>
          <w:lang w:val="nl-NL"/>
        </w:rPr>
        <w:tab/>
        <w:t xml:space="preserve">- Hoạt động điều hành của HTX ở một số khâu chưa chủ động, còn lúng túng, đặt biệt là khâu làm đất. </w:t>
      </w:r>
      <w:r w:rsidR="00C931B0">
        <w:rPr>
          <w:color w:val="000000" w:themeColor="text1"/>
          <w:lang w:val="nl-NL"/>
        </w:rPr>
        <w:t xml:space="preserve">Thiếu sự gắn kết giữa người nông dân và doanh nghiệp nên việc hình thành chuổi liên kết từ sản xuất đến tiêu thụ sản phẩm còn hạn chế. </w:t>
      </w:r>
      <w:r w:rsidRPr="00FF5F2A">
        <w:rPr>
          <w:color w:val="000000" w:themeColor="text1"/>
          <w:lang w:val="nl-NL"/>
        </w:rPr>
        <w:t xml:space="preserve">Các mô hình phát triển sản xuất </w:t>
      </w:r>
      <w:r w:rsidR="00A028D5">
        <w:rPr>
          <w:color w:val="000000" w:themeColor="text1"/>
          <w:lang w:val="nl-NL"/>
        </w:rPr>
        <w:t>giảm nghèo còn manh mún, chưa có trọng tâm, trọng điểm</w:t>
      </w:r>
      <w:r w:rsidRPr="00FF5F2A">
        <w:rPr>
          <w:color w:val="000000" w:themeColor="text1"/>
          <w:lang w:val="nl-NL"/>
        </w:rPr>
        <w:t>.</w:t>
      </w:r>
      <w:r w:rsidR="00A028D5">
        <w:rPr>
          <w:color w:val="000000" w:themeColor="text1"/>
          <w:lang w:val="nl-NL"/>
        </w:rPr>
        <w:t xml:space="preserve"> Chưa tiến hành tổng kết đánh giá để rút kinh nghiệm, nhân rộng.</w:t>
      </w:r>
    </w:p>
    <w:p w:rsidR="007937D6" w:rsidRDefault="007937D6" w:rsidP="00122F8B">
      <w:pPr>
        <w:tabs>
          <w:tab w:val="left" w:pos="567"/>
        </w:tabs>
        <w:jc w:val="both"/>
        <w:rPr>
          <w:color w:val="000000" w:themeColor="text1"/>
          <w:lang w:val="nl-NL"/>
        </w:rPr>
      </w:pPr>
      <w:r w:rsidRPr="00FF5F2A">
        <w:rPr>
          <w:color w:val="000000" w:themeColor="text1"/>
          <w:lang w:val="nl-NL"/>
        </w:rPr>
        <w:tab/>
        <w:t>- Công tác quản lý, giải quyết các vi phạm về đất đai chưa được dứt điểm kéo dài, còn buôn lỏng chưa bám sát quy hoạch.</w:t>
      </w:r>
      <w:r w:rsidR="009C31F7">
        <w:rPr>
          <w:color w:val="000000" w:themeColor="text1"/>
          <w:lang w:val="nl-NL"/>
        </w:rPr>
        <w:t xml:space="preserve"> Nhất là quản lý xây dựng nhà ở riêng lẻ trong khu dân cư; công tác quản lý trật tự xây dựng, trật tự công cộng mặc dù đã quan tâm nhưng còn thiếu kiên quyết dẫn đến tình trạng lấn chiếm vĩa hè, lòng lề đường vẫn còn xảy ra.</w:t>
      </w:r>
    </w:p>
    <w:p w:rsidR="009D4770" w:rsidRPr="00FF5F2A" w:rsidRDefault="009D4770" w:rsidP="00122F8B">
      <w:pPr>
        <w:tabs>
          <w:tab w:val="left" w:pos="567"/>
        </w:tabs>
        <w:jc w:val="both"/>
        <w:rPr>
          <w:color w:val="000000" w:themeColor="text1"/>
          <w:lang w:val="nl-NL"/>
        </w:rPr>
      </w:pPr>
      <w:r>
        <w:rPr>
          <w:color w:val="000000" w:themeColor="text1"/>
          <w:lang w:val="nl-NL"/>
        </w:rPr>
        <w:tab/>
        <w:t>- Công tác tuyên truyền, vận động nâng cao nhận thức trong thực hiện Chương trình xây dựng nông thôn mới chưa phong phú, thiếu thường xuyên, một bộ phận cán bộ và nhân dân còn tư tưởng trông chờ, ỷ lại sự đầu tư từ ngân sách của Nhà nước. Việc huy động nguồn lực xây dựng nông thôn mới còn gặp nhiều khó khăn.</w:t>
      </w:r>
    </w:p>
    <w:p w:rsidR="007937D6" w:rsidRPr="00FF5F2A" w:rsidRDefault="007937D6" w:rsidP="00122F8B">
      <w:pPr>
        <w:tabs>
          <w:tab w:val="left" w:pos="567"/>
        </w:tabs>
        <w:jc w:val="both"/>
        <w:rPr>
          <w:color w:val="000000" w:themeColor="text1"/>
          <w:lang w:val="nl-NL"/>
        </w:rPr>
      </w:pPr>
      <w:r w:rsidRPr="00FF5F2A">
        <w:rPr>
          <w:color w:val="000000" w:themeColor="text1"/>
          <w:lang w:val="nl-NL"/>
        </w:rPr>
        <w:tab/>
        <w:t>- Việc thu ngân sách</w:t>
      </w:r>
      <w:r w:rsidR="0035418B">
        <w:rPr>
          <w:color w:val="000000" w:themeColor="text1"/>
          <w:lang w:val="nl-NL"/>
        </w:rPr>
        <w:t>(thu nội địa)</w:t>
      </w:r>
      <w:r w:rsidRPr="00FF5F2A">
        <w:rPr>
          <w:color w:val="000000" w:themeColor="text1"/>
          <w:lang w:val="nl-NL"/>
        </w:rPr>
        <w:t xml:space="preserve"> của địa phương đạt thấp, chưa phát huy tối đa các nguồn thu. Công tác quyết toán các công trình còn tồn đọng, tồn tại từ các năm trước </w:t>
      </w:r>
      <w:r w:rsidR="0035418B">
        <w:rPr>
          <w:color w:val="000000" w:themeColor="text1"/>
          <w:lang w:val="nl-NL"/>
        </w:rPr>
        <w:t>chậm thực hiện.</w:t>
      </w:r>
    </w:p>
    <w:p w:rsidR="0035418B" w:rsidRDefault="007937D6" w:rsidP="00122F8B">
      <w:pPr>
        <w:tabs>
          <w:tab w:val="left" w:pos="567"/>
        </w:tabs>
        <w:jc w:val="both"/>
        <w:rPr>
          <w:color w:val="000000" w:themeColor="text1"/>
          <w:lang w:val="nl-NL"/>
        </w:rPr>
      </w:pPr>
      <w:r w:rsidRPr="00FF5F2A">
        <w:rPr>
          <w:color w:val="000000" w:themeColor="text1"/>
          <w:lang w:val="nl-NL"/>
        </w:rPr>
        <w:tab/>
        <w:t>- Tỷ lệ số hộ tham gia giá dịch vụ thu gom, vận chuyển rác thải theo Quyết định 94/2017/QĐ-UBND ngày 15</w:t>
      </w:r>
      <w:r w:rsidR="002744EB">
        <w:rPr>
          <w:color w:val="000000" w:themeColor="text1"/>
          <w:lang w:val="nl-NL"/>
        </w:rPr>
        <w:t>/11/2017 của UBND tỉnh còn thấp(tỷ lệ...%).</w:t>
      </w:r>
    </w:p>
    <w:p w:rsidR="007937D6" w:rsidRPr="00FF5F2A" w:rsidRDefault="007937D6" w:rsidP="00122F8B">
      <w:pPr>
        <w:tabs>
          <w:tab w:val="left" w:pos="567"/>
        </w:tabs>
        <w:jc w:val="both"/>
        <w:rPr>
          <w:color w:val="000000" w:themeColor="text1"/>
          <w:lang w:val="nl-NL"/>
        </w:rPr>
      </w:pPr>
      <w:r w:rsidRPr="00FF5F2A">
        <w:rPr>
          <w:color w:val="000000" w:themeColor="text1"/>
          <w:lang w:val="nl-NL"/>
        </w:rPr>
        <w:tab/>
        <w:t>- Hoạt động tiểu thủ công nghiệp dịch vụ có chuyển biến nhưng thiếu bền vững; công tác xuất khẩu lao động chưa tiếp cận được nguồn vốn hỗ trợ theo Quyết định 12/QĐ-TTg của Thủ tướng Chính phủ.</w:t>
      </w:r>
    </w:p>
    <w:p w:rsidR="007937D6" w:rsidRDefault="007937D6" w:rsidP="00122F8B">
      <w:pPr>
        <w:tabs>
          <w:tab w:val="left" w:pos="567"/>
        </w:tabs>
        <w:jc w:val="both"/>
        <w:rPr>
          <w:color w:val="000000" w:themeColor="text1"/>
          <w:lang w:val="nl-NL"/>
        </w:rPr>
      </w:pPr>
      <w:r w:rsidRPr="00FF5F2A">
        <w:rPr>
          <w:color w:val="000000" w:themeColor="text1"/>
          <w:lang w:val="nl-NL"/>
        </w:rPr>
        <w:tab/>
        <w:t xml:space="preserve">- Hoạt động các câu lạc bộ, công tác dân số kế hoạch hóa gia đình chưa chuyển biến tích cực, tỷ lệ sinh con thứ 3 đang ở mức cao </w:t>
      </w:r>
      <w:r w:rsidR="00047A72">
        <w:rPr>
          <w:color w:val="000000" w:themeColor="text1"/>
          <w:lang w:val="nl-NL"/>
        </w:rPr>
        <w:t>2</w:t>
      </w:r>
      <w:r w:rsidR="00AA19D3">
        <w:rPr>
          <w:color w:val="000000" w:themeColor="text1"/>
          <w:lang w:val="nl-NL"/>
        </w:rPr>
        <w:t>8</w:t>
      </w:r>
      <w:r w:rsidR="00333F26">
        <w:rPr>
          <w:color w:val="000000" w:themeColor="text1"/>
          <w:lang w:val="nl-NL"/>
        </w:rPr>
        <w:t>,</w:t>
      </w:r>
      <w:r w:rsidR="00AA19D3">
        <w:rPr>
          <w:color w:val="000000" w:themeColor="text1"/>
          <w:lang w:val="nl-NL"/>
        </w:rPr>
        <w:t>3</w:t>
      </w:r>
      <w:r w:rsidRPr="00FF5F2A">
        <w:rPr>
          <w:color w:val="000000" w:themeColor="text1"/>
          <w:lang w:val="nl-NL"/>
        </w:rPr>
        <w:t>%.</w:t>
      </w:r>
    </w:p>
    <w:p w:rsidR="009D4770" w:rsidRPr="00FF5F2A" w:rsidRDefault="009D4770" w:rsidP="00122F8B">
      <w:pPr>
        <w:tabs>
          <w:tab w:val="left" w:pos="567"/>
        </w:tabs>
        <w:jc w:val="both"/>
        <w:rPr>
          <w:color w:val="000000" w:themeColor="text1"/>
          <w:lang w:val="nl-NL"/>
        </w:rPr>
      </w:pPr>
      <w:r>
        <w:rPr>
          <w:color w:val="000000" w:themeColor="text1"/>
          <w:lang w:val="nl-NL"/>
        </w:rPr>
        <w:tab/>
        <w:t>- Công tác cải cách hành chính mặt dù đã được quan tâm và có chuyển biến nhưng chưa mạnh. Việc ứng dụng công nghệ thông tin</w:t>
      </w:r>
      <w:r w:rsidR="00C2758A">
        <w:rPr>
          <w:color w:val="000000" w:themeColor="text1"/>
          <w:lang w:val="nl-NL"/>
        </w:rPr>
        <w:t>, đầu tư thông tin đầy đủ nhưng việc ứng dụng còn hạn chế.</w:t>
      </w:r>
    </w:p>
    <w:p w:rsidR="007937D6" w:rsidRPr="00FF5F2A" w:rsidRDefault="007937D6" w:rsidP="00122F8B">
      <w:pPr>
        <w:tabs>
          <w:tab w:val="left" w:pos="567"/>
        </w:tabs>
        <w:jc w:val="both"/>
        <w:rPr>
          <w:b/>
          <w:color w:val="000000" w:themeColor="text1"/>
          <w:lang w:val="nl-NL"/>
        </w:rPr>
      </w:pPr>
      <w:r w:rsidRPr="00FF5F2A">
        <w:rPr>
          <w:color w:val="000000" w:themeColor="text1"/>
          <w:lang w:val="nl-NL"/>
        </w:rPr>
        <w:tab/>
      </w:r>
      <w:r w:rsidRPr="00FF5F2A">
        <w:rPr>
          <w:color w:val="000000" w:themeColor="text1"/>
          <w:lang w:val="nl-NL"/>
        </w:rPr>
        <w:tab/>
      </w:r>
      <w:r w:rsidR="00122967">
        <w:rPr>
          <w:b/>
          <w:color w:val="000000" w:themeColor="text1"/>
          <w:lang w:val="nl-NL"/>
        </w:rPr>
        <w:t>2</w:t>
      </w:r>
      <w:r w:rsidRPr="00FF5F2A">
        <w:rPr>
          <w:b/>
          <w:color w:val="000000" w:themeColor="text1"/>
          <w:lang w:val="nl-NL"/>
        </w:rPr>
        <w:t>. Nguyên nhân.</w:t>
      </w:r>
    </w:p>
    <w:p w:rsidR="007937D6" w:rsidRPr="00FF5F2A" w:rsidRDefault="007937D6" w:rsidP="00122F8B">
      <w:pPr>
        <w:tabs>
          <w:tab w:val="left" w:pos="567"/>
        </w:tabs>
        <w:jc w:val="both"/>
        <w:rPr>
          <w:color w:val="000000" w:themeColor="text1"/>
          <w:lang w:val="nl-NL"/>
        </w:rPr>
      </w:pPr>
      <w:r w:rsidRPr="00FF5F2A">
        <w:rPr>
          <w:i/>
          <w:color w:val="000000" w:themeColor="text1"/>
          <w:lang w:val="nl-NL"/>
        </w:rPr>
        <w:tab/>
        <w:t>-Nguyên nhân khách quan</w:t>
      </w:r>
      <w:r w:rsidRPr="00FF5F2A">
        <w:rPr>
          <w:color w:val="000000" w:themeColor="text1"/>
          <w:lang w:val="nl-NL"/>
        </w:rPr>
        <w:t xml:space="preserve"> </w:t>
      </w:r>
    </w:p>
    <w:p w:rsidR="007937D6" w:rsidRPr="00FF5F2A" w:rsidRDefault="007937D6" w:rsidP="00122F8B">
      <w:pPr>
        <w:tabs>
          <w:tab w:val="left" w:pos="567"/>
        </w:tabs>
        <w:jc w:val="both"/>
        <w:rPr>
          <w:color w:val="000000" w:themeColor="text1"/>
          <w:lang w:val="nl-NL"/>
        </w:rPr>
      </w:pPr>
      <w:r w:rsidRPr="00FF5F2A">
        <w:rPr>
          <w:color w:val="000000" w:themeColor="text1"/>
          <w:lang w:val="nl-NL"/>
        </w:rPr>
        <w:tab/>
        <w:t>Do ảnh hưởng chung của cơ chế thị trường, giá cả các mặt hàng bấp bênh, diễn biến thời tiết ngày càng bất lợi... nên đã tác động tiêu cực, ảnh hưởng trực tiếp đến sản xuất kinh doanh và đời sống của nhân dân.</w:t>
      </w:r>
    </w:p>
    <w:p w:rsidR="007937D6" w:rsidRPr="00FF5F2A" w:rsidRDefault="007937D6" w:rsidP="00122F8B">
      <w:pPr>
        <w:tabs>
          <w:tab w:val="left" w:pos="567"/>
        </w:tabs>
        <w:jc w:val="both"/>
        <w:rPr>
          <w:color w:val="000000" w:themeColor="text1"/>
          <w:lang w:val="nl-NL"/>
        </w:rPr>
      </w:pPr>
      <w:r w:rsidRPr="00FF5F2A">
        <w:rPr>
          <w:color w:val="000000" w:themeColor="text1"/>
          <w:lang w:val="nl-NL"/>
        </w:rPr>
        <w:tab/>
        <w:t>Việc huy động các nguồn lực của cấp trên và của nhân dân đầu tư các hạng mục còn gặp nhiều khó khăn nên khả năng bố trí ngân sách đầu tư cho địa phương phát triển còn bị hạn chế.</w:t>
      </w:r>
    </w:p>
    <w:p w:rsidR="007937D6" w:rsidRPr="00FF5F2A" w:rsidRDefault="007937D6" w:rsidP="00122F8B">
      <w:pPr>
        <w:tabs>
          <w:tab w:val="left" w:pos="567"/>
        </w:tabs>
        <w:jc w:val="both"/>
        <w:rPr>
          <w:i/>
          <w:color w:val="000000" w:themeColor="text1"/>
          <w:lang w:val="nl-NL"/>
        </w:rPr>
      </w:pPr>
      <w:r w:rsidRPr="00FF5F2A">
        <w:rPr>
          <w:i/>
          <w:color w:val="000000" w:themeColor="text1"/>
          <w:lang w:val="nl-NL"/>
        </w:rPr>
        <w:tab/>
        <w:t>-Nguyên nhân chủ quan</w:t>
      </w:r>
    </w:p>
    <w:p w:rsidR="007937D6" w:rsidRPr="00FF5F2A" w:rsidRDefault="007937D6" w:rsidP="00122F8B">
      <w:pPr>
        <w:tabs>
          <w:tab w:val="left" w:pos="567"/>
        </w:tabs>
        <w:jc w:val="both"/>
        <w:rPr>
          <w:color w:val="000000" w:themeColor="text1"/>
          <w:lang w:val="nl-NL"/>
        </w:rPr>
      </w:pPr>
      <w:r w:rsidRPr="00FF5F2A">
        <w:rPr>
          <w:i/>
          <w:color w:val="000000" w:themeColor="text1"/>
          <w:lang w:val="nl-NL"/>
        </w:rPr>
        <w:lastRenderedPageBreak/>
        <w:tab/>
      </w:r>
      <w:r w:rsidRPr="00FF5F2A">
        <w:rPr>
          <w:color w:val="000000" w:themeColor="text1"/>
          <w:lang w:val="nl-NL"/>
        </w:rPr>
        <w:t>Việc lập các kế hoạch triển khai thực hiện các chương trình trọng điểm, các nhiệm vụ trọng tâm đã được xác định từ đầu năm của các ban ngành chất lượng chưa cao, quá trình tổ chức thực hiện còn lúng túng thiếu sơ tổng kết đánh giá.</w:t>
      </w:r>
    </w:p>
    <w:p w:rsidR="007937D6" w:rsidRPr="00FF5F2A" w:rsidRDefault="007937D6" w:rsidP="00122F8B">
      <w:pPr>
        <w:tabs>
          <w:tab w:val="left" w:pos="567"/>
        </w:tabs>
        <w:jc w:val="both"/>
        <w:rPr>
          <w:color w:val="000000" w:themeColor="text1"/>
          <w:lang w:val="nl-NL"/>
        </w:rPr>
      </w:pPr>
      <w:r w:rsidRPr="00FF5F2A">
        <w:rPr>
          <w:color w:val="000000" w:themeColor="text1"/>
          <w:lang w:val="nl-NL"/>
        </w:rPr>
        <w:tab/>
        <w:t>Nhiều nhiệm vụ đặt ra từ đầu năm nhưng đến nay vẫn chưa tổ chức thực hiện; việc gắn kết trách nhiệm của từng ngành với nhiệm vụ cụ thể trong thực hiện các chương trình trọng điểm còn chưa chặt chẽ thiếu kiểm tra đôn đốc.</w:t>
      </w:r>
    </w:p>
    <w:p w:rsidR="007937D6" w:rsidRPr="00FF5F2A" w:rsidRDefault="007937D6" w:rsidP="00122F8B">
      <w:pPr>
        <w:tabs>
          <w:tab w:val="left" w:pos="567"/>
        </w:tabs>
        <w:jc w:val="both"/>
        <w:rPr>
          <w:color w:val="000000" w:themeColor="text1"/>
          <w:lang w:val="nl-NL"/>
        </w:rPr>
      </w:pPr>
      <w:r w:rsidRPr="00FF5F2A">
        <w:rPr>
          <w:color w:val="000000" w:themeColor="text1"/>
          <w:lang w:val="nl-NL"/>
        </w:rPr>
        <w:tab/>
        <w:t>Một số thàn</w:t>
      </w:r>
      <w:r w:rsidR="005F1B4E">
        <w:rPr>
          <w:color w:val="000000" w:themeColor="text1"/>
          <w:lang w:val="nl-NL"/>
        </w:rPr>
        <w:t xml:space="preserve">h viên ủy ban chưa phát huy tốt vai trò, chức năng, </w:t>
      </w:r>
      <w:r w:rsidRPr="00FF5F2A">
        <w:rPr>
          <w:color w:val="000000" w:themeColor="text1"/>
          <w:lang w:val="nl-NL"/>
        </w:rPr>
        <w:t>nhiệm vụ của mình, thiếu đôn đốc; chất lượng một bộ phận cán bộ, công chức chưa đáp ứng yêu cầu công việc.</w:t>
      </w:r>
      <w:r w:rsidR="006258A1">
        <w:rPr>
          <w:color w:val="000000" w:themeColor="text1"/>
          <w:lang w:val="nl-NL"/>
        </w:rPr>
        <w:t xml:space="preserve"> </w:t>
      </w:r>
      <w:r w:rsidRPr="00FF5F2A">
        <w:rPr>
          <w:color w:val="000000" w:themeColor="text1"/>
          <w:lang w:val="nl-NL"/>
        </w:rPr>
        <w:t>Một bộ phận người dân còn trông chờ ỷ lại vào nguồn vốn đầu tư của Nhà nước, chưa mạnh dạng đầu tư phát triển sản xuất, kinh doanh, nhất là trên lĩnh vực nông nghiệp.</w:t>
      </w:r>
    </w:p>
    <w:p w:rsidR="007937D6" w:rsidRPr="007937D6" w:rsidRDefault="007937D6" w:rsidP="00122F8B">
      <w:pPr>
        <w:tabs>
          <w:tab w:val="left" w:pos="567"/>
        </w:tabs>
        <w:spacing w:before="40" w:after="40"/>
        <w:jc w:val="both"/>
        <w:rPr>
          <w:b/>
          <w:bCs/>
          <w:lang w:val="nl-NL"/>
        </w:rPr>
      </w:pPr>
    </w:p>
    <w:p w:rsidR="009B4CBD" w:rsidRPr="00743E4E" w:rsidRDefault="009B4CBD" w:rsidP="00122F8B">
      <w:pPr>
        <w:tabs>
          <w:tab w:val="left" w:pos="567"/>
        </w:tabs>
        <w:rPr>
          <w:b/>
          <w:bCs/>
          <w:lang w:val="pt-BR"/>
        </w:rPr>
      </w:pPr>
      <w:r w:rsidRPr="00743E4E">
        <w:rPr>
          <w:b/>
          <w:bCs/>
          <w:lang w:val="pt-BR"/>
        </w:rPr>
        <w:t xml:space="preserve">                                                      Phần thứ hai</w:t>
      </w:r>
    </w:p>
    <w:p w:rsidR="009B4CBD" w:rsidRPr="00743E4E" w:rsidRDefault="00E932DB" w:rsidP="00122F8B">
      <w:pPr>
        <w:tabs>
          <w:tab w:val="left" w:pos="567"/>
        </w:tabs>
        <w:jc w:val="center"/>
        <w:rPr>
          <w:b/>
          <w:lang w:val="pt-BR"/>
        </w:rPr>
      </w:pPr>
      <w:r>
        <w:rPr>
          <w:b/>
          <w:color w:val="000000"/>
          <w:lang w:val="pt-BR"/>
        </w:rPr>
        <w:t>KẾ HOẠCH PHÁT TRIỂN KINH TẾ - XÃ HỘI</w:t>
      </w:r>
      <w:r w:rsidR="009B4CBD" w:rsidRPr="00743E4E">
        <w:rPr>
          <w:b/>
          <w:color w:val="000000"/>
          <w:lang w:val="pt-BR"/>
        </w:rPr>
        <w:t xml:space="preserve"> NĂM 201</w:t>
      </w:r>
      <w:r w:rsidR="00743E4E" w:rsidRPr="00743E4E">
        <w:rPr>
          <w:b/>
          <w:color w:val="000000"/>
          <w:lang w:val="pt-BR"/>
        </w:rPr>
        <w:t>9</w:t>
      </w:r>
    </w:p>
    <w:p w:rsidR="009B4CBD" w:rsidRDefault="009B4CBD" w:rsidP="00122F8B">
      <w:pPr>
        <w:tabs>
          <w:tab w:val="left" w:pos="567"/>
        </w:tabs>
        <w:jc w:val="center"/>
        <w:rPr>
          <w:sz w:val="12"/>
          <w:lang w:val="pt-BR"/>
        </w:rPr>
      </w:pPr>
    </w:p>
    <w:p w:rsidR="009B4CBD" w:rsidRPr="007A2323" w:rsidRDefault="00AA0E59" w:rsidP="00AA0E59">
      <w:pPr>
        <w:tabs>
          <w:tab w:val="left" w:pos="567"/>
        </w:tabs>
        <w:jc w:val="both"/>
        <w:rPr>
          <w:lang w:val="pt-BR"/>
        </w:rPr>
      </w:pPr>
      <w:r>
        <w:rPr>
          <w:b/>
          <w:lang w:val="pt-BR"/>
        </w:rPr>
        <w:tab/>
      </w:r>
      <w:r w:rsidR="009B4CBD" w:rsidRPr="007A2323">
        <w:rPr>
          <w:b/>
          <w:lang w:val="pt-BR"/>
        </w:rPr>
        <w:t>I.</w:t>
      </w:r>
      <w:r w:rsidR="00B807C7" w:rsidRPr="007A2323">
        <w:rPr>
          <w:b/>
          <w:lang w:val="pt-BR"/>
        </w:rPr>
        <w:t xml:space="preserve"> </w:t>
      </w:r>
      <w:r w:rsidR="009B4CBD" w:rsidRPr="007A2323">
        <w:rPr>
          <w:b/>
          <w:lang w:val="pt-BR"/>
        </w:rPr>
        <w:t>Mục tiêu</w:t>
      </w:r>
    </w:p>
    <w:p w:rsidR="009B4CBD" w:rsidRDefault="0001389A" w:rsidP="00122F8B">
      <w:pPr>
        <w:tabs>
          <w:tab w:val="left" w:pos="567"/>
        </w:tabs>
        <w:jc w:val="both"/>
        <w:rPr>
          <w:lang w:val="pt-BR"/>
        </w:rPr>
      </w:pPr>
      <w:r>
        <w:rPr>
          <w:lang w:val="pt-BR"/>
        </w:rPr>
        <w:tab/>
        <w:t>Duy trì và nâng cao chất lượng xã nông thôn mới, xây dựng</w:t>
      </w:r>
      <w:r w:rsidR="00FB49C5">
        <w:rPr>
          <w:lang w:val="pt-BR"/>
        </w:rPr>
        <w:t xml:space="preserve"> xã</w:t>
      </w:r>
      <w:r w:rsidR="002D3391">
        <w:rPr>
          <w:lang w:val="pt-BR"/>
        </w:rPr>
        <w:t xml:space="preserve"> đạt chuẩn</w:t>
      </w:r>
      <w:r w:rsidR="00FB49C5">
        <w:rPr>
          <w:lang w:val="pt-BR"/>
        </w:rPr>
        <w:t xml:space="preserve"> nông thôn</w:t>
      </w:r>
      <w:r w:rsidR="002D3391">
        <w:rPr>
          <w:lang w:val="pt-BR"/>
        </w:rPr>
        <w:t xml:space="preserve"> mới nâng cao</w:t>
      </w:r>
      <w:r w:rsidR="00B457D0">
        <w:rPr>
          <w:lang w:val="pt-BR"/>
        </w:rPr>
        <w:t xml:space="preserve">, hướng tới </w:t>
      </w:r>
      <w:r w:rsidR="00F37C26">
        <w:rPr>
          <w:lang w:val="pt-BR"/>
        </w:rPr>
        <w:t xml:space="preserve">công nhận </w:t>
      </w:r>
      <w:r w:rsidR="00B457D0">
        <w:rPr>
          <w:lang w:val="pt-BR"/>
        </w:rPr>
        <w:t>xã đạt chuẩn nông thôn mới kiểu mẫu</w:t>
      </w:r>
      <w:r w:rsidR="00FB49C5">
        <w:rPr>
          <w:lang w:val="pt-BR"/>
        </w:rPr>
        <w:t xml:space="preserve">. </w:t>
      </w:r>
      <w:r w:rsidR="009B4CBD" w:rsidRPr="007A2323">
        <w:rPr>
          <w:lang w:val="pt-BR"/>
        </w:rPr>
        <w:t>Tiếp tục</w:t>
      </w:r>
      <w:r w:rsidR="007C5435">
        <w:rPr>
          <w:lang w:val="pt-BR"/>
        </w:rPr>
        <w:t xml:space="preserve"> thực hiện hiệu quả Chương trình tái cơ cấu ngành nông nghiệp toàn diện</w:t>
      </w:r>
      <w:r w:rsidR="00F37C26">
        <w:rPr>
          <w:lang w:val="pt-BR"/>
        </w:rPr>
        <w:t>, công tác đào tạo nghề và xuất khẩu lao động</w:t>
      </w:r>
      <w:r w:rsidR="009B4CBD" w:rsidRPr="007A2323">
        <w:rPr>
          <w:lang w:val="pt-BR"/>
        </w:rPr>
        <w:t>. Tập trung huy động nguồn lự</w:t>
      </w:r>
      <w:r w:rsidR="00E9014A">
        <w:rPr>
          <w:lang w:val="pt-BR"/>
        </w:rPr>
        <w:t xml:space="preserve">c </w:t>
      </w:r>
      <w:r w:rsidR="00CC66DC">
        <w:rPr>
          <w:lang w:val="pt-BR"/>
        </w:rPr>
        <w:t>đầu tư hạ tầng</w:t>
      </w:r>
      <w:r w:rsidR="00E9014A">
        <w:rPr>
          <w:lang w:val="pt-BR"/>
        </w:rPr>
        <w:t xml:space="preserve"> thiết yếu </w:t>
      </w:r>
      <w:r w:rsidR="007C5435">
        <w:rPr>
          <w:lang w:val="pt-BR"/>
        </w:rPr>
        <w:t xml:space="preserve">tạo động lực </w:t>
      </w:r>
      <w:r w:rsidR="00E9014A">
        <w:rPr>
          <w:lang w:val="pt-BR"/>
        </w:rPr>
        <w:t>phát triển các</w:t>
      </w:r>
      <w:r w:rsidR="009B4CBD" w:rsidRPr="007A2323">
        <w:rPr>
          <w:lang w:val="pt-BR"/>
        </w:rPr>
        <w:t xml:space="preserve"> dịch vụ</w:t>
      </w:r>
      <w:r w:rsidR="00A14EEF">
        <w:rPr>
          <w:lang w:val="pt-BR"/>
        </w:rPr>
        <w:t>, giải quyết việc làm tại chổ</w:t>
      </w:r>
      <w:r w:rsidR="008D6633" w:rsidRPr="007A2323">
        <w:rPr>
          <w:lang w:val="pt-BR"/>
        </w:rPr>
        <w:t xml:space="preserve">, </w:t>
      </w:r>
      <w:r w:rsidR="00702C33">
        <w:rPr>
          <w:lang w:val="pt-BR"/>
        </w:rPr>
        <w:t xml:space="preserve">từng bước tăng dần giá trị tiểu thủ công nghiệp dịch vụ giảm dần </w:t>
      </w:r>
      <w:r w:rsidR="006608C4">
        <w:rPr>
          <w:lang w:val="pt-BR"/>
        </w:rPr>
        <w:t xml:space="preserve">giá trị sản xuất </w:t>
      </w:r>
      <w:r w:rsidR="00702C33">
        <w:rPr>
          <w:lang w:val="pt-BR"/>
        </w:rPr>
        <w:t xml:space="preserve">nông nghiệp, </w:t>
      </w:r>
      <w:r w:rsidR="008D6633" w:rsidRPr="007A2323">
        <w:rPr>
          <w:lang w:val="pt-BR"/>
        </w:rPr>
        <w:t>phát triển văn hóa xã hội</w:t>
      </w:r>
      <w:r w:rsidR="00FB49C5">
        <w:rPr>
          <w:lang w:val="pt-BR"/>
        </w:rPr>
        <w:t xml:space="preserve">- xã hội, đẩy mạnh </w:t>
      </w:r>
      <w:r w:rsidR="00B31505">
        <w:rPr>
          <w:lang w:val="pt-BR"/>
        </w:rPr>
        <w:t>và nâng cao chỉ số cải cách hành chính, xây dựng chính quyền điện tử ngày càng hiện đại, thân thiện với người dân</w:t>
      </w:r>
      <w:r w:rsidR="00FB49C5">
        <w:rPr>
          <w:lang w:val="pt-BR"/>
        </w:rPr>
        <w:t>, nâng cao hiệu quả, hiệu lực bộ máy quản lý nhà nước; giữ vững an ninh chính trị và trật tự an toàn xã hội.</w:t>
      </w:r>
      <w:r w:rsidR="009B4CBD" w:rsidRPr="007A2323">
        <w:rPr>
          <w:lang w:val="pt-BR"/>
        </w:rPr>
        <w:t xml:space="preserve"> </w:t>
      </w:r>
    </w:p>
    <w:p w:rsidR="009B4CBD" w:rsidRDefault="009B4CBD" w:rsidP="00122F8B">
      <w:pPr>
        <w:tabs>
          <w:tab w:val="left" w:pos="567"/>
        </w:tabs>
        <w:jc w:val="both"/>
        <w:rPr>
          <w:lang w:val="pt-BR"/>
        </w:rPr>
      </w:pPr>
      <w:r>
        <w:rPr>
          <w:b/>
          <w:lang w:val="pt-BR"/>
        </w:rPr>
        <w:t xml:space="preserve">        II</w:t>
      </w:r>
      <w:r>
        <w:rPr>
          <w:lang w:val="pt-BR"/>
        </w:rPr>
        <w:t xml:space="preserve">. </w:t>
      </w:r>
      <w:r>
        <w:rPr>
          <w:b/>
          <w:lang w:val="pt-BR"/>
        </w:rPr>
        <w:t>Một số chỉ tiêu chủ yếu</w:t>
      </w:r>
    </w:p>
    <w:p w:rsidR="009B4CBD" w:rsidRPr="00534112" w:rsidRDefault="00A41FA3" w:rsidP="00122F8B">
      <w:pPr>
        <w:tabs>
          <w:tab w:val="left" w:pos="567"/>
        </w:tabs>
        <w:ind w:firstLine="540"/>
        <w:jc w:val="both"/>
        <w:rPr>
          <w:color w:val="000000"/>
          <w:lang w:val="pt-BR"/>
        </w:rPr>
      </w:pPr>
      <w:r w:rsidRPr="00534112">
        <w:rPr>
          <w:color w:val="000000"/>
          <w:lang w:val="pt-BR"/>
        </w:rPr>
        <w:t>1.</w:t>
      </w:r>
      <w:r w:rsidR="00B3309A">
        <w:rPr>
          <w:color w:val="000000"/>
          <w:lang w:val="pt-BR"/>
        </w:rPr>
        <w:t xml:space="preserve"> </w:t>
      </w:r>
      <w:r w:rsidR="009B4CBD" w:rsidRPr="00534112">
        <w:rPr>
          <w:color w:val="000000"/>
          <w:lang w:val="pt-BR"/>
        </w:rPr>
        <w:t xml:space="preserve">Tốc độ tăng trưởng giá trị sản xuất bình quân từ </w:t>
      </w:r>
      <w:r w:rsidR="00742641">
        <w:rPr>
          <w:color w:val="000000"/>
          <w:lang w:val="pt-BR"/>
        </w:rPr>
        <w:t>10</w:t>
      </w:r>
      <w:r w:rsidR="009B4CBD" w:rsidRPr="00534112">
        <w:rPr>
          <w:color w:val="000000"/>
          <w:lang w:val="pt-BR"/>
        </w:rPr>
        <w:t>%</w:t>
      </w:r>
      <w:r w:rsidR="000318E2" w:rsidRPr="00534112">
        <w:rPr>
          <w:color w:val="000000"/>
          <w:lang w:val="pt-BR"/>
        </w:rPr>
        <w:t>-</w:t>
      </w:r>
      <w:r w:rsidR="00742641">
        <w:rPr>
          <w:color w:val="000000"/>
          <w:lang w:val="pt-BR"/>
        </w:rPr>
        <w:t>13</w:t>
      </w:r>
      <w:r w:rsidR="000318E2" w:rsidRPr="00534112">
        <w:rPr>
          <w:color w:val="000000"/>
          <w:lang w:val="pt-BR"/>
        </w:rPr>
        <w:t>%</w:t>
      </w:r>
      <w:r w:rsidR="00514443" w:rsidRPr="00534112">
        <w:rPr>
          <w:color w:val="000000"/>
          <w:lang w:val="pt-BR"/>
        </w:rPr>
        <w:t>/ năm</w:t>
      </w:r>
      <w:r w:rsidR="00514443" w:rsidRPr="00534112">
        <w:rPr>
          <w:i/>
          <w:color w:val="000000"/>
          <w:sz w:val="20"/>
          <w:szCs w:val="20"/>
          <w:lang w:val="pt-BR"/>
        </w:rPr>
        <w:t>(</w:t>
      </w:r>
      <w:r w:rsidR="004C2CF8">
        <w:rPr>
          <w:i/>
          <w:color w:val="000000"/>
          <w:sz w:val="20"/>
          <w:szCs w:val="20"/>
          <w:lang w:val="pt-BR"/>
        </w:rPr>
        <w:t xml:space="preserve"> </w:t>
      </w:r>
      <w:r w:rsidR="00F253DA">
        <w:rPr>
          <w:i/>
          <w:color w:val="000000"/>
          <w:sz w:val="20"/>
          <w:szCs w:val="20"/>
          <w:lang w:val="pt-BR"/>
        </w:rPr>
        <w:t>220</w:t>
      </w:r>
      <w:r w:rsidR="004C2CF8">
        <w:rPr>
          <w:i/>
          <w:color w:val="000000"/>
          <w:sz w:val="20"/>
          <w:szCs w:val="20"/>
          <w:lang w:val="pt-BR"/>
        </w:rPr>
        <w:t>.</w:t>
      </w:r>
      <w:r w:rsidR="00F253DA">
        <w:rPr>
          <w:i/>
          <w:color w:val="000000"/>
          <w:sz w:val="20"/>
          <w:szCs w:val="20"/>
          <w:lang w:val="pt-BR"/>
        </w:rPr>
        <w:t>902</w:t>
      </w:r>
      <w:r w:rsidR="004C2CF8">
        <w:rPr>
          <w:i/>
          <w:color w:val="000000"/>
          <w:sz w:val="20"/>
          <w:szCs w:val="20"/>
          <w:lang w:val="pt-BR"/>
        </w:rPr>
        <w:t xml:space="preserve"> </w:t>
      </w:r>
      <w:r w:rsidR="00514443" w:rsidRPr="00534112">
        <w:rPr>
          <w:i/>
          <w:color w:val="000000"/>
          <w:sz w:val="20"/>
          <w:szCs w:val="20"/>
          <w:lang w:val="pt-BR"/>
        </w:rPr>
        <w:t>triệu đồng)</w:t>
      </w:r>
      <w:r w:rsidR="009C168E" w:rsidRPr="00534112">
        <w:rPr>
          <w:i/>
          <w:color w:val="000000"/>
          <w:sz w:val="20"/>
          <w:szCs w:val="20"/>
          <w:lang w:val="pt-BR"/>
        </w:rPr>
        <w:t>.</w:t>
      </w:r>
    </w:p>
    <w:p w:rsidR="009B4CBD" w:rsidRPr="00522D77" w:rsidRDefault="00534112" w:rsidP="00122F8B">
      <w:pPr>
        <w:tabs>
          <w:tab w:val="left" w:pos="567"/>
          <w:tab w:val="left" w:pos="1080"/>
          <w:tab w:val="num" w:pos="3352"/>
        </w:tabs>
        <w:ind w:firstLine="540"/>
        <w:jc w:val="both"/>
        <w:rPr>
          <w:color w:val="FF0000"/>
          <w:lang w:val="pt-BR"/>
        </w:rPr>
      </w:pPr>
      <w:r w:rsidRPr="00522D77">
        <w:rPr>
          <w:color w:val="FF0000"/>
          <w:lang w:val="pt-BR"/>
        </w:rPr>
        <w:t>2.</w:t>
      </w:r>
      <w:r w:rsidR="00B3309A" w:rsidRPr="00522D77">
        <w:rPr>
          <w:color w:val="FF0000"/>
          <w:lang w:val="pt-BR"/>
        </w:rPr>
        <w:t xml:space="preserve"> </w:t>
      </w:r>
      <w:r w:rsidR="009B4CBD" w:rsidRPr="00522D77">
        <w:rPr>
          <w:color w:val="FF0000"/>
          <w:lang w:val="pt-BR"/>
        </w:rPr>
        <w:t xml:space="preserve">Thu nhập bình quân đầu người </w:t>
      </w:r>
      <w:r w:rsidR="00514443" w:rsidRPr="00522D77">
        <w:rPr>
          <w:color w:val="FF0000"/>
          <w:lang w:val="pt-BR"/>
        </w:rPr>
        <w:t>t</w:t>
      </w:r>
      <w:r w:rsidR="009B4CBD" w:rsidRPr="00522D77">
        <w:rPr>
          <w:color w:val="FF0000"/>
          <w:lang w:val="pt-BR"/>
        </w:rPr>
        <w:t xml:space="preserve">rên </w:t>
      </w:r>
      <w:r w:rsidR="004C2CF8" w:rsidRPr="00522D77">
        <w:rPr>
          <w:color w:val="FF0000"/>
          <w:lang w:val="pt-BR"/>
        </w:rPr>
        <w:t>3</w:t>
      </w:r>
      <w:r w:rsidR="005C0869" w:rsidRPr="00522D77">
        <w:rPr>
          <w:color w:val="FF0000"/>
          <w:lang w:val="pt-BR"/>
        </w:rPr>
        <w:t>3</w:t>
      </w:r>
      <w:r w:rsidR="009B4CBD" w:rsidRPr="00522D77">
        <w:rPr>
          <w:color w:val="FF0000"/>
          <w:lang w:val="pt-BR"/>
        </w:rPr>
        <w:t xml:space="preserve"> triệu đồng/người/năm.</w:t>
      </w:r>
    </w:p>
    <w:p w:rsidR="009B4CBD" w:rsidRPr="00522D77" w:rsidRDefault="00534112" w:rsidP="00122F8B">
      <w:pPr>
        <w:tabs>
          <w:tab w:val="left" w:pos="567"/>
          <w:tab w:val="left" w:pos="1080"/>
          <w:tab w:val="num" w:pos="3352"/>
        </w:tabs>
        <w:ind w:firstLine="540"/>
        <w:jc w:val="both"/>
        <w:rPr>
          <w:color w:val="FF0000"/>
          <w:lang w:val="pt-BR"/>
        </w:rPr>
      </w:pPr>
      <w:r w:rsidRPr="00522D77">
        <w:rPr>
          <w:color w:val="FF0000"/>
          <w:lang w:val="pt-BR"/>
        </w:rPr>
        <w:t>3.</w:t>
      </w:r>
      <w:r w:rsidR="00B3309A" w:rsidRPr="00522D77">
        <w:rPr>
          <w:color w:val="FF0000"/>
          <w:lang w:val="pt-BR"/>
        </w:rPr>
        <w:t xml:space="preserve"> </w:t>
      </w:r>
      <w:r w:rsidR="009B4CBD" w:rsidRPr="00522D77">
        <w:rPr>
          <w:color w:val="FF0000"/>
          <w:lang w:val="pt-BR"/>
        </w:rPr>
        <w:t xml:space="preserve">Thu ngân sách trên </w:t>
      </w:r>
      <w:r w:rsidR="003F7DD7">
        <w:rPr>
          <w:color w:val="FF0000"/>
          <w:lang w:val="pt-BR"/>
        </w:rPr>
        <w:t>8</w:t>
      </w:r>
      <w:r w:rsidR="000F2F43" w:rsidRPr="00522D77">
        <w:rPr>
          <w:color w:val="FF0000"/>
          <w:lang w:val="pt-BR"/>
        </w:rPr>
        <w:t xml:space="preserve"> </w:t>
      </w:r>
      <w:r w:rsidR="009B4CBD" w:rsidRPr="00522D77">
        <w:rPr>
          <w:color w:val="FF0000"/>
          <w:lang w:val="pt-BR"/>
        </w:rPr>
        <w:t xml:space="preserve">tỷ đồng, trong đó thu nội địa </w:t>
      </w:r>
      <w:r w:rsidR="003F7DD7">
        <w:rPr>
          <w:color w:val="FF0000"/>
          <w:lang w:val="pt-BR"/>
        </w:rPr>
        <w:t>3</w:t>
      </w:r>
      <w:r w:rsidR="004C2CF8" w:rsidRPr="00522D77">
        <w:rPr>
          <w:color w:val="FF0000"/>
          <w:lang w:val="pt-BR"/>
        </w:rPr>
        <w:t xml:space="preserve"> </w:t>
      </w:r>
      <w:r w:rsidR="009B4CBD" w:rsidRPr="00522D77">
        <w:rPr>
          <w:color w:val="FF0000"/>
          <w:lang w:val="pt-BR"/>
        </w:rPr>
        <w:t>tỷ đồng.</w:t>
      </w:r>
    </w:p>
    <w:p w:rsidR="009B4CBD" w:rsidRPr="00522D77" w:rsidRDefault="00F51CE2" w:rsidP="00122F8B">
      <w:pPr>
        <w:tabs>
          <w:tab w:val="left" w:pos="567"/>
          <w:tab w:val="left" w:pos="1080"/>
          <w:tab w:val="num" w:pos="3352"/>
        </w:tabs>
        <w:ind w:firstLine="540"/>
        <w:jc w:val="both"/>
        <w:rPr>
          <w:color w:val="FF0000"/>
          <w:lang w:val="pt-BR"/>
        </w:rPr>
      </w:pPr>
      <w:r w:rsidRPr="00522D77">
        <w:rPr>
          <w:color w:val="FF0000"/>
          <w:lang w:val="pt-BR"/>
        </w:rPr>
        <w:t>4.</w:t>
      </w:r>
      <w:r w:rsidR="00B3309A" w:rsidRPr="00522D77">
        <w:rPr>
          <w:color w:val="FF0000"/>
          <w:lang w:val="pt-BR"/>
        </w:rPr>
        <w:t xml:space="preserve"> </w:t>
      </w:r>
      <w:r w:rsidR="009B4CBD" w:rsidRPr="00522D77">
        <w:rPr>
          <w:color w:val="FF0000"/>
          <w:lang w:val="pt-BR"/>
        </w:rPr>
        <w:t xml:space="preserve">Tổng vốn đầu tư xã hội trên </w:t>
      </w:r>
      <w:r w:rsidR="00D617F3">
        <w:rPr>
          <w:color w:val="FF0000"/>
          <w:lang w:val="pt-BR"/>
        </w:rPr>
        <w:t>52</w:t>
      </w:r>
      <w:r w:rsidR="00AE3E0B">
        <w:rPr>
          <w:color w:val="FF0000"/>
          <w:lang w:val="pt-BR"/>
        </w:rPr>
        <w:t xml:space="preserve"> </w:t>
      </w:r>
      <w:r w:rsidR="009B4CBD" w:rsidRPr="00522D77">
        <w:rPr>
          <w:color w:val="FF0000"/>
          <w:lang w:val="pt-BR"/>
        </w:rPr>
        <w:t xml:space="preserve">tỷ đồng, trong đó đầu tư XDCB </w:t>
      </w:r>
      <w:r w:rsidR="001876FC">
        <w:rPr>
          <w:color w:val="FF0000"/>
          <w:lang w:val="pt-BR"/>
        </w:rPr>
        <w:t>30</w:t>
      </w:r>
      <w:r w:rsidR="00264F7F">
        <w:rPr>
          <w:color w:val="FF0000"/>
          <w:lang w:val="pt-BR"/>
        </w:rPr>
        <w:t xml:space="preserve"> </w:t>
      </w:r>
      <w:r w:rsidR="009B4CBD" w:rsidRPr="00522D77">
        <w:rPr>
          <w:color w:val="FF0000"/>
          <w:lang w:val="pt-BR"/>
        </w:rPr>
        <w:t>tỷ đồng.</w:t>
      </w:r>
    </w:p>
    <w:p w:rsidR="009B4CBD" w:rsidRPr="00522D77" w:rsidRDefault="004F4EDD" w:rsidP="00122F8B">
      <w:pPr>
        <w:tabs>
          <w:tab w:val="left" w:pos="567"/>
          <w:tab w:val="left" w:pos="1080"/>
          <w:tab w:val="num" w:pos="3352"/>
        </w:tabs>
        <w:ind w:firstLine="540"/>
        <w:jc w:val="both"/>
        <w:rPr>
          <w:color w:val="FF0000"/>
          <w:lang w:val="pt-BR"/>
        </w:rPr>
      </w:pPr>
      <w:r w:rsidRPr="00522D77">
        <w:rPr>
          <w:color w:val="FF0000"/>
          <w:lang w:val="pt-BR"/>
        </w:rPr>
        <w:t>5</w:t>
      </w:r>
      <w:r w:rsidR="00B3309A" w:rsidRPr="00522D77">
        <w:rPr>
          <w:color w:val="FF0000"/>
          <w:lang w:val="pt-BR"/>
        </w:rPr>
        <w:t xml:space="preserve">. </w:t>
      </w:r>
      <w:r w:rsidR="009B4CBD" w:rsidRPr="00522D77">
        <w:rPr>
          <w:color w:val="FF0000"/>
          <w:lang w:val="pt-BR"/>
        </w:rPr>
        <w:t>Tỷ lệ tă</w:t>
      </w:r>
      <w:r w:rsidR="00026DC2" w:rsidRPr="00522D77">
        <w:rPr>
          <w:color w:val="FF0000"/>
          <w:lang w:val="pt-BR"/>
        </w:rPr>
        <w:t>ng dân số tự nhiên xuống dưới 1</w:t>
      </w:r>
      <w:r w:rsidR="009B4CBD" w:rsidRPr="00522D77">
        <w:rPr>
          <w:color w:val="FF0000"/>
          <w:lang w:val="pt-BR"/>
        </w:rPr>
        <w:t>%.</w:t>
      </w:r>
    </w:p>
    <w:p w:rsidR="009B4CBD" w:rsidRPr="00522D77" w:rsidRDefault="004F4EDD" w:rsidP="00122F8B">
      <w:pPr>
        <w:tabs>
          <w:tab w:val="left" w:pos="567"/>
          <w:tab w:val="left" w:pos="1080"/>
          <w:tab w:val="num" w:pos="3352"/>
        </w:tabs>
        <w:ind w:firstLine="540"/>
        <w:jc w:val="both"/>
        <w:rPr>
          <w:color w:val="FF0000"/>
          <w:lang w:val="pt-BR"/>
        </w:rPr>
      </w:pPr>
      <w:r w:rsidRPr="00522D77">
        <w:rPr>
          <w:color w:val="FF0000"/>
          <w:lang w:val="pt-BR"/>
        </w:rPr>
        <w:t>6</w:t>
      </w:r>
      <w:r w:rsidR="007B6BC5" w:rsidRPr="00522D77">
        <w:rPr>
          <w:color w:val="FF0000"/>
          <w:lang w:val="pt-BR"/>
        </w:rPr>
        <w:t>.</w:t>
      </w:r>
      <w:r w:rsidR="00B3309A" w:rsidRPr="00522D77">
        <w:rPr>
          <w:color w:val="FF0000"/>
          <w:lang w:val="pt-BR"/>
        </w:rPr>
        <w:t xml:space="preserve"> </w:t>
      </w:r>
      <w:r w:rsidR="009B4CBD" w:rsidRPr="00522D77">
        <w:rPr>
          <w:color w:val="FF0000"/>
          <w:lang w:val="pt-BR"/>
        </w:rPr>
        <w:t xml:space="preserve">Giải quyết việc làm hơn </w:t>
      </w:r>
      <w:r w:rsidR="002938B7" w:rsidRPr="00522D77">
        <w:rPr>
          <w:color w:val="FF0000"/>
          <w:lang w:val="pt-BR"/>
        </w:rPr>
        <w:t>2</w:t>
      </w:r>
      <w:r w:rsidR="00661DD2" w:rsidRPr="00522D77">
        <w:rPr>
          <w:color w:val="FF0000"/>
          <w:lang w:val="pt-BR"/>
        </w:rPr>
        <w:t>50</w:t>
      </w:r>
      <w:r w:rsidR="009B4CBD" w:rsidRPr="00522D77">
        <w:rPr>
          <w:color w:val="FF0000"/>
          <w:lang w:val="pt-BR"/>
        </w:rPr>
        <w:t xml:space="preserve"> lao động</w:t>
      </w:r>
      <w:r w:rsidR="00514443" w:rsidRPr="00522D77">
        <w:rPr>
          <w:color w:val="FF0000"/>
          <w:lang w:val="pt-BR"/>
        </w:rPr>
        <w:t xml:space="preserve">, xuất khẩu lao động </w:t>
      </w:r>
      <w:r w:rsidR="0049560B">
        <w:rPr>
          <w:color w:val="FF0000"/>
          <w:lang w:val="pt-BR"/>
        </w:rPr>
        <w:t>theo hợp đồng từ</w:t>
      </w:r>
      <w:r w:rsidR="00584A10">
        <w:rPr>
          <w:color w:val="FF0000"/>
          <w:lang w:val="pt-BR"/>
        </w:rPr>
        <w:t xml:space="preserve"> 2</w:t>
      </w:r>
      <w:r w:rsidR="00EF046C">
        <w:rPr>
          <w:color w:val="FF0000"/>
          <w:lang w:val="pt-BR"/>
        </w:rPr>
        <w:t>0</w:t>
      </w:r>
      <w:r w:rsidR="00584A10">
        <w:rPr>
          <w:color w:val="FF0000"/>
          <w:lang w:val="pt-BR"/>
        </w:rPr>
        <w:t>-</w:t>
      </w:r>
      <w:r w:rsidR="00EF046C">
        <w:rPr>
          <w:color w:val="FF0000"/>
          <w:lang w:val="pt-BR"/>
        </w:rPr>
        <w:t>25</w:t>
      </w:r>
      <w:r w:rsidR="001B6A2B">
        <w:rPr>
          <w:color w:val="FF0000"/>
          <w:lang w:val="pt-BR"/>
        </w:rPr>
        <w:t xml:space="preserve"> lao động;</w:t>
      </w:r>
      <w:r w:rsidR="001B6A2B" w:rsidRPr="001B6A2B">
        <w:rPr>
          <w:color w:val="FF0000"/>
          <w:lang w:val="pt-BR"/>
        </w:rPr>
        <w:t xml:space="preserve"> </w:t>
      </w:r>
      <w:r w:rsidR="001B6A2B" w:rsidRPr="00522D77">
        <w:rPr>
          <w:color w:val="FF0000"/>
          <w:lang w:val="pt-BR"/>
        </w:rPr>
        <w:t>tỷ lệ lao động qua đào tạo đạt trên 6</w:t>
      </w:r>
      <w:r w:rsidR="001B6A2B">
        <w:rPr>
          <w:color w:val="FF0000"/>
          <w:lang w:val="pt-BR"/>
        </w:rPr>
        <w:t>5</w:t>
      </w:r>
      <w:r w:rsidR="001B6A2B" w:rsidRPr="00522D77">
        <w:rPr>
          <w:color w:val="FF0000"/>
          <w:lang w:val="pt-BR"/>
        </w:rPr>
        <w:t>%</w:t>
      </w:r>
      <w:r w:rsidR="001B6A2B">
        <w:rPr>
          <w:color w:val="FF0000"/>
          <w:lang w:val="pt-BR"/>
        </w:rPr>
        <w:t>.</w:t>
      </w:r>
    </w:p>
    <w:p w:rsidR="009B4CBD" w:rsidRPr="00522D77" w:rsidRDefault="004F4EDD" w:rsidP="00122F8B">
      <w:pPr>
        <w:tabs>
          <w:tab w:val="left" w:pos="567"/>
          <w:tab w:val="left" w:pos="1080"/>
          <w:tab w:val="num" w:pos="3352"/>
        </w:tabs>
        <w:ind w:firstLine="540"/>
        <w:jc w:val="both"/>
        <w:rPr>
          <w:color w:val="FF0000"/>
          <w:lang w:val="pt-BR"/>
        </w:rPr>
      </w:pPr>
      <w:r w:rsidRPr="00522D77">
        <w:rPr>
          <w:color w:val="FF0000"/>
          <w:lang w:val="pt-BR"/>
        </w:rPr>
        <w:t>7</w:t>
      </w:r>
      <w:r w:rsidR="007B6BC5" w:rsidRPr="00522D77">
        <w:rPr>
          <w:color w:val="FF0000"/>
          <w:lang w:val="pt-BR"/>
        </w:rPr>
        <w:t>.</w:t>
      </w:r>
      <w:r w:rsidR="00B3309A" w:rsidRPr="00522D77">
        <w:rPr>
          <w:color w:val="FF0000"/>
          <w:lang w:val="pt-BR"/>
        </w:rPr>
        <w:t xml:space="preserve"> </w:t>
      </w:r>
      <w:r w:rsidR="009B4CBD" w:rsidRPr="00522D77">
        <w:rPr>
          <w:color w:val="FF0000"/>
          <w:lang w:val="pt-BR"/>
        </w:rPr>
        <w:t xml:space="preserve">Giảm tỷ lệ trẻ em dưới 5 tuổi suy dinh dưỡng </w:t>
      </w:r>
      <w:r w:rsidR="00661DD2" w:rsidRPr="00522D77">
        <w:rPr>
          <w:color w:val="FF0000"/>
          <w:lang w:val="pt-BR"/>
        </w:rPr>
        <w:t xml:space="preserve">thấp còi </w:t>
      </w:r>
      <w:r w:rsidR="009B4CBD" w:rsidRPr="00522D77">
        <w:rPr>
          <w:color w:val="FF0000"/>
          <w:lang w:val="pt-BR"/>
        </w:rPr>
        <w:t xml:space="preserve">dưới </w:t>
      </w:r>
      <w:r w:rsidR="00F50D2E">
        <w:rPr>
          <w:color w:val="FF0000"/>
          <w:lang w:val="pt-BR"/>
        </w:rPr>
        <w:t>10</w:t>
      </w:r>
      <w:r w:rsidR="009B4CBD" w:rsidRPr="00522D77">
        <w:rPr>
          <w:color w:val="FF0000"/>
          <w:lang w:val="pt-BR"/>
        </w:rPr>
        <w:t>%.</w:t>
      </w:r>
    </w:p>
    <w:p w:rsidR="009B4CBD" w:rsidRPr="00522D77" w:rsidRDefault="004F4EDD" w:rsidP="00122F8B">
      <w:pPr>
        <w:tabs>
          <w:tab w:val="left" w:pos="567"/>
          <w:tab w:val="left" w:pos="1080"/>
          <w:tab w:val="num" w:pos="3352"/>
        </w:tabs>
        <w:ind w:firstLine="540"/>
        <w:jc w:val="both"/>
        <w:rPr>
          <w:color w:val="FF0000"/>
          <w:lang w:val="pt-BR"/>
        </w:rPr>
      </w:pPr>
      <w:r w:rsidRPr="00522D77">
        <w:rPr>
          <w:color w:val="FF0000"/>
          <w:lang w:val="pt-BR"/>
        </w:rPr>
        <w:t>8</w:t>
      </w:r>
      <w:r w:rsidR="00206A5C" w:rsidRPr="00522D77">
        <w:rPr>
          <w:color w:val="FF0000"/>
          <w:lang w:val="pt-BR"/>
        </w:rPr>
        <w:t>.</w:t>
      </w:r>
      <w:r w:rsidR="00B3309A" w:rsidRPr="00522D77">
        <w:rPr>
          <w:color w:val="FF0000"/>
          <w:lang w:val="pt-BR"/>
        </w:rPr>
        <w:t xml:space="preserve"> </w:t>
      </w:r>
      <w:r w:rsidR="009B4CBD" w:rsidRPr="00522D77">
        <w:rPr>
          <w:color w:val="FF0000"/>
          <w:lang w:val="pt-BR"/>
        </w:rPr>
        <w:t xml:space="preserve">Phấn đấu giảm tỷ lệ hộ nghèo </w:t>
      </w:r>
      <w:r w:rsidR="00FA76D1" w:rsidRPr="00522D77">
        <w:rPr>
          <w:color w:val="FF0000"/>
          <w:lang w:val="pt-BR"/>
        </w:rPr>
        <w:t xml:space="preserve">từ </w:t>
      </w:r>
      <w:r w:rsidR="003B6C6D">
        <w:rPr>
          <w:color w:val="FF0000"/>
          <w:lang w:val="pt-BR"/>
        </w:rPr>
        <w:t>5</w:t>
      </w:r>
      <w:r w:rsidR="00C609CB" w:rsidRPr="00522D77">
        <w:rPr>
          <w:color w:val="FF0000"/>
          <w:lang w:val="pt-BR"/>
        </w:rPr>
        <w:t>-</w:t>
      </w:r>
      <w:r w:rsidR="00263729" w:rsidRPr="00522D77">
        <w:rPr>
          <w:color w:val="FF0000"/>
          <w:lang w:val="pt-BR"/>
        </w:rPr>
        <w:t xml:space="preserve"> </w:t>
      </w:r>
      <w:r w:rsidR="003B6C6D">
        <w:rPr>
          <w:color w:val="FF0000"/>
          <w:lang w:val="pt-BR"/>
        </w:rPr>
        <w:t>8</w:t>
      </w:r>
      <w:r w:rsidR="00C609CB" w:rsidRPr="00522D77">
        <w:rPr>
          <w:color w:val="FF0000"/>
          <w:lang w:val="pt-BR"/>
        </w:rPr>
        <w:t xml:space="preserve"> hộ/</w:t>
      </w:r>
      <w:r w:rsidR="00FA76D1" w:rsidRPr="00522D77">
        <w:rPr>
          <w:color w:val="FF0000"/>
          <w:lang w:val="pt-BR"/>
        </w:rPr>
        <w:t>năm</w:t>
      </w:r>
      <w:r w:rsidR="009B4CBD" w:rsidRPr="00522D77">
        <w:rPr>
          <w:color w:val="FF0000"/>
          <w:lang w:val="pt-BR"/>
        </w:rPr>
        <w:t xml:space="preserve"> theo chuẩn đa chiều</w:t>
      </w:r>
      <w:r w:rsidR="002938B7" w:rsidRPr="00522D77">
        <w:rPr>
          <w:color w:val="FF0000"/>
          <w:lang w:val="pt-BR"/>
        </w:rPr>
        <w:t>.</w:t>
      </w:r>
    </w:p>
    <w:p w:rsidR="009B4CBD" w:rsidRPr="00522D77" w:rsidRDefault="004F4EDD" w:rsidP="00122F8B">
      <w:pPr>
        <w:tabs>
          <w:tab w:val="left" w:pos="567"/>
          <w:tab w:val="left" w:pos="1080"/>
          <w:tab w:val="num" w:pos="3352"/>
        </w:tabs>
        <w:ind w:firstLine="540"/>
        <w:jc w:val="both"/>
        <w:rPr>
          <w:color w:val="FF0000"/>
          <w:lang w:val="pt-BR"/>
        </w:rPr>
      </w:pPr>
      <w:r w:rsidRPr="00522D77">
        <w:rPr>
          <w:color w:val="FF0000"/>
          <w:lang w:val="pt-BR"/>
        </w:rPr>
        <w:t>9</w:t>
      </w:r>
      <w:r w:rsidR="00206A5C" w:rsidRPr="00522D77">
        <w:rPr>
          <w:color w:val="FF0000"/>
          <w:lang w:val="pt-BR"/>
        </w:rPr>
        <w:t>.</w:t>
      </w:r>
      <w:r w:rsidR="00B3309A" w:rsidRPr="00522D77">
        <w:rPr>
          <w:color w:val="FF0000"/>
          <w:lang w:val="pt-BR"/>
        </w:rPr>
        <w:t xml:space="preserve"> </w:t>
      </w:r>
      <w:r w:rsidR="009B4CBD" w:rsidRPr="00522D77">
        <w:rPr>
          <w:color w:val="FF0000"/>
          <w:lang w:val="pt-BR"/>
        </w:rPr>
        <w:t>Tỷ l</w:t>
      </w:r>
      <w:r w:rsidR="00206A5C" w:rsidRPr="00522D77">
        <w:rPr>
          <w:color w:val="FF0000"/>
          <w:lang w:val="pt-BR"/>
        </w:rPr>
        <w:t xml:space="preserve">ệ </w:t>
      </w:r>
      <w:r w:rsidR="009B4CBD" w:rsidRPr="00522D77">
        <w:rPr>
          <w:color w:val="FF0000"/>
          <w:lang w:val="pt-BR"/>
        </w:rPr>
        <w:t xml:space="preserve">số hộ </w:t>
      </w:r>
      <w:r w:rsidR="00B36A39" w:rsidRPr="00522D77">
        <w:rPr>
          <w:color w:val="FF0000"/>
          <w:lang w:val="pt-BR"/>
        </w:rPr>
        <w:t>tham gia thu gom rác thải trên 98</w:t>
      </w:r>
      <w:r w:rsidR="001B6A2B">
        <w:rPr>
          <w:color w:val="FF0000"/>
          <w:lang w:val="pt-BR"/>
        </w:rPr>
        <w:t>%; phân</w:t>
      </w:r>
      <w:r w:rsidR="004B3305">
        <w:rPr>
          <w:color w:val="FF0000"/>
          <w:lang w:val="pt-BR"/>
        </w:rPr>
        <w:t xml:space="preserve"> loại</w:t>
      </w:r>
      <w:r w:rsidR="001B6A2B">
        <w:rPr>
          <w:color w:val="FF0000"/>
          <w:lang w:val="pt-BR"/>
        </w:rPr>
        <w:t xml:space="preserve"> rác thải tại hộ gia đình trên 50%.</w:t>
      </w:r>
    </w:p>
    <w:p w:rsidR="009B4CBD" w:rsidRPr="00522D77" w:rsidRDefault="006811CA" w:rsidP="00122F8B">
      <w:pPr>
        <w:tabs>
          <w:tab w:val="left" w:pos="567"/>
        </w:tabs>
        <w:spacing w:before="40" w:after="40"/>
        <w:ind w:firstLine="540"/>
        <w:jc w:val="both"/>
        <w:rPr>
          <w:color w:val="FF0000"/>
          <w:lang w:val="pt-BR"/>
        </w:rPr>
      </w:pPr>
      <w:r w:rsidRPr="00522D77">
        <w:rPr>
          <w:color w:val="FF0000"/>
          <w:lang w:val="pt-BR"/>
        </w:rPr>
        <w:t>1</w:t>
      </w:r>
      <w:r w:rsidR="001B6A2B">
        <w:rPr>
          <w:color w:val="FF0000"/>
          <w:lang w:val="pt-BR"/>
        </w:rPr>
        <w:t>0</w:t>
      </w:r>
      <w:r w:rsidR="00E0364B" w:rsidRPr="00522D77">
        <w:rPr>
          <w:color w:val="FF0000"/>
          <w:lang w:val="pt-BR"/>
        </w:rPr>
        <w:t xml:space="preserve">. </w:t>
      </w:r>
      <w:r w:rsidR="009B4CBD" w:rsidRPr="00522D77">
        <w:rPr>
          <w:color w:val="FF0000"/>
          <w:lang w:val="pt-BR"/>
        </w:rPr>
        <w:t xml:space="preserve">Giảm tỷ lệ sinh con thứ 3 xuống còn </w:t>
      </w:r>
      <w:r w:rsidR="005D6FC0" w:rsidRPr="00522D77">
        <w:rPr>
          <w:color w:val="FF0000"/>
          <w:lang w:val="pt-BR"/>
        </w:rPr>
        <w:t xml:space="preserve">dưới </w:t>
      </w:r>
      <w:r w:rsidR="009B4CBD" w:rsidRPr="00522D77">
        <w:rPr>
          <w:color w:val="FF0000"/>
          <w:lang w:val="pt-BR"/>
        </w:rPr>
        <w:t>1</w:t>
      </w:r>
      <w:r w:rsidR="00607B85">
        <w:rPr>
          <w:color w:val="FF0000"/>
          <w:lang w:val="pt-BR"/>
        </w:rPr>
        <w:t>8</w:t>
      </w:r>
      <w:r w:rsidR="009B4CBD" w:rsidRPr="00522D77">
        <w:rPr>
          <w:color w:val="FF0000"/>
          <w:lang w:val="pt-BR"/>
        </w:rPr>
        <w:t>%.</w:t>
      </w:r>
    </w:p>
    <w:p w:rsidR="00263729" w:rsidRPr="00E910B4" w:rsidRDefault="00263729" w:rsidP="00122F8B">
      <w:pPr>
        <w:tabs>
          <w:tab w:val="left" w:pos="567"/>
        </w:tabs>
        <w:spacing w:before="40" w:after="40"/>
        <w:ind w:firstLine="540"/>
        <w:jc w:val="both"/>
        <w:rPr>
          <w:color w:val="000000"/>
          <w:lang w:val="pt-BR"/>
        </w:rPr>
      </w:pPr>
      <w:r>
        <w:rPr>
          <w:color w:val="000000"/>
          <w:lang w:val="pt-BR"/>
        </w:rPr>
        <w:t>1</w:t>
      </w:r>
      <w:r w:rsidR="001B6A2B">
        <w:rPr>
          <w:color w:val="000000"/>
          <w:lang w:val="pt-BR"/>
        </w:rPr>
        <w:t>1</w:t>
      </w:r>
      <w:r>
        <w:rPr>
          <w:color w:val="000000"/>
          <w:lang w:val="pt-BR"/>
        </w:rPr>
        <w:t xml:space="preserve">. Tỷ lệ hộ tham gia bảo hiểm y tế </w:t>
      </w:r>
      <w:r w:rsidR="00B33FB2">
        <w:rPr>
          <w:color w:val="000000"/>
          <w:lang w:val="pt-BR"/>
        </w:rPr>
        <w:t>95</w:t>
      </w:r>
      <w:r w:rsidR="00793D3E">
        <w:rPr>
          <w:color w:val="000000"/>
          <w:lang w:val="pt-BR"/>
        </w:rPr>
        <w:t>%, bảo hiểm xã hội 25%.</w:t>
      </w:r>
    </w:p>
    <w:p w:rsidR="009B4CBD" w:rsidRDefault="009B4CBD" w:rsidP="00122F8B">
      <w:pPr>
        <w:tabs>
          <w:tab w:val="left" w:pos="567"/>
        </w:tabs>
        <w:spacing w:before="40" w:after="40"/>
        <w:jc w:val="both"/>
        <w:rPr>
          <w:b/>
          <w:color w:val="000000"/>
          <w:lang w:val="pt-BR"/>
        </w:rPr>
      </w:pPr>
      <w:r>
        <w:rPr>
          <w:color w:val="000000"/>
          <w:lang w:val="pt-BR"/>
        </w:rPr>
        <w:t xml:space="preserve">        </w:t>
      </w:r>
      <w:r>
        <w:rPr>
          <w:b/>
          <w:color w:val="000000"/>
          <w:lang w:val="pt-BR"/>
        </w:rPr>
        <w:t>III. Các chương trình trọng điểm</w:t>
      </w:r>
    </w:p>
    <w:p w:rsidR="00514E29" w:rsidRPr="00514E29" w:rsidRDefault="00514E29" w:rsidP="00122F8B">
      <w:pPr>
        <w:tabs>
          <w:tab w:val="left" w:pos="567"/>
        </w:tabs>
        <w:spacing w:before="40" w:after="40"/>
        <w:jc w:val="both"/>
        <w:rPr>
          <w:color w:val="000000"/>
          <w:lang w:val="pt-BR"/>
        </w:rPr>
      </w:pPr>
      <w:r>
        <w:rPr>
          <w:b/>
          <w:color w:val="000000"/>
          <w:lang w:val="pt-BR"/>
        </w:rPr>
        <w:tab/>
      </w:r>
      <w:r w:rsidRPr="00514E29">
        <w:rPr>
          <w:color w:val="000000"/>
          <w:lang w:val="pt-BR"/>
        </w:rPr>
        <w:t xml:space="preserve">1. Chương trình </w:t>
      </w:r>
      <w:r w:rsidR="00A410E8">
        <w:rPr>
          <w:color w:val="000000"/>
          <w:lang w:val="pt-BR"/>
        </w:rPr>
        <w:t>tái cơ cấu ngành nông nghiệp</w:t>
      </w:r>
      <w:r w:rsidR="004638D5">
        <w:rPr>
          <w:color w:val="000000"/>
          <w:lang w:val="pt-BR"/>
        </w:rPr>
        <w:t xml:space="preserve"> toàn diện.</w:t>
      </w:r>
    </w:p>
    <w:p w:rsidR="00EB2257" w:rsidRPr="00514E29" w:rsidRDefault="009B4CBD" w:rsidP="00122F8B">
      <w:pPr>
        <w:tabs>
          <w:tab w:val="left" w:pos="567"/>
        </w:tabs>
        <w:spacing w:before="40" w:after="40"/>
        <w:jc w:val="both"/>
        <w:rPr>
          <w:color w:val="000000"/>
          <w:lang w:val="pt-BR"/>
        </w:rPr>
      </w:pPr>
      <w:r w:rsidRPr="00514E29">
        <w:rPr>
          <w:color w:val="000000"/>
          <w:lang w:val="pt-BR"/>
        </w:rPr>
        <w:tab/>
      </w:r>
      <w:r w:rsidR="00B31505">
        <w:rPr>
          <w:color w:val="000000"/>
          <w:lang w:val="pt-BR"/>
        </w:rPr>
        <w:t>2</w:t>
      </w:r>
      <w:r w:rsidRPr="00514E29">
        <w:rPr>
          <w:color w:val="000000"/>
          <w:lang w:val="pt-BR"/>
        </w:rPr>
        <w:t>. Chương trình</w:t>
      </w:r>
      <w:r w:rsidR="00EB2257" w:rsidRPr="00514E29">
        <w:rPr>
          <w:color w:val="000000"/>
          <w:lang w:val="pt-BR"/>
        </w:rPr>
        <w:t xml:space="preserve"> </w:t>
      </w:r>
      <w:r w:rsidR="00B4777B">
        <w:rPr>
          <w:color w:val="000000"/>
          <w:lang w:val="pt-BR"/>
        </w:rPr>
        <w:t xml:space="preserve">phát triển </w:t>
      </w:r>
      <w:r w:rsidR="004638D5">
        <w:rPr>
          <w:color w:val="000000"/>
          <w:lang w:val="pt-BR"/>
        </w:rPr>
        <w:t xml:space="preserve">dịch vụ </w:t>
      </w:r>
      <w:r w:rsidR="00B4777B">
        <w:rPr>
          <w:color w:val="000000"/>
          <w:lang w:val="pt-BR"/>
        </w:rPr>
        <w:t>du lịch biển</w:t>
      </w:r>
      <w:r w:rsidR="004638D5">
        <w:rPr>
          <w:color w:val="000000"/>
          <w:lang w:val="pt-BR"/>
        </w:rPr>
        <w:t>.</w:t>
      </w:r>
    </w:p>
    <w:p w:rsidR="009B4CBD" w:rsidRDefault="00DE240D" w:rsidP="00122F8B">
      <w:pPr>
        <w:tabs>
          <w:tab w:val="left" w:pos="567"/>
        </w:tabs>
        <w:spacing w:before="40" w:after="40"/>
        <w:jc w:val="both"/>
        <w:rPr>
          <w:b/>
          <w:color w:val="000000"/>
          <w:lang w:val="pt-BR"/>
        </w:rPr>
      </w:pPr>
      <w:r>
        <w:rPr>
          <w:color w:val="000000"/>
          <w:lang w:val="pt-BR"/>
        </w:rPr>
        <w:tab/>
      </w:r>
      <w:r w:rsidR="009B4CBD">
        <w:rPr>
          <w:b/>
          <w:color w:val="000000"/>
          <w:lang w:val="pt-BR"/>
        </w:rPr>
        <w:t>IV. Công trình trọng điểm</w:t>
      </w:r>
    </w:p>
    <w:p w:rsidR="00B53898" w:rsidRPr="00B53898" w:rsidRDefault="00A43BE2" w:rsidP="00122F8B">
      <w:pPr>
        <w:tabs>
          <w:tab w:val="left" w:pos="567"/>
        </w:tabs>
        <w:spacing w:before="40" w:after="40"/>
        <w:jc w:val="both"/>
        <w:rPr>
          <w:color w:val="000000"/>
          <w:lang w:val="pt-BR"/>
        </w:rPr>
      </w:pPr>
      <w:r>
        <w:rPr>
          <w:color w:val="000000"/>
          <w:lang w:val="pt-BR"/>
        </w:rPr>
        <w:lastRenderedPageBreak/>
        <w:tab/>
      </w:r>
      <w:r w:rsidR="0072329E">
        <w:rPr>
          <w:color w:val="000000"/>
          <w:lang w:val="pt-BR"/>
        </w:rPr>
        <w:t>1</w:t>
      </w:r>
      <w:r w:rsidR="00B53898">
        <w:rPr>
          <w:color w:val="000000"/>
          <w:lang w:val="pt-BR"/>
        </w:rPr>
        <w:t>.</w:t>
      </w:r>
      <w:r w:rsidR="00B4777B">
        <w:rPr>
          <w:color w:val="000000"/>
          <w:lang w:val="pt-BR"/>
        </w:rPr>
        <w:t xml:space="preserve"> </w:t>
      </w:r>
      <w:r w:rsidR="00F9546C">
        <w:rPr>
          <w:color w:val="000000"/>
          <w:lang w:val="pt-BR"/>
        </w:rPr>
        <w:t>Chỉnh trang lại</w:t>
      </w:r>
      <w:r w:rsidR="00B4777B">
        <w:rPr>
          <w:color w:val="000000"/>
          <w:lang w:val="pt-BR"/>
        </w:rPr>
        <w:t xml:space="preserve"> hành lang đi bộ dọc theo Quốc lộ 49b </w:t>
      </w:r>
      <w:r w:rsidR="00F9546C">
        <w:rPr>
          <w:color w:val="000000"/>
          <w:lang w:val="pt-BR"/>
        </w:rPr>
        <w:t>đi qua khu trung tâm xã</w:t>
      </w:r>
      <w:r w:rsidR="00B4777B">
        <w:rPr>
          <w:color w:val="000000"/>
          <w:lang w:val="pt-BR"/>
        </w:rPr>
        <w:t>.</w:t>
      </w:r>
    </w:p>
    <w:p w:rsidR="009B4CBD" w:rsidRPr="00DE240D" w:rsidRDefault="00483E97" w:rsidP="00122F8B">
      <w:pPr>
        <w:tabs>
          <w:tab w:val="left" w:pos="567"/>
        </w:tabs>
        <w:spacing w:before="40" w:after="40"/>
        <w:jc w:val="both"/>
        <w:rPr>
          <w:b/>
          <w:color w:val="000000"/>
          <w:lang w:val="pt-BR"/>
        </w:rPr>
      </w:pPr>
      <w:r>
        <w:rPr>
          <w:color w:val="000000"/>
          <w:lang w:val="pt-BR"/>
        </w:rPr>
        <w:tab/>
      </w:r>
      <w:r w:rsidR="009B4CBD" w:rsidRPr="007A2323">
        <w:rPr>
          <w:b/>
          <w:lang w:val="pt-BR"/>
        </w:rPr>
        <w:t>V. Nhiệm vụ trọng tâm</w:t>
      </w:r>
    </w:p>
    <w:p w:rsidR="009B4CBD" w:rsidRPr="007A2323" w:rsidRDefault="00AA0E59" w:rsidP="00AA0E59">
      <w:pPr>
        <w:tabs>
          <w:tab w:val="left" w:pos="567"/>
        </w:tabs>
        <w:jc w:val="both"/>
        <w:rPr>
          <w:lang w:val="pt-BR"/>
        </w:rPr>
      </w:pPr>
      <w:r>
        <w:rPr>
          <w:lang w:val="pt-BR"/>
        </w:rPr>
        <w:tab/>
      </w:r>
      <w:r w:rsidR="009B4CBD" w:rsidRPr="007A2323">
        <w:rPr>
          <w:lang w:val="pt-BR"/>
        </w:rPr>
        <w:t>1. Đẩy mạnh phát triển kinh tế</w:t>
      </w:r>
      <w:r w:rsidR="00EF3A87">
        <w:rPr>
          <w:lang w:val="pt-BR"/>
        </w:rPr>
        <w:t>,</w:t>
      </w:r>
      <w:r w:rsidR="009B4CBD" w:rsidRPr="007A2323">
        <w:rPr>
          <w:lang w:val="pt-BR"/>
        </w:rPr>
        <w:t xml:space="preserve"> tăng trưởng ổn định và bền vững trên cơ sở lợi thế của địa phương; phát huy tốt các nguồn nội lực và tích cực huy động các nguồn lực bên ngoài cho đầu tư phát triển các hạ tầng làm động lực thúc đẩy kinh tế phát triển.</w:t>
      </w:r>
    </w:p>
    <w:p w:rsidR="009B4CBD" w:rsidRPr="007A2323" w:rsidRDefault="009B4CBD" w:rsidP="00122F8B">
      <w:pPr>
        <w:tabs>
          <w:tab w:val="left" w:pos="567"/>
        </w:tabs>
        <w:jc w:val="both"/>
        <w:rPr>
          <w:lang w:val="pt-BR"/>
        </w:rPr>
      </w:pPr>
      <w:r w:rsidRPr="007A2323">
        <w:rPr>
          <w:lang w:val="pt-BR"/>
        </w:rPr>
        <w:tab/>
        <w:t>2. Phát triển nông nghiệp</w:t>
      </w:r>
      <w:r w:rsidR="00D73CE8">
        <w:rPr>
          <w:lang w:val="pt-BR"/>
        </w:rPr>
        <w:t xml:space="preserve"> theo hướng bền vững, theo chuổi giá trị hàng hóa, tiếp tục chuyển đổi các diện tích lúa kém hiệu quả sang nuôi trồng thủy sản</w:t>
      </w:r>
      <w:r w:rsidRPr="007A2323">
        <w:rPr>
          <w:lang w:val="pt-BR"/>
        </w:rPr>
        <w:t xml:space="preserve">, </w:t>
      </w:r>
      <w:r w:rsidR="00D73CE8">
        <w:rPr>
          <w:lang w:val="pt-BR"/>
        </w:rPr>
        <w:t>thực hiện có hiệu quả đề án tái cơ cấu ngành nông nghiệp</w:t>
      </w:r>
      <w:r w:rsidR="00B87D4D">
        <w:rPr>
          <w:lang w:val="pt-BR"/>
        </w:rPr>
        <w:t xml:space="preserve"> toàn diện gắn với đề án mỗi xã mỗi sản phẩm.</w:t>
      </w:r>
    </w:p>
    <w:p w:rsidR="00C25DBB" w:rsidRDefault="009B4CBD" w:rsidP="00122F8B">
      <w:pPr>
        <w:tabs>
          <w:tab w:val="left" w:pos="567"/>
        </w:tabs>
        <w:jc w:val="both"/>
        <w:rPr>
          <w:lang w:val="pt-BR"/>
        </w:rPr>
      </w:pPr>
      <w:r w:rsidRPr="007A2323">
        <w:rPr>
          <w:lang w:val="pt-BR"/>
        </w:rPr>
        <w:tab/>
        <w:t xml:space="preserve">3. Khuyến khích, vận động học nghề, </w:t>
      </w:r>
      <w:r w:rsidR="00510D55">
        <w:rPr>
          <w:lang w:val="pt-BR"/>
        </w:rPr>
        <w:t xml:space="preserve">xuất khẩu lao động và </w:t>
      </w:r>
      <w:r w:rsidRPr="007A2323">
        <w:rPr>
          <w:lang w:val="pt-BR"/>
        </w:rPr>
        <w:t xml:space="preserve">chuyển đổi nghề nghiệp; </w:t>
      </w:r>
      <w:r w:rsidR="00B87D4D">
        <w:rPr>
          <w:lang w:val="pt-BR"/>
        </w:rPr>
        <w:t>phát triển làng nghề tiểu thủ công nghiệp gắn với dịch vụ</w:t>
      </w:r>
      <w:r w:rsidR="008E655D">
        <w:rPr>
          <w:lang w:val="pt-BR"/>
        </w:rPr>
        <w:t>-</w:t>
      </w:r>
      <w:r w:rsidR="00B87D4D">
        <w:rPr>
          <w:lang w:val="pt-BR"/>
        </w:rPr>
        <w:t>du lịch. T</w:t>
      </w:r>
      <w:r w:rsidRPr="007A2323">
        <w:rPr>
          <w:lang w:val="pt-BR"/>
        </w:rPr>
        <w:t>ập trung g</w:t>
      </w:r>
      <w:r w:rsidR="00212950">
        <w:rPr>
          <w:lang w:val="pt-BR"/>
        </w:rPr>
        <w:t>iải quyết giảm nghèo bền vững, k</w:t>
      </w:r>
      <w:r w:rsidRPr="007A2323">
        <w:rPr>
          <w:lang w:val="pt-BR"/>
        </w:rPr>
        <w:t xml:space="preserve">hông ngừng nâng cao chất lượng cuộc sống của nhân dân về vật chất và tinh thần. </w:t>
      </w:r>
    </w:p>
    <w:p w:rsidR="009B4CBD" w:rsidRPr="007A2323" w:rsidRDefault="009B4CBD" w:rsidP="00122F8B">
      <w:pPr>
        <w:tabs>
          <w:tab w:val="left" w:pos="567"/>
        </w:tabs>
        <w:jc w:val="both"/>
        <w:rPr>
          <w:lang w:val="pt-BR"/>
        </w:rPr>
      </w:pPr>
      <w:r w:rsidRPr="007A2323">
        <w:rPr>
          <w:lang w:val="pt-BR"/>
        </w:rPr>
        <w:tab/>
        <w:t xml:space="preserve">4. Đổi mới nâng cao chất lượng giáo dục đào tạo, công tác chăm sóc sức khỏe, dân số, y tế, văn hóa, </w:t>
      </w:r>
      <w:r w:rsidR="00C25DBB">
        <w:rPr>
          <w:lang w:val="pt-BR"/>
        </w:rPr>
        <w:t>thể dục thể thao. Đ</w:t>
      </w:r>
      <w:r w:rsidRPr="007A2323">
        <w:rPr>
          <w:lang w:val="pt-BR"/>
        </w:rPr>
        <w:t xml:space="preserve">ảm </w:t>
      </w:r>
      <w:r w:rsidR="00C25DBB">
        <w:rPr>
          <w:lang w:val="pt-BR"/>
        </w:rPr>
        <w:t xml:space="preserve">bảo các chính sách </w:t>
      </w:r>
      <w:r w:rsidRPr="007A2323">
        <w:rPr>
          <w:lang w:val="pt-BR"/>
        </w:rPr>
        <w:t>an sinh xã hội, bảo tồn, phát huy các giá trị văn hóa truyền thống của địa phương.</w:t>
      </w:r>
    </w:p>
    <w:p w:rsidR="009B4CBD" w:rsidRPr="007A2323" w:rsidRDefault="00AA0E59" w:rsidP="00AA0E59">
      <w:pPr>
        <w:tabs>
          <w:tab w:val="left" w:pos="567"/>
        </w:tabs>
        <w:jc w:val="both"/>
        <w:rPr>
          <w:lang w:val="pt-BR"/>
        </w:rPr>
      </w:pPr>
      <w:r>
        <w:rPr>
          <w:lang w:val="pt-BR"/>
        </w:rPr>
        <w:tab/>
      </w:r>
      <w:r w:rsidR="009B4CBD" w:rsidRPr="007A2323">
        <w:rPr>
          <w:lang w:val="pt-BR"/>
        </w:rPr>
        <w:t>5. Tăng cường công tác đảm bảo quốc phòng</w:t>
      </w:r>
      <w:r w:rsidR="007444E0">
        <w:rPr>
          <w:lang w:val="pt-BR"/>
        </w:rPr>
        <w:t>,</w:t>
      </w:r>
      <w:r w:rsidR="009B4CBD" w:rsidRPr="007A2323">
        <w:rPr>
          <w:lang w:val="pt-BR"/>
        </w:rPr>
        <w:t xml:space="preserve"> giữ vững an ninh c</w:t>
      </w:r>
      <w:r w:rsidR="007444E0">
        <w:rPr>
          <w:lang w:val="pt-BR"/>
        </w:rPr>
        <w:t xml:space="preserve">hính trị trật tự an toàn xã hội và </w:t>
      </w:r>
      <w:r w:rsidR="007444E0" w:rsidRPr="007A2323">
        <w:rPr>
          <w:lang w:val="pt-BR"/>
        </w:rPr>
        <w:t xml:space="preserve">các </w:t>
      </w:r>
      <w:r w:rsidR="00B060C0">
        <w:rPr>
          <w:lang w:val="pt-BR"/>
        </w:rPr>
        <w:t>loại tội phạm,</w:t>
      </w:r>
      <w:r w:rsidR="007444E0">
        <w:rPr>
          <w:lang w:val="pt-BR"/>
        </w:rPr>
        <w:t xml:space="preserve"> tệ nạn xã hội.</w:t>
      </w:r>
    </w:p>
    <w:p w:rsidR="009B4CBD" w:rsidRPr="007A2323" w:rsidRDefault="00AA0E59" w:rsidP="00AA0E59">
      <w:pPr>
        <w:tabs>
          <w:tab w:val="left" w:pos="567"/>
        </w:tabs>
        <w:jc w:val="both"/>
        <w:rPr>
          <w:lang w:val="pt-BR"/>
        </w:rPr>
      </w:pPr>
      <w:r>
        <w:rPr>
          <w:lang w:val="pt-BR"/>
        </w:rPr>
        <w:tab/>
      </w:r>
      <w:r w:rsidR="009B4CBD" w:rsidRPr="007A2323">
        <w:rPr>
          <w:lang w:val="pt-BR"/>
        </w:rPr>
        <w:t xml:space="preserve">6. Nâng cao hiệu quả quản lý nhà nước về mọi mặt, đẩy mạnh công tác cải cách hành chính, tiếp tục thực hiện nghiêm túc công tác phòng chống tham nhũng lãng phí. </w:t>
      </w:r>
    </w:p>
    <w:p w:rsidR="009B4CBD" w:rsidRPr="007A2323" w:rsidRDefault="009B4CBD" w:rsidP="00122F8B">
      <w:pPr>
        <w:tabs>
          <w:tab w:val="left" w:pos="567"/>
        </w:tabs>
        <w:jc w:val="both"/>
        <w:rPr>
          <w:b/>
          <w:lang w:val="pt-BR"/>
        </w:rPr>
      </w:pPr>
      <w:r w:rsidRPr="007A2323">
        <w:rPr>
          <w:b/>
          <w:lang w:val="pt-BR"/>
        </w:rPr>
        <w:t xml:space="preserve">        VI. Nhiệm vụ cụ thể</w:t>
      </w:r>
    </w:p>
    <w:p w:rsidR="009B4CBD" w:rsidRPr="007A2323" w:rsidRDefault="00AA0E59" w:rsidP="00AA0E59">
      <w:pPr>
        <w:tabs>
          <w:tab w:val="left" w:pos="567"/>
        </w:tabs>
        <w:jc w:val="both"/>
        <w:rPr>
          <w:lang w:val="pt-BR"/>
        </w:rPr>
      </w:pPr>
      <w:r>
        <w:rPr>
          <w:lang w:val="pt-BR"/>
        </w:rPr>
        <w:tab/>
      </w:r>
      <w:r w:rsidR="00CD2E72" w:rsidRPr="007A2323">
        <w:rPr>
          <w:lang w:val="pt-BR"/>
        </w:rPr>
        <w:t>N</w:t>
      </w:r>
      <w:r w:rsidR="009B4CBD" w:rsidRPr="007A2323">
        <w:rPr>
          <w:lang w:val="pt-BR"/>
        </w:rPr>
        <w:t>ăm 201</w:t>
      </w:r>
      <w:r w:rsidR="00EA7B9F">
        <w:rPr>
          <w:lang w:val="pt-BR"/>
        </w:rPr>
        <w:t>9</w:t>
      </w:r>
      <w:r w:rsidR="009B4CBD" w:rsidRPr="007A2323">
        <w:rPr>
          <w:lang w:val="pt-BR"/>
        </w:rPr>
        <w:t xml:space="preserve"> xác định là năm </w:t>
      </w:r>
      <w:r w:rsidR="00162BF4">
        <w:rPr>
          <w:lang w:val="pt-BR"/>
        </w:rPr>
        <w:t xml:space="preserve">đẩy mạnh tái cơ cấu ngành nông nghiệp toàn diện gắn </w:t>
      </w:r>
      <w:r w:rsidR="009B4CBD" w:rsidRPr="007A2323">
        <w:rPr>
          <w:lang w:val="pt-BR"/>
        </w:rPr>
        <w:t>phát triển dịch vụ</w:t>
      </w:r>
      <w:r w:rsidR="00A023AD">
        <w:rPr>
          <w:lang w:val="pt-BR"/>
        </w:rPr>
        <w:t>,</w:t>
      </w:r>
      <w:r w:rsidR="006A0D0E" w:rsidRPr="006A0D0E">
        <w:rPr>
          <w:lang w:val="pt-BR"/>
        </w:rPr>
        <w:t xml:space="preserve"> </w:t>
      </w:r>
      <w:r w:rsidR="006A0D0E" w:rsidRPr="007A2323">
        <w:rPr>
          <w:lang w:val="pt-BR"/>
        </w:rPr>
        <w:t>du lịch</w:t>
      </w:r>
      <w:r w:rsidR="006A0D0E">
        <w:rPr>
          <w:lang w:val="pt-BR"/>
        </w:rPr>
        <w:t xml:space="preserve"> biển</w:t>
      </w:r>
      <w:r w:rsidR="006A0D0E" w:rsidRPr="007A2323">
        <w:rPr>
          <w:lang w:val="pt-BR"/>
        </w:rPr>
        <w:t xml:space="preserve">, </w:t>
      </w:r>
      <w:r w:rsidR="00CD2E72" w:rsidRPr="007A2323">
        <w:rPr>
          <w:lang w:val="pt-BR"/>
        </w:rPr>
        <w:t>xuất khẩu lao động</w:t>
      </w:r>
      <w:r w:rsidR="00162BF4">
        <w:rPr>
          <w:lang w:val="pt-BR"/>
        </w:rPr>
        <w:t xml:space="preserve"> và</w:t>
      </w:r>
      <w:r w:rsidR="00162BF4" w:rsidRPr="007A2323">
        <w:rPr>
          <w:lang w:val="pt-BR"/>
        </w:rPr>
        <w:t xml:space="preserve">việc làm, </w:t>
      </w:r>
      <w:r w:rsidR="009B4CBD" w:rsidRPr="007A2323">
        <w:rPr>
          <w:lang w:val="pt-BR"/>
        </w:rPr>
        <w:t xml:space="preserve">để tạo bước đột </w:t>
      </w:r>
      <w:r w:rsidR="000651A1">
        <w:rPr>
          <w:lang w:val="pt-BR"/>
        </w:rPr>
        <w:t>phá trong phát triển kinh tế</w:t>
      </w:r>
      <w:r w:rsidR="009B4CBD" w:rsidRPr="007A2323">
        <w:rPr>
          <w:lang w:val="pt-BR"/>
        </w:rPr>
        <w:t xml:space="preserve">, góp phần giảm cơ cấu lao động trong lĩnh vực nông nghiệp, tăng </w:t>
      </w:r>
      <w:r w:rsidR="00A023AD">
        <w:rPr>
          <w:lang w:val="pt-BR"/>
        </w:rPr>
        <w:t>dần lao động các</w:t>
      </w:r>
      <w:r w:rsidR="009B4CBD" w:rsidRPr="007A2323">
        <w:rPr>
          <w:lang w:val="pt-BR"/>
        </w:rPr>
        <w:t xml:space="preserve"> lĩnh vực dịch vụ, du lịch việc làm.</w:t>
      </w:r>
    </w:p>
    <w:p w:rsidR="009B4CBD" w:rsidRDefault="00AA0E59" w:rsidP="00AA0E59">
      <w:pPr>
        <w:tabs>
          <w:tab w:val="left" w:pos="567"/>
        </w:tabs>
        <w:jc w:val="both"/>
        <w:rPr>
          <w:b/>
          <w:color w:val="000000"/>
          <w:lang w:val="pt-BR"/>
        </w:rPr>
      </w:pPr>
      <w:r>
        <w:rPr>
          <w:b/>
          <w:color w:val="000000"/>
          <w:lang w:val="pt-BR"/>
        </w:rPr>
        <w:tab/>
      </w:r>
      <w:r w:rsidR="009B4CBD">
        <w:rPr>
          <w:b/>
          <w:color w:val="000000"/>
          <w:lang w:val="pt-BR"/>
        </w:rPr>
        <w:t>1. Lĩnh vực phát triển kinh tế</w:t>
      </w:r>
    </w:p>
    <w:p w:rsidR="009B4CBD" w:rsidRDefault="009B4CBD" w:rsidP="00122F8B">
      <w:pPr>
        <w:tabs>
          <w:tab w:val="left" w:pos="567"/>
        </w:tabs>
        <w:jc w:val="both"/>
        <w:rPr>
          <w:color w:val="000000"/>
          <w:lang w:val="pt-BR"/>
        </w:rPr>
      </w:pPr>
      <w:r>
        <w:rPr>
          <w:b/>
          <w:color w:val="000000"/>
          <w:lang w:val="pt-BR"/>
        </w:rPr>
        <w:tab/>
      </w:r>
      <w:r>
        <w:rPr>
          <w:color w:val="000000"/>
          <w:lang w:val="pt-BR"/>
        </w:rPr>
        <w:t xml:space="preserve">Nhằm đảm bảo tăng trưởng </w:t>
      </w:r>
      <w:r w:rsidR="005A0A6C">
        <w:rPr>
          <w:color w:val="000000"/>
          <w:lang w:val="pt-BR"/>
        </w:rPr>
        <w:t>1</w:t>
      </w:r>
      <w:r w:rsidR="00D3012C">
        <w:rPr>
          <w:color w:val="000000"/>
          <w:lang w:val="pt-BR"/>
        </w:rPr>
        <w:t>0</w:t>
      </w:r>
      <w:r w:rsidR="000D4817">
        <w:rPr>
          <w:color w:val="000000"/>
          <w:lang w:val="pt-BR"/>
        </w:rPr>
        <w:t>%-</w:t>
      </w:r>
      <w:r w:rsidR="005A0A6C">
        <w:rPr>
          <w:color w:val="000000"/>
          <w:lang w:val="pt-BR"/>
        </w:rPr>
        <w:t>1</w:t>
      </w:r>
      <w:r w:rsidR="00D3012C">
        <w:rPr>
          <w:color w:val="000000"/>
          <w:lang w:val="pt-BR"/>
        </w:rPr>
        <w:t>3</w:t>
      </w:r>
      <w:r>
        <w:rPr>
          <w:color w:val="000000"/>
          <w:lang w:val="pt-BR"/>
        </w:rPr>
        <w:t xml:space="preserve">% đưa tổng giá trị xã hội đạt trên </w:t>
      </w:r>
      <w:r w:rsidR="00D3012C">
        <w:rPr>
          <w:color w:val="000000"/>
          <w:lang w:val="pt-BR"/>
        </w:rPr>
        <w:t>220</w:t>
      </w:r>
      <w:r w:rsidR="003F2CF2">
        <w:rPr>
          <w:color w:val="000000"/>
          <w:lang w:val="pt-BR"/>
        </w:rPr>
        <w:t xml:space="preserve"> tỷ đồng. Năm 201</w:t>
      </w:r>
      <w:r w:rsidR="00D3012C">
        <w:rPr>
          <w:color w:val="000000"/>
          <w:lang w:val="pt-BR"/>
        </w:rPr>
        <w:t>9</w:t>
      </w:r>
      <w:r>
        <w:rPr>
          <w:color w:val="000000"/>
          <w:lang w:val="pt-BR"/>
        </w:rPr>
        <w:t xml:space="preserve"> xác định cơ cấu tăng dần: Dịch vụ du lịch, việc làm </w:t>
      </w:r>
      <w:r w:rsidR="008E51F0">
        <w:rPr>
          <w:color w:val="000000"/>
          <w:lang w:val="pt-BR"/>
        </w:rPr>
        <w:t>60</w:t>
      </w:r>
      <w:r>
        <w:rPr>
          <w:color w:val="000000"/>
          <w:lang w:val="pt-BR"/>
        </w:rPr>
        <w:t xml:space="preserve">% - Nông nghiệp toàn diện </w:t>
      </w:r>
      <w:r w:rsidR="008E51F0">
        <w:rPr>
          <w:color w:val="000000"/>
          <w:lang w:val="pt-BR"/>
        </w:rPr>
        <w:t>40</w:t>
      </w:r>
      <w:r>
        <w:rPr>
          <w:color w:val="000000"/>
          <w:lang w:val="pt-BR"/>
        </w:rPr>
        <w:t>%.</w:t>
      </w:r>
    </w:p>
    <w:p w:rsidR="009B4CBD" w:rsidRDefault="00DB1E35" w:rsidP="00DB1E35">
      <w:pPr>
        <w:tabs>
          <w:tab w:val="left" w:pos="567"/>
        </w:tabs>
        <w:jc w:val="both"/>
        <w:rPr>
          <w:b/>
          <w:color w:val="000000"/>
          <w:lang w:val="pt-BR"/>
        </w:rPr>
      </w:pPr>
      <w:r>
        <w:rPr>
          <w:b/>
          <w:color w:val="000000"/>
          <w:lang w:val="pt-BR"/>
        </w:rPr>
        <w:tab/>
      </w:r>
      <w:r w:rsidR="009B4CBD">
        <w:rPr>
          <w:b/>
          <w:color w:val="000000"/>
          <w:lang w:val="pt-BR"/>
        </w:rPr>
        <w:t>2. Nhiệm vụ sản suất nông nghiệp toàn diện</w:t>
      </w:r>
    </w:p>
    <w:p w:rsidR="009B4CBD" w:rsidRDefault="009B4CBD" w:rsidP="00122F8B">
      <w:pPr>
        <w:tabs>
          <w:tab w:val="left" w:pos="567"/>
        </w:tabs>
        <w:ind w:firstLine="540"/>
        <w:jc w:val="both"/>
        <w:rPr>
          <w:color w:val="000000"/>
          <w:lang w:val="pt-BR"/>
        </w:rPr>
      </w:pPr>
      <w:r>
        <w:rPr>
          <w:color w:val="000000"/>
          <w:lang w:val="pt-BR"/>
        </w:rPr>
        <w:t xml:space="preserve">Tiếp tục thực hiện Đề án tái cơ cấu ngành nông nghiệp giai đoạn 2016-2020 theo hướng sản xuất hàng hóa. </w:t>
      </w:r>
      <w:r w:rsidR="00162BF4">
        <w:rPr>
          <w:color w:val="000000"/>
          <w:lang w:val="pt-BR"/>
        </w:rPr>
        <w:t>Xây dựng thương hiệu 2 sản phẩm chủ lực của địa phương là khoai lang và mắm nước mắm của làng nghề Tân Thành.</w:t>
      </w:r>
    </w:p>
    <w:p w:rsidR="009B4CBD" w:rsidRDefault="009B4CBD" w:rsidP="00122F8B">
      <w:pPr>
        <w:tabs>
          <w:tab w:val="left" w:pos="0"/>
          <w:tab w:val="left" w:pos="567"/>
        </w:tabs>
        <w:jc w:val="both"/>
        <w:rPr>
          <w:b/>
          <w:color w:val="000000"/>
          <w:lang w:val="pt-BR"/>
        </w:rPr>
      </w:pPr>
      <w:r>
        <w:rPr>
          <w:b/>
          <w:color w:val="000000"/>
          <w:lang w:val="pt-BR"/>
        </w:rPr>
        <w:t xml:space="preserve">        2.1 Sản xuất nông nghiệp</w:t>
      </w:r>
    </w:p>
    <w:p w:rsidR="009B4CBD" w:rsidRDefault="009B4CBD" w:rsidP="00122F8B">
      <w:pPr>
        <w:tabs>
          <w:tab w:val="left" w:pos="567"/>
        </w:tabs>
        <w:ind w:firstLine="540"/>
        <w:jc w:val="both"/>
        <w:rPr>
          <w:b/>
          <w:color w:val="000000"/>
          <w:lang w:val="pt-BR"/>
        </w:rPr>
      </w:pPr>
      <w:r>
        <w:rPr>
          <w:b/>
          <w:color w:val="000000"/>
          <w:lang w:val="pt-BR"/>
        </w:rPr>
        <w:t>2.1.1. Trồng trọt</w:t>
      </w:r>
    </w:p>
    <w:p w:rsidR="004C43F7" w:rsidRDefault="00776DA9" w:rsidP="00122F8B">
      <w:pPr>
        <w:tabs>
          <w:tab w:val="left" w:pos="567"/>
        </w:tabs>
        <w:ind w:firstLine="540"/>
        <w:jc w:val="both"/>
        <w:rPr>
          <w:color w:val="000000"/>
          <w:lang w:val="pt-BR"/>
        </w:rPr>
      </w:pPr>
      <w:r>
        <w:rPr>
          <w:b/>
          <w:i/>
          <w:color w:val="000000"/>
          <w:lang w:val="pt-BR"/>
        </w:rPr>
        <w:tab/>
      </w:r>
      <w:r w:rsidR="009B4CBD" w:rsidRPr="007A2323">
        <w:rPr>
          <w:b/>
          <w:i/>
          <w:color w:val="000000"/>
          <w:lang w:val="pt-BR"/>
        </w:rPr>
        <w:t>+ Nhiệm vụ:</w:t>
      </w:r>
      <w:r w:rsidR="003A7262">
        <w:rPr>
          <w:b/>
          <w:i/>
          <w:color w:val="000000"/>
          <w:lang w:val="pt-BR"/>
        </w:rPr>
        <w:t xml:space="preserve"> </w:t>
      </w:r>
      <w:r w:rsidR="00631900" w:rsidRPr="007A2323">
        <w:rPr>
          <w:lang w:val="pt-BR"/>
        </w:rPr>
        <w:t>Tiếp tục đẩy mạnh chuyển đổi cơ cấu cây trồng</w:t>
      </w:r>
      <w:r w:rsidR="0050687D">
        <w:rPr>
          <w:lang w:val="pt-BR"/>
        </w:rPr>
        <w:t xml:space="preserve"> gắn với </w:t>
      </w:r>
      <w:r w:rsidR="004B290E">
        <w:rPr>
          <w:lang w:val="pt-BR"/>
        </w:rPr>
        <w:t>chuổi giá trị liên kết sản phẩm</w:t>
      </w:r>
      <w:r w:rsidR="00483ECE" w:rsidRPr="007A2323">
        <w:rPr>
          <w:color w:val="000000"/>
          <w:lang w:val="pt-BR"/>
        </w:rPr>
        <w:t xml:space="preserve">, </w:t>
      </w:r>
      <w:r w:rsidR="00E73AC7">
        <w:rPr>
          <w:color w:val="000000"/>
          <w:lang w:val="pt-BR"/>
        </w:rPr>
        <w:t xml:space="preserve">tập trung </w:t>
      </w:r>
      <w:r w:rsidR="000F3DD8">
        <w:rPr>
          <w:color w:val="000000"/>
          <w:lang w:val="pt-BR"/>
        </w:rPr>
        <w:t xml:space="preserve">chuyển đổi </w:t>
      </w:r>
      <w:r w:rsidR="001D6065">
        <w:rPr>
          <w:color w:val="000000"/>
          <w:lang w:val="pt-BR"/>
        </w:rPr>
        <w:t>9</w:t>
      </w:r>
      <w:r w:rsidR="001A10BD">
        <w:rPr>
          <w:color w:val="000000"/>
          <w:lang w:val="pt-BR"/>
        </w:rPr>
        <w:t>ha</w:t>
      </w:r>
      <w:r w:rsidR="003C5842">
        <w:rPr>
          <w:color w:val="000000"/>
          <w:lang w:val="pt-BR"/>
        </w:rPr>
        <w:t xml:space="preserve"> </w:t>
      </w:r>
      <w:r w:rsidR="000F3DD8">
        <w:rPr>
          <w:color w:val="000000"/>
          <w:lang w:val="pt-BR"/>
        </w:rPr>
        <w:t>diện tích</w:t>
      </w:r>
      <w:r w:rsidR="00E345AA">
        <w:rPr>
          <w:color w:val="000000"/>
          <w:lang w:val="pt-BR"/>
        </w:rPr>
        <w:t xml:space="preserve"> </w:t>
      </w:r>
      <w:r w:rsidR="00ED6658">
        <w:rPr>
          <w:color w:val="000000"/>
          <w:lang w:val="pt-BR"/>
        </w:rPr>
        <w:t xml:space="preserve">sản xuất 2 vụ lúa nhiễm mặn kém hiệu quả sang nuôi trồng thủy sản, </w:t>
      </w:r>
      <w:r w:rsidR="00F478E1">
        <w:rPr>
          <w:color w:val="000000"/>
          <w:lang w:val="pt-BR"/>
        </w:rPr>
        <w:t>tăng</w:t>
      </w:r>
      <w:r w:rsidR="00460135">
        <w:rPr>
          <w:color w:val="000000"/>
          <w:lang w:val="pt-BR"/>
        </w:rPr>
        <w:t xml:space="preserve"> diện tích khoai lang</w:t>
      </w:r>
      <w:r w:rsidR="00F478E1">
        <w:rPr>
          <w:color w:val="000000"/>
          <w:lang w:val="pt-BR"/>
        </w:rPr>
        <w:t xml:space="preserve"> 2ha đội 7;</w:t>
      </w:r>
      <w:r w:rsidR="00460135">
        <w:rPr>
          <w:color w:val="000000"/>
          <w:lang w:val="pt-BR"/>
        </w:rPr>
        <w:t xml:space="preserve"> triển khai mô hình ươm khai lang tím 1ha đội 7</w:t>
      </w:r>
      <w:r w:rsidR="00B77799">
        <w:rPr>
          <w:color w:val="000000"/>
          <w:lang w:val="pt-BR"/>
        </w:rPr>
        <w:t>, trồng rau sạch 1,3 ha đội 4</w:t>
      </w:r>
      <w:r w:rsidR="00F7668E">
        <w:rPr>
          <w:color w:val="000000"/>
          <w:lang w:val="pt-BR"/>
        </w:rPr>
        <w:t xml:space="preserve">. </w:t>
      </w:r>
      <w:r w:rsidR="00631900" w:rsidRPr="007A2323">
        <w:rPr>
          <w:lang w:val="pt-BR"/>
        </w:rPr>
        <w:t>P</w:t>
      </w:r>
      <w:r w:rsidR="00631900" w:rsidRPr="007A2323">
        <w:rPr>
          <w:color w:val="000000"/>
          <w:lang w:val="pt-BR"/>
        </w:rPr>
        <w:t xml:space="preserve">hấn </w:t>
      </w:r>
      <w:r w:rsidR="00E062B8">
        <w:rPr>
          <w:color w:val="000000"/>
          <w:lang w:val="pt-BR"/>
        </w:rPr>
        <w:t>đấu</w:t>
      </w:r>
      <w:r w:rsidR="00631900" w:rsidRPr="007A2323">
        <w:rPr>
          <w:color w:val="000000"/>
          <w:lang w:val="pt-BR"/>
        </w:rPr>
        <w:t xml:space="preserve"> nâng giá trị canh tác </w:t>
      </w:r>
      <w:r w:rsidR="00E062B8">
        <w:rPr>
          <w:color w:val="000000"/>
          <w:lang w:val="pt-BR"/>
        </w:rPr>
        <w:t xml:space="preserve">lên </w:t>
      </w:r>
      <w:r w:rsidR="00631900" w:rsidRPr="007A2323">
        <w:rPr>
          <w:color w:val="000000"/>
          <w:lang w:val="pt-BR"/>
        </w:rPr>
        <w:t>7</w:t>
      </w:r>
      <w:r w:rsidR="00460135">
        <w:rPr>
          <w:color w:val="000000"/>
          <w:lang w:val="pt-BR"/>
        </w:rPr>
        <w:t>5</w:t>
      </w:r>
      <w:r w:rsidR="00631900" w:rsidRPr="007A2323">
        <w:rPr>
          <w:color w:val="000000"/>
          <w:lang w:val="pt-BR"/>
        </w:rPr>
        <w:t xml:space="preserve"> triệu đồng/ha</w:t>
      </w:r>
      <w:r w:rsidR="00587C2C">
        <w:rPr>
          <w:color w:val="000000"/>
          <w:lang w:val="pt-BR"/>
        </w:rPr>
        <w:t>;</w:t>
      </w:r>
      <w:r w:rsidR="004C43F7">
        <w:rPr>
          <w:color w:val="000000"/>
          <w:lang w:val="pt-BR"/>
        </w:rPr>
        <w:t xml:space="preserve"> ngành trồng trọt </w:t>
      </w:r>
      <w:r w:rsidR="00587C2C">
        <w:rPr>
          <w:color w:val="000000"/>
          <w:lang w:val="pt-BR"/>
        </w:rPr>
        <w:t xml:space="preserve">tăng </w:t>
      </w:r>
      <w:r w:rsidR="0067475C">
        <w:rPr>
          <w:color w:val="000000"/>
          <w:lang w:val="pt-BR"/>
        </w:rPr>
        <w:t>3</w:t>
      </w:r>
      <w:r w:rsidR="004C43F7">
        <w:rPr>
          <w:color w:val="000000"/>
          <w:lang w:val="pt-BR"/>
        </w:rPr>
        <w:t>-</w:t>
      </w:r>
      <w:r w:rsidR="0067475C">
        <w:rPr>
          <w:color w:val="000000"/>
          <w:lang w:val="pt-BR"/>
        </w:rPr>
        <w:t>4</w:t>
      </w:r>
      <w:r w:rsidR="00E776DD">
        <w:rPr>
          <w:color w:val="000000"/>
          <w:lang w:val="pt-BR"/>
        </w:rPr>
        <w:t xml:space="preserve">%, tổng giá trị </w:t>
      </w:r>
      <w:r w:rsidR="00E776DD" w:rsidRPr="00895A73">
        <w:rPr>
          <w:color w:val="FF0000"/>
          <w:lang w:val="pt-BR"/>
        </w:rPr>
        <w:t>trên 9</w:t>
      </w:r>
      <w:r w:rsidR="009215B3">
        <w:rPr>
          <w:color w:val="FF0000"/>
          <w:lang w:val="pt-BR"/>
        </w:rPr>
        <w:t xml:space="preserve"> </w:t>
      </w:r>
      <w:r w:rsidR="00E776DD">
        <w:rPr>
          <w:color w:val="000000"/>
          <w:lang w:val="pt-BR"/>
        </w:rPr>
        <w:t>tỷ đồng.</w:t>
      </w:r>
      <w:r w:rsidR="004C43F7">
        <w:rPr>
          <w:color w:val="000000"/>
          <w:lang w:val="pt-BR"/>
        </w:rPr>
        <w:t xml:space="preserve"> </w:t>
      </w:r>
    </w:p>
    <w:p w:rsidR="009B4CBD" w:rsidRDefault="009B4CBD" w:rsidP="00122F8B">
      <w:pPr>
        <w:tabs>
          <w:tab w:val="left" w:pos="567"/>
        </w:tabs>
        <w:ind w:firstLine="540"/>
        <w:jc w:val="both"/>
        <w:rPr>
          <w:color w:val="000000"/>
          <w:lang w:val="pt-BR"/>
        </w:rPr>
      </w:pPr>
      <w:r w:rsidRPr="007A2323">
        <w:rPr>
          <w:b/>
          <w:i/>
          <w:color w:val="000000"/>
          <w:lang w:val="pt-BR"/>
        </w:rPr>
        <w:t>+ Giải pháp:</w:t>
      </w:r>
      <w:r w:rsidRPr="007A2323">
        <w:rPr>
          <w:color w:val="000000"/>
          <w:lang w:val="pt-BR"/>
        </w:rPr>
        <w:t xml:space="preserve"> </w:t>
      </w:r>
      <w:r w:rsidR="003A7262">
        <w:rPr>
          <w:color w:val="000000"/>
          <w:lang w:val="pt-BR"/>
        </w:rPr>
        <w:t xml:space="preserve"> </w:t>
      </w:r>
      <w:r w:rsidR="00CC4A30">
        <w:rPr>
          <w:color w:val="000000"/>
          <w:lang w:val="pt-BR"/>
        </w:rPr>
        <w:t>Tổ</w:t>
      </w:r>
      <w:r w:rsidR="00087C60">
        <w:rPr>
          <w:color w:val="000000"/>
          <w:lang w:val="pt-BR"/>
        </w:rPr>
        <w:t xml:space="preserve"> chức thực hiện quy hoạch các vùng trồng cây tập trung theo hướng hàng hóa</w:t>
      </w:r>
      <w:r w:rsidR="00DC05DB">
        <w:rPr>
          <w:color w:val="000000"/>
          <w:lang w:val="pt-BR"/>
        </w:rPr>
        <w:t xml:space="preserve">, </w:t>
      </w:r>
      <w:r w:rsidR="00087C60">
        <w:rPr>
          <w:color w:val="000000"/>
          <w:lang w:val="pt-BR"/>
        </w:rPr>
        <w:t xml:space="preserve">tranh thủ các nguồn lực tập trung đầu tư hạ tầng, </w:t>
      </w:r>
      <w:r w:rsidRPr="007A2323">
        <w:rPr>
          <w:color w:val="000000"/>
          <w:lang w:val="pt-BR"/>
        </w:rPr>
        <w:t xml:space="preserve">từng bước đưa cơ giới hóa vào sản xuất nông nghiệp, góp phần hạ </w:t>
      </w:r>
      <w:r w:rsidR="001850DF">
        <w:rPr>
          <w:color w:val="000000"/>
          <w:lang w:val="pt-BR"/>
        </w:rPr>
        <w:t xml:space="preserve">thấp </w:t>
      </w:r>
      <w:r w:rsidRPr="007A2323">
        <w:rPr>
          <w:color w:val="000000"/>
          <w:lang w:val="pt-BR"/>
        </w:rPr>
        <w:t>giá thành đầu vào trong sản xuất</w:t>
      </w:r>
      <w:r w:rsidR="00CE3BBD">
        <w:rPr>
          <w:color w:val="000000"/>
          <w:lang w:val="pt-BR"/>
        </w:rPr>
        <w:t xml:space="preserve">, </w:t>
      </w:r>
      <w:r w:rsidR="00CE3BBD">
        <w:rPr>
          <w:color w:val="000000"/>
          <w:lang w:val="pt-BR"/>
        </w:rPr>
        <w:lastRenderedPageBreak/>
        <w:t>ứng dụng tiến bộ khoa học kỹ thuật và công nghệ sinh học vào sản xuất</w:t>
      </w:r>
      <w:r w:rsidRPr="007A2323">
        <w:rPr>
          <w:color w:val="000000"/>
          <w:lang w:val="pt-BR"/>
        </w:rPr>
        <w:t>.</w:t>
      </w:r>
      <w:r w:rsidR="00660151">
        <w:rPr>
          <w:color w:val="000000"/>
          <w:lang w:val="pt-BR"/>
        </w:rPr>
        <w:t xml:space="preserve"> </w:t>
      </w:r>
      <w:r w:rsidR="001A10BD">
        <w:rPr>
          <w:color w:val="000000"/>
          <w:lang w:val="pt-BR"/>
        </w:rPr>
        <w:t xml:space="preserve">Tranh thủ nguồn lực đầu tư của cấp trên </w:t>
      </w:r>
      <w:r w:rsidR="005E2E75">
        <w:rPr>
          <w:color w:val="000000"/>
          <w:lang w:val="pt-BR"/>
        </w:rPr>
        <w:t xml:space="preserve">và sự đóng góp của người dân </w:t>
      </w:r>
      <w:r w:rsidR="001A10BD">
        <w:rPr>
          <w:color w:val="000000"/>
          <w:lang w:val="pt-BR"/>
        </w:rPr>
        <w:t>để tập trung</w:t>
      </w:r>
      <w:r w:rsidR="005E2E75">
        <w:rPr>
          <w:color w:val="000000"/>
          <w:lang w:val="pt-BR"/>
        </w:rPr>
        <w:t xml:space="preserve"> chuyển đổi các diện tích lúa kém hiệu quả ở</w:t>
      </w:r>
      <w:r w:rsidR="00CF3AC4">
        <w:rPr>
          <w:color w:val="000000"/>
          <w:lang w:val="pt-BR"/>
        </w:rPr>
        <w:t xml:space="preserve"> đội 2 Thôn 1 là 5,3 ha(2 khuỷnh)</w:t>
      </w:r>
      <w:r w:rsidR="00E345AA">
        <w:rPr>
          <w:color w:val="000000"/>
          <w:lang w:val="pt-BR"/>
        </w:rPr>
        <w:t xml:space="preserve">, </w:t>
      </w:r>
      <w:r w:rsidR="00CF3AC4">
        <w:rPr>
          <w:color w:val="000000"/>
          <w:lang w:val="pt-BR"/>
        </w:rPr>
        <w:t>Đội 6 Thôn 4 là 3,7ha(1 khuỷnh)</w:t>
      </w:r>
      <w:r w:rsidR="001A10BD">
        <w:rPr>
          <w:color w:val="000000"/>
          <w:lang w:val="pt-BR"/>
        </w:rPr>
        <w:t xml:space="preserve"> sang nuôi trồng thủy sản, </w:t>
      </w:r>
      <w:r w:rsidR="00EC709D">
        <w:rPr>
          <w:color w:val="000000"/>
          <w:lang w:val="pt-BR"/>
        </w:rPr>
        <w:t xml:space="preserve">trong đó ưu tiên đầu tư thực hiện đối với các thôn đã tự nguyện đăng ký thực hiện mô hình và hoàn thành việc tích tụ ruộng đất; tránh đầu tư dàn trải. </w:t>
      </w:r>
      <w:r w:rsidR="00B6495C">
        <w:rPr>
          <w:color w:val="000000"/>
          <w:lang w:val="pt-BR"/>
        </w:rPr>
        <w:t xml:space="preserve">Tăng 6 ha diện tích sản xuất 1 vụ lúa 1 vụ màu sang 2 vụ lúa ở đội 7 và đội 5; </w:t>
      </w:r>
      <w:r w:rsidR="0006184E">
        <w:rPr>
          <w:color w:val="000000"/>
          <w:lang w:val="pt-BR"/>
        </w:rPr>
        <w:t xml:space="preserve">nghiên cứu </w:t>
      </w:r>
      <w:r w:rsidR="00C24C33">
        <w:rPr>
          <w:color w:val="000000"/>
          <w:lang w:val="pt-BR"/>
        </w:rPr>
        <w:t xml:space="preserve">một số </w:t>
      </w:r>
      <w:r w:rsidR="0006184E">
        <w:rPr>
          <w:color w:val="000000"/>
          <w:lang w:val="pt-BR"/>
        </w:rPr>
        <w:t xml:space="preserve">giống cây phù hợp </w:t>
      </w:r>
      <w:r w:rsidR="008C7140">
        <w:rPr>
          <w:color w:val="000000"/>
          <w:lang w:val="pt-BR"/>
        </w:rPr>
        <w:t>với chất đất</w:t>
      </w:r>
      <w:r w:rsidR="004C3799">
        <w:rPr>
          <w:color w:val="000000"/>
          <w:lang w:val="pt-BR"/>
        </w:rPr>
        <w:t xml:space="preserve"> để trồng ở</w:t>
      </w:r>
      <w:r w:rsidR="00835464">
        <w:rPr>
          <w:color w:val="000000"/>
          <w:lang w:val="pt-BR"/>
        </w:rPr>
        <w:t xml:space="preserve"> diện tích bỏ hoan</w:t>
      </w:r>
      <w:r w:rsidR="00C471EB">
        <w:rPr>
          <w:color w:val="000000"/>
          <w:lang w:val="pt-BR"/>
        </w:rPr>
        <w:t xml:space="preserve"> </w:t>
      </w:r>
      <w:r w:rsidR="004C3799">
        <w:rPr>
          <w:color w:val="000000"/>
          <w:lang w:val="pt-BR"/>
        </w:rPr>
        <w:t>Đội 2 Thôn 1</w:t>
      </w:r>
      <w:r w:rsidR="00C471EB">
        <w:rPr>
          <w:color w:val="000000"/>
          <w:lang w:val="pt-BR"/>
        </w:rPr>
        <w:t xml:space="preserve"> và một số thôn vùng nông nghiệp. </w:t>
      </w:r>
      <w:r w:rsidR="00B6495C">
        <w:rPr>
          <w:color w:val="000000"/>
          <w:lang w:val="pt-BR"/>
        </w:rPr>
        <w:t>V</w:t>
      </w:r>
      <w:r w:rsidR="00DB0B38">
        <w:rPr>
          <w:color w:val="000000"/>
          <w:lang w:val="pt-BR"/>
        </w:rPr>
        <w:t>ận động nhân dân</w:t>
      </w:r>
      <w:r w:rsidR="00030B52">
        <w:rPr>
          <w:color w:val="000000"/>
          <w:lang w:val="pt-BR"/>
        </w:rPr>
        <w:t xml:space="preserve"> đẩy mạnh công tác cải tạo vườn tạp</w:t>
      </w:r>
      <w:r w:rsidR="00DB0B38">
        <w:rPr>
          <w:color w:val="000000"/>
          <w:lang w:val="pt-BR"/>
        </w:rPr>
        <w:t xml:space="preserve"> </w:t>
      </w:r>
      <w:r w:rsidR="00030B52">
        <w:rPr>
          <w:color w:val="000000"/>
          <w:lang w:val="pt-BR"/>
        </w:rPr>
        <w:t>gắn với</w:t>
      </w:r>
      <w:r w:rsidR="00DB0B38">
        <w:rPr>
          <w:color w:val="000000"/>
          <w:lang w:val="pt-BR"/>
        </w:rPr>
        <w:t xml:space="preserve"> </w:t>
      </w:r>
      <w:r w:rsidR="00070BE9">
        <w:rPr>
          <w:color w:val="000000"/>
          <w:lang w:val="pt-BR"/>
        </w:rPr>
        <w:t>xây dựng vườn kiểu mẫu</w:t>
      </w:r>
      <w:r w:rsidR="00704E0B">
        <w:rPr>
          <w:color w:val="000000"/>
          <w:lang w:val="pt-BR"/>
        </w:rPr>
        <w:t>(chọn hộ ông Huỳnh Kiện ở đội 5 thôn 3 làm điểm)</w:t>
      </w:r>
      <w:r w:rsidR="00DB0B38">
        <w:rPr>
          <w:color w:val="000000"/>
          <w:lang w:val="pt-BR"/>
        </w:rPr>
        <w:t>. Tăng cường công tác chăm sóc</w:t>
      </w:r>
      <w:r w:rsidR="007634D0">
        <w:rPr>
          <w:color w:val="000000"/>
          <w:lang w:val="pt-BR"/>
        </w:rPr>
        <w:t>, dự báo tình hình</w:t>
      </w:r>
      <w:r w:rsidR="00DB0B38">
        <w:rPr>
          <w:color w:val="000000"/>
          <w:lang w:val="pt-BR"/>
        </w:rPr>
        <w:t xml:space="preserve"> </w:t>
      </w:r>
      <w:r w:rsidR="00622691">
        <w:rPr>
          <w:color w:val="000000"/>
          <w:lang w:val="pt-BR"/>
        </w:rPr>
        <w:t xml:space="preserve">và phòng </w:t>
      </w:r>
      <w:r w:rsidR="00DB0B38">
        <w:rPr>
          <w:color w:val="000000"/>
          <w:lang w:val="pt-BR"/>
        </w:rPr>
        <w:t>trừ sâu bệnh cây trồng</w:t>
      </w:r>
      <w:r w:rsidR="002A0909">
        <w:rPr>
          <w:color w:val="000000"/>
          <w:lang w:val="pt-BR"/>
        </w:rPr>
        <w:t>;</w:t>
      </w:r>
      <w:r w:rsidR="00DB0B38" w:rsidRPr="00DB0B38">
        <w:rPr>
          <w:color w:val="000000"/>
          <w:lang w:val="pt-BR"/>
        </w:rPr>
        <w:t xml:space="preserve"> </w:t>
      </w:r>
      <w:r w:rsidR="00B34B82">
        <w:rPr>
          <w:color w:val="000000"/>
          <w:lang w:val="pt-BR"/>
        </w:rPr>
        <w:t>hạn chế thấp nhất việc sử dụng hóa chất trong khâu làm đất</w:t>
      </w:r>
      <w:r w:rsidR="00EC1EEE">
        <w:rPr>
          <w:color w:val="000000"/>
          <w:lang w:val="pt-BR"/>
        </w:rPr>
        <w:t>.</w:t>
      </w:r>
      <w:r w:rsidR="00030B52" w:rsidRPr="00030B52">
        <w:rPr>
          <w:lang w:val="it-IT"/>
        </w:rPr>
        <w:t xml:space="preserve"> </w:t>
      </w:r>
      <w:r w:rsidR="00684656">
        <w:rPr>
          <w:lang w:val="it-IT"/>
        </w:rPr>
        <w:t>Tập trung chỉ đạo HTX x</w:t>
      </w:r>
      <w:r w:rsidR="00721076">
        <w:rPr>
          <w:lang w:val="it-IT"/>
        </w:rPr>
        <w:t>ây dựng quy chế bảo vệ sản xuất, t</w:t>
      </w:r>
      <w:r w:rsidR="00030B52" w:rsidRPr="00FB47E2">
        <w:rPr>
          <w:lang w:val="it-IT"/>
        </w:rPr>
        <w:t>ừng bước xây dựng cánh đồng xanh- sạch- đẹp, sản xuất theo quy trình nông nghiệp hữu cơ, VietGAP nhằm đưa sản phẩm đảm bảo chất lượng vệ sinh an toàn thực phẩm, đẩy mạnh phát triển các sản phẩm chủ lực gắn với chương trình OCOP mỗi xã một sản phẩm</w:t>
      </w:r>
      <w:r w:rsidR="003C5842">
        <w:rPr>
          <w:lang w:val="it-IT"/>
        </w:rPr>
        <w:t xml:space="preserve"> </w:t>
      </w:r>
      <w:r w:rsidR="006E6A01">
        <w:rPr>
          <w:lang w:val="it-IT"/>
        </w:rPr>
        <w:t>tạo</w:t>
      </w:r>
      <w:r w:rsidR="003C5842">
        <w:rPr>
          <w:lang w:val="it-IT"/>
        </w:rPr>
        <w:t xml:space="preserve"> </w:t>
      </w:r>
      <w:r w:rsidR="006E6A01">
        <w:rPr>
          <w:lang w:val="it-IT"/>
        </w:rPr>
        <w:t>nên</w:t>
      </w:r>
      <w:r w:rsidR="003C5842">
        <w:rPr>
          <w:lang w:val="it-IT"/>
        </w:rPr>
        <w:t xml:space="preserve"> thương hiệu của địa phương</w:t>
      </w:r>
      <w:r w:rsidR="00FF71F5">
        <w:rPr>
          <w:lang w:val="it-IT"/>
        </w:rPr>
        <w:t>(đã đăng ký khoai lang và nước mắm</w:t>
      </w:r>
      <w:r w:rsidR="00671211">
        <w:rPr>
          <w:lang w:val="it-IT"/>
        </w:rPr>
        <w:t xml:space="preserve"> Tân Thành</w:t>
      </w:r>
      <w:r w:rsidR="00FF71F5">
        <w:rPr>
          <w:lang w:val="it-IT"/>
        </w:rPr>
        <w:t>)</w:t>
      </w:r>
      <w:r w:rsidR="00030B52" w:rsidRPr="00FB47E2">
        <w:rPr>
          <w:lang w:val="it-IT"/>
        </w:rPr>
        <w:t xml:space="preserve">. Qua đó xây dựng chuỗi liên kết giữa người nông dân </w:t>
      </w:r>
      <w:r w:rsidR="00030B52">
        <w:rPr>
          <w:lang w:val="it-IT"/>
        </w:rPr>
        <w:t>-</w:t>
      </w:r>
      <w:r w:rsidR="00030B52" w:rsidRPr="00FB47E2">
        <w:rPr>
          <w:lang w:val="it-IT"/>
        </w:rPr>
        <w:t xml:space="preserve"> HTX - Doanh nghiệp</w:t>
      </w:r>
      <w:r w:rsidR="001030AF">
        <w:rPr>
          <w:lang w:val="it-IT"/>
        </w:rPr>
        <w:t xml:space="preserve"> và bước đầu đưa sản phẩm khoai lang, mắm nước làng nghề Tân Thành lên các quầy hàng của huyện tổ chức tại Thành phố Huế.</w:t>
      </w:r>
    </w:p>
    <w:p w:rsidR="00AD4BA9" w:rsidRPr="007A2323" w:rsidRDefault="00134C02" w:rsidP="00122F8B">
      <w:pPr>
        <w:tabs>
          <w:tab w:val="left" w:pos="567"/>
        </w:tabs>
        <w:ind w:firstLine="540"/>
        <w:jc w:val="both"/>
        <w:rPr>
          <w:color w:val="000000"/>
          <w:lang w:val="pt-BR"/>
        </w:rPr>
      </w:pPr>
      <w:r>
        <w:rPr>
          <w:color w:val="000000"/>
          <w:lang w:val="pt-BR"/>
        </w:rPr>
        <w:t xml:space="preserve">Thực hiện việc đánh giá </w:t>
      </w:r>
      <w:r w:rsidR="007B77E3">
        <w:rPr>
          <w:color w:val="000000"/>
          <w:lang w:val="pt-BR"/>
        </w:rPr>
        <w:t xml:space="preserve">kết quả </w:t>
      </w:r>
      <w:r>
        <w:rPr>
          <w:color w:val="000000"/>
          <w:lang w:val="pt-BR"/>
        </w:rPr>
        <w:t xml:space="preserve">các mô hình </w:t>
      </w:r>
      <w:r w:rsidR="009B2E2F">
        <w:rPr>
          <w:color w:val="000000"/>
          <w:lang w:val="pt-BR"/>
        </w:rPr>
        <w:t xml:space="preserve">phát triển sản xuất </w:t>
      </w:r>
      <w:r>
        <w:rPr>
          <w:color w:val="000000"/>
          <w:lang w:val="pt-BR"/>
        </w:rPr>
        <w:t>để triển khai nhân rộng</w:t>
      </w:r>
      <w:r w:rsidR="009B2E2F">
        <w:rPr>
          <w:color w:val="000000"/>
          <w:lang w:val="pt-BR"/>
        </w:rPr>
        <w:t xml:space="preserve"> trong nhân dân</w:t>
      </w:r>
      <w:r>
        <w:rPr>
          <w:color w:val="000000"/>
          <w:lang w:val="pt-BR"/>
        </w:rPr>
        <w:t>,</w:t>
      </w:r>
      <w:r w:rsidR="003B0FCC">
        <w:rPr>
          <w:color w:val="000000"/>
          <w:lang w:val="pt-BR"/>
        </w:rPr>
        <w:t xml:space="preserve"> đồng thời công khai minh bạch việc đăng ký mô hình đảm bảo </w:t>
      </w:r>
      <w:r w:rsidR="00894674">
        <w:rPr>
          <w:color w:val="000000"/>
          <w:lang w:val="pt-BR"/>
        </w:rPr>
        <w:t xml:space="preserve">đúng </w:t>
      </w:r>
      <w:r w:rsidR="003B0FCC">
        <w:rPr>
          <w:color w:val="000000"/>
          <w:lang w:val="pt-BR"/>
        </w:rPr>
        <w:t>đối tượng, mục đíc</w:t>
      </w:r>
      <w:r w:rsidR="001F7DEE">
        <w:rPr>
          <w:color w:val="000000"/>
          <w:lang w:val="pt-BR"/>
        </w:rPr>
        <w:t>h</w:t>
      </w:r>
      <w:r w:rsidR="003B0FCC">
        <w:rPr>
          <w:color w:val="000000"/>
          <w:lang w:val="pt-BR"/>
        </w:rPr>
        <w:t xml:space="preserve"> của dự án hướng đến, nhằm man lại hiệu quả tối ưu. C</w:t>
      </w:r>
      <w:r>
        <w:rPr>
          <w:color w:val="000000"/>
          <w:lang w:val="pt-BR"/>
        </w:rPr>
        <w:t>hỉ</w:t>
      </w:r>
      <w:r w:rsidR="00AD4BA9">
        <w:rPr>
          <w:color w:val="000000"/>
          <w:lang w:val="pt-BR"/>
        </w:rPr>
        <w:t xml:space="preserve"> đạo HTX điều hành tốt các khâu dịch vụ như thủy lợi, giống, khâu cày, thu hoạch. Xây dựng trạm bơm mini Đội 2, nâng cấp 1,5km </w:t>
      </w:r>
      <w:r w:rsidR="00F5726D">
        <w:rPr>
          <w:color w:val="000000"/>
          <w:lang w:val="pt-BR"/>
        </w:rPr>
        <w:t xml:space="preserve">hệ thống </w:t>
      </w:r>
      <w:r w:rsidR="00AD4BA9">
        <w:rPr>
          <w:color w:val="000000"/>
          <w:lang w:val="pt-BR"/>
        </w:rPr>
        <w:t xml:space="preserve">kênh mương </w:t>
      </w:r>
      <w:r w:rsidR="00F5726D">
        <w:rPr>
          <w:color w:val="000000"/>
          <w:lang w:val="pt-BR"/>
        </w:rPr>
        <w:t>để đảm bảo điều tiết nước(xây dựng thấp 0,4m)</w:t>
      </w:r>
      <w:r w:rsidR="00B77799">
        <w:rPr>
          <w:color w:val="000000"/>
          <w:lang w:val="pt-BR"/>
        </w:rPr>
        <w:t>, nạo vét cáo ao hồ đã bị vùi lấp.</w:t>
      </w:r>
    </w:p>
    <w:p w:rsidR="009B4CBD" w:rsidRDefault="009B4CBD" w:rsidP="00122F8B">
      <w:pPr>
        <w:tabs>
          <w:tab w:val="left" w:pos="567"/>
        </w:tabs>
        <w:ind w:firstLine="540"/>
        <w:jc w:val="both"/>
        <w:rPr>
          <w:b/>
          <w:bCs/>
          <w:color w:val="000000"/>
          <w:lang w:val="pt-BR"/>
        </w:rPr>
      </w:pPr>
      <w:r>
        <w:rPr>
          <w:b/>
          <w:color w:val="000000"/>
          <w:lang w:val="pt-BR"/>
        </w:rPr>
        <w:t xml:space="preserve">2.1.2. </w:t>
      </w:r>
      <w:r>
        <w:rPr>
          <w:b/>
          <w:bCs/>
          <w:color w:val="000000"/>
          <w:lang w:val="pt-BR"/>
        </w:rPr>
        <w:t>Chăn nuôi</w:t>
      </w:r>
    </w:p>
    <w:p w:rsidR="00166AED" w:rsidRPr="00511045" w:rsidRDefault="009B4CBD" w:rsidP="00122F8B">
      <w:pPr>
        <w:tabs>
          <w:tab w:val="left" w:pos="567"/>
        </w:tabs>
        <w:ind w:firstLine="540"/>
        <w:jc w:val="both"/>
        <w:rPr>
          <w:color w:val="000000"/>
          <w:lang w:val="pt-BR"/>
        </w:rPr>
      </w:pPr>
      <w:r w:rsidRPr="007A2323">
        <w:rPr>
          <w:i/>
          <w:color w:val="000000"/>
          <w:lang w:val="pt-BR"/>
        </w:rPr>
        <w:t xml:space="preserve">+ </w:t>
      </w:r>
      <w:r w:rsidRPr="007A2323">
        <w:rPr>
          <w:b/>
          <w:i/>
          <w:color w:val="000000"/>
          <w:lang w:val="pt-BR"/>
        </w:rPr>
        <w:t>Nhiệm vụ:</w:t>
      </w:r>
      <w:r w:rsidRPr="007A2323">
        <w:rPr>
          <w:color w:val="000000"/>
          <w:lang w:val="pt-BR"/>
        </w:rPr>
        <w:t xml:space="preserve"> </w:t>
      </w:r>
      <w:r w:rsidR="00EB0A07">
        <w:rPr>
          <w:color w:val="000000"/>
          <w:lang w:val="pt-BR"/>
        </w:rPr>
        <w:t xml:space="preserve"> Tập trung </w:t>
      </w:r>
      <w:r w:rsidR="001F3B59">
        <w:rPr>
          <w:color w:val="000000"/>
          <w:lang w:val="pt-BR"/>
        </w:rPr>
        <w:t>ph</w:t>
      </w:r>
      <w:r w:rsidR="00F0661A">
        <w:rPr>
          <w:color w:val="000000"/>
          <w:lang w:val="pt-BR"/>
        </w:rPr>
        <w:t>át triển các gia trại hiện có,</w:t>
      </w:r>
      <w:r w:rsidR="001F3B59">
        <w:rPr>
          <w:color w:val="000000"/>
          <w:lang w:val="pt-BR"/>
        </w:rPr>
        <w:t xml:space="preserve"> </w:t>
      </w:r>
      <w:r w:rsidR="0042525A">
        <w:rPr>
          <w:color w:val="000000"/>
          <w:lang w:val="pt-BR"/>
        </w:rPr>
        <w:t>tăng</w:t>
      </w:r>
      <w:r w:rsidR="00ED3624">
        <w:rPr>
          <w:color w:val="000000"/>
          <w:lang w:val="pt-BR"/>
        </w:rPr>
        <w:t xml:space="preserve"> thêm từ </w:t>
      </w:r>
      <w:r w:rsidR="00866402">
        <w:rPr>
          <w:color w:val="000000"/>
          <w:lang w:val="pt-BR"/>
        </w:rPr>
        <w:t>2</w:t>
      </w:r>
      <w:r w:rsidR="00ED3624">
        <w:rPr>
          <w:color w:val="000000"/>
          <w:lang w:val="pt-BR"/>
        </w:rPr>
        <w:t>-</w:t>
      </w:r>
      <w:r w:rsidR="00866402">
        <w:rPr>
          <w:color w:val="000000"/>
          <w:lang w:val="pt-BR"/>
        </w:rPr>
        <w:t>3</w:t>
      </w:r>
      <w:r w:rsidR="00ED3624">
        <w:rPr>
          <w:color w:val="000000"/>
          <w:lang w:val="pt-BR"/>
        </w:rPr>
        <w:t xml:space="preserve"> gia trại</w:t>
      </w:r>
      <w:r w:rsidRPr="007A2323">
        <w:rPr>
          <w:color w:val="000000"/>
          <w:lang w:val="sv-SE"/>
        </w:rPr>
        <w:t>.</w:t>
      </w:r>
      <w:r w:rsidR="0013424D">
        <w:rPr>
          <w:color w:val="000000"/>
          <w:lang w:val="sv-SE"/>
        </w:rPr>
        <w:t xml:space="preserve"> Phấn đấu đưa các hộ chăn nuôi nhỏ lẻ trong khu dân cư gây ô nhiễm môi trường ra khu tập trung của các thôn đảm bảo quỷ đất.</w:t>
      </w:r>
      <w:r w:rsidR="001F3B59">
        <w:rPr>
          <w:color w:val="000000"/>
          <w:lang w:val="sv-SE"/>
        </w:rPr>
        <w:t xml:space="preserve"> </w:t>
      </w:r>
      <w:r w:rsidR="0013424D">
        <w:rPr>
          <w:color w:val="000000"/>
          <w:lang w:val="sv-SE"/>
        </w:rPr>
        <w:t>Đưa</w:t>
      </w:r>
      <w:r w:rsidR="001F3B59">
        <w:rPr>
          <w:color w:val="000000"/>
          <w:lang w:val="sv-SE"/>
        </w:rPr>
        <w:t xml:space="preserve"> t</w:t>
      </w:r>
      <w:r w:rsidR="00166AED" w:rsidRPr="007A2323">
        <w:rPr>
          <w:color w:val="000000"/>
          <w:lang w:val="sv-SE"/>
        </w:rPr>
        <w:t>ổng sản lượn</w:t>
      </w:r>
      <w:r w:rsidR="00A83151">
        <w:rPr>
          <w:color w:val="000000"/>
          <w:lang w:val="sv-SE"/>
        </w:rPr>
        <w:t xml:space="preserve">g thịt hơi các loại đạt trên </w:t>
      </w:r>
      <w:r w:rsidR="00070BE9">
        <w:rPr>
          <w:color w:val="000000"/>
          <w:lang w:val="sv-SE"/>
        </w:rPr>
        <w:t>21</w:t>
      </w:r>
      <w:r w:rsidR="006C2DEF">
        <w:rPr>
          <w:color w:val="000000"/>
          <w:lang w:val="sv-SE"/>
        </w:rPr>
        <w:t>0</w:t>
      </w:r>
      <w:r w:rsidR="00F0661A">
        <w:rPr>
          <w:color w:val="000000"/>
          <w:lang w:val="sv-SE"/>
        </w:rPr>
        <w:t xml:space="preserve"> tấn, ngành chăn nuôi</w:t>
      </w:r>
      <w:r w:rsidR="00F0661A">
        <w:rPr>
          <w:color w:val="000000"/>
          <w:lang w:val="pt-BR"/>
        </w:rPr>
        <w:t xml:space="preserve"> tăng trưởng 6-</w:t>
      </w:r>
      <w:r w:rsidR="00A43E58">
        <w:rPr>
          <w:color w:val="000000"/>
          <w:lang w:val="pt-BR"/>
        </w:rPr>
        <w:t>7</w:t>
      </w:r>
      <w:r w:rsidR="00994F51">
        <w:rPr>
          <w:color w:val="000000"/>
          <w:lang w:val="pt-BR"/>
        </w:rPr>
        <w:t xml:space="preserve">%, tổng giá trị </w:t>
      </w:r>
      <w:r w:rsidR="00994F51" w:rsidRPr="00866402">
        <w:rPr>
          <w:color w:val="FF0000"/>
          <w:lang w:val="pt-BR"/>
        </w:rPr>
        <w:t>trên 6,29</w:t>
      </w:r>
      <w:r w:rsidR="00994F51">
        <w:rPr>
          <w:color w:val="000000"/>
          <w:lang w:val="pt-BR"/>
        </w:rPr>
        <w:t xml:space="preserve"> tỷ đồng.</w:t>
      </w:r>
    </w:p>
    <w:p w:rsidR="003F367F" w:rsidRDefault="009B4CBD" w:rsidP="00122F8B">
      <w:pPr>
        <w:tabs>
          <w:tab w:val="left" w:pos="567"/>
        </w:tabs>
        <w:ind w:firstLine="540"/>
        <w:jc w:val="both"/>
        <w:rPr>
          <w:bCs/>
          <w:color w:val="000000"/>
          <w:lang w:val="sv-SE"/>
        </w:rPr>
      </w:pPr>
      <w:r w:rsidRPr="007A2323">
        <w:rPr>
          <w:b/>
          <w:i/>
          <w:color w:val="000000"/>
          <w:lang w:val="sv-SE"/>
        </w:rPr>
        <w:t>+ Giải pháp:</w:t>
      </w:r>
      <w:r w:rsidRPr="007A2323">
        <w:rPr>
          <w:b/>
          <w:color w:val="000000"/>
          <w:lang w:val="sv-SE"/>
        </w:rPr>
        <w:t xml:space="preserve"> </w:t>
      </w:r>
      <w:r w:rsidRPr="007A2323">
        <w:rPr>
          <w:bCs/>
          <w:color w:val="000000"/>
          <w:lang w:val="sv-SE"/>
        </w:rPr>
        <w:t xml:space="preserve">Hỗ trợ người dân đầu tư phát triển chăn nuôi, ưu tiên </w:t>
      </w:r>
      <w:r w:rsidR="000B4234">
        <w:rPr>
          <w:bCs/>
          <w:color w:val="000000"/>
          <w:lang w:val="sv-SE"/>
        </w:rPr>
        <w:t xml:space="preserve">bố trí quỹ đất hợp lý </w:t>
      </w:r>
      <w:r w:rsidR="008A517D">
        <w:rPr>
          <w:bCs/>
          <w:color w:val="000000"/>
          <w:lang w:val="sv-SE"/>
        </w:rPr>
        <w:t xml:space="preserve">để </w:t>
      </w:r>
      <w:r w:rsidRPr="007A2323">
        <w:rPr>
          <w:bCs/>
          <w:color w:val="000000"/>
          <w:lang w:val="sv-SE"/>
        </w:rPr>
        <w:t>phát triển theo quy mô gia trại ở vùng</w:t>
      </w:r>
      <w:r w:rsidR="00DA5FF3">
        <w:rPr>
          <w:bCs/>
          <w:color w:val="000000"/>
          <w:lang w:val="sv-SE"/>
        </w:rPr>
        <w:t xml:space="preserve"> </w:t>
      </w:r>
      <w:r w:rsidRPr="007A2323">
        <w:rPr>
          <w:bCs/>
          <w:color w:val="000000"/>
          <w:lang w:val="sv-SE"/>
        </w:rPr>
        <w:t xml:space="preserve"> đất cát </w:t>
      </w:r>
      <w:r w:rsidR="0055307E">
        <w:rPr>
          <w:bCs/>
          <w:color w:val="000000"/>
          <w:lang w:val="sv-SE"/>
        </w:rPr>
        <w:t xml:space="preserve">theo quy hoạch; </w:t>
      </w:r>
      <w:r w:rsidR="00532C48">
        <w:rPr>
          <w:bCs/>
          <w:color w:val="000000"/>
          <w:lang w:val="sv-SE"/>
        </w:rPr>
        <w:t>đầu tư hạ tầng, đường, điện, nước vào khu quy hoạch trang trại tập trung để thu hút các hộ dân</w:t>
      </w:r>
      <w:r w:rsidR="005637F1">
        <w:rPr>
          <w:bCs/>
          <w:color w:val="000000"/>
          <w:lang w:val="sv-SE"/>
        </w:rPr>
        <w:t xml:space="preserve"> phát triển chăn nuôi. Tập trung vận động các hộ chăn nuôi ở Thôn 3, 4, Cương gián </w:t>
      </w:r>
      <w:r w:rsidR="003F3277">
        <w:rPr>
          <w:bCs/>
          <w:color w:val="000000"/>
          <w:lang w:val="sv-SE"/>
        </w:rPr>
        <w:t xml:space="preserve">không đảm bảo vệ sinh môi trường </w:t>
      </w:r>
      <w:r w:rsidR="005637F1">
        <w:rPr>
          <w:bCs/>
          <w:color w:val="000000"/>
          <w:lang w:val="sv-SE"/>
        </w:rPr>
        <w:t xml:space="preserve">vào vùng chăn nuôi tập trung </w:t>
      </w:r>
      <w:r w:rsidR="004079FF">
        <w:rPr>
          <w:bCs/>
          <w:color w:val="000000"/>
          <w:lang w:val="sv-SE"/>
        </w:rPr>
        <w:t xml:space="preserve">theo </w:t>
      </w:r>
      <w:r w:rsidR="00102810">
        <w:rPr>
          <w:bCs/>
          <w:color w:val="000000"/>
          <w:lang w:val="sv-SE"/>
        </w:rPr>
        <w:t>quy hoạch</w:t>
      </w:r>
      <w:r w:rsidRPr="007A2323">
        <w:rPr>
          <w:color w:val="000000"/>
          <w:lang w:val="sv-SE"/>
        </w:rPr>
        <w:t>;</w:t>
      </w:r>
      <w:r w:rsidR="00667C45">
        <w:rPr>
          <w:color w:val="000000"/>
          <w:lang w:val="sv-SE"/>
        </w:rPr>
        <w:t xml:space="preserve"> </w:t>
      </w:r>
      <w:r w:rsidR="005637F1">
        <w:rPr>
          <w:color w:val="000000"/>
          <w:lang w:val="sv-SE"/>
        </w:rPr>
        <w:t>đồng thời có</w:t>
      </w:r>
      <w:r w:rsidR="00667C45">
        <w:rPr>
          <w:color w:val="000000"/>
          <w:lang w:val="sv-SE"/>
        </w:rPr>
        <w:t xml:space="preserve"> kế hoạch chuyển các gia trại</w:t>
      </w:r>
      <w:r w:rsidR="005637F1">
        <w:rPr>
          <w:color w:val="000000"/>
          <w:lang w:val="sv-SE"/>
        </w:rPr>
        <w:t xml:space="preserve"> ra khỏi</w:t>
      </w:r>
      <w:r w:rsidR="00667C45">
        <w:rPr>
          <w:color w:val="000000"/>
          <w:lang w:val="sv-SE"/>
        </w:rPr>
        <w:t xml:space="preserve"> khu dân </w:t>
      </w:r>
      <w:r w:rsidR="00F34F18">
        <w:rPr>
          <w:color w:val="000000"/>
          <w:lang w:val="sv-SE"/>
        </w:rPr>
        <w:t xml:space="preserve">cư; </w:t>
      </w:r>
      <w:r w:rsidR="005637F1">
        <w:rPr>
          <w:color w:val="000000"/>
          <w:lang w:val="sv-SE"/>
        </w:rPr>
        <w:t>tiếp tục</w:t>
      </w:r>
      <w:r w:rsidR="00F34F18">
        <w:rPr>
          <w:color w:val="000000"/>
          <w:lang w:val="sv-SE"/>
        </w:rPr>
        <w:t xml:space="preserve"> hỗ trợ ông Dương Quốc Xanh đầu tư cơ sở giết mổ tập trung gắn với phát triển </w:t>
      </w:r>
      <w:r w:rsidR="00C340B7">
        <w:rPr>
          <w:color w:val="000000"/>
          <w:lang w:val="sv-SE"/>
        </w:rPr>
        <w:t>gia</w:t>
      </w:r>
      <w:r w:rsidR="00F34F18">
        <w:rPr>
          <w:color w:val="000000"/>
          <w:lang w:val="sv-SE"/>
        </w:rPr>
        <w:t xml:space="preserve"> trại.</w:t>
      </w:r>
      <w:r w:rsidRPr="007A2323">
        <w:rPr>
          <w:bCs/>
          <w:color w:val="000000"/>
          <w:lang w:val="sv-SE"/>
        </w:rPr>
        <w:t xml:space="preserve"> Tổ chức tập huấn kiến thức </w:t>
      </w:r>
      <w:r w:rsidRPr="007A2323">
        <w:rPr>
          <w:lang w:val="sv-SE"/>
        </w:rPr>
        <w:t>chăn nuôi</w:t>
      </w:r>
      <w:r w:rsidR="00122AE2">
        <w:rPr>
          <w:lang w:val="sv-SE"/>
        </w:rPr>
        <w:t xml:space="preserve"> cho người dân;</w:t>
      </w:r>
      <w:r w:rsidRPr="007A2323">
        <w:rPr>
          <w:bCs/>
          <w:color w:val="000000"/>
          <w:lang w:val="sv-SE"/>
        </w:rPr>
        <w:t xml:space="preserve"> vận động </w:t>
      </w:r>
      <w:r w:rsidR="003F367F">
        <w:rPr>
          <w:bCs/>
          <w:color w:val="000000"/>
          <w:lang w:val="sv-SE"/>
        </w:rPr>
        <w:t xml:space="preserve"> </w:t>
      </w:r>
      <w:r w:rsidRPr="007A2323">
        <w:rPr>
          <w:bCs/>
          <w:color w:val="000000"/>
          <w:lang w:val="sv-SE"/>
        </w:rPr>
        <w:t xml:space="preserve">người dân sử dụng hầm khí sinh học biogas; chăn nuôi </w:t>
      </w:r>
      <w:r w:rsidR="008A517D">
        <w:rPr>
          <w:bCs/>
          <w:color w:val="000000"/>
          <w:lang w:val="sv-SE"/>
        </w:rPr>
        <w:t xml:space="preserve">bằng </w:t>
      </w:r>
      <w:r w:rsidRPr="007A2323">
        <w:rPr>
          <w:bCs/>
          <w:color w:val="000000"/>
          <w:lang w:val="sv-SE"/>
        </w:rPr>
        <w:t xml:space="preserve">đệm lót sinh học để giảm thiểu ô nhiễm môi trường, đảm bảo an toàn dịch bệnh. </w:t>
      </w:r>
    </w:p>
    <w:p w:rsidR="009B4CBD" w:rsidRPr="007A2323" w:rsidRDefault="00637EA6" w:rsidP="00122F8B">
      <w:pPr>
        <w:tabs>
          <w:tab w:val="left" w:pos="567"/>
        </w:tabs>
        <w:ind w:firstLine="540"/>
        <w:jc w:val="both"/>
        <w:rPr>
          <w:bCs/>
          <w:color w:val="000000"/>
          <w:lang w:val="sv-SE"/>
        </w:rPr>
      </w:pPr>
      <w:r>
        <w:rPr>
          <w:bCs/>
          <w:color w:val="000000"/>
          <w:lang w:val="sv-SE"/>
        </w:rPr>
        <w:t xml:space="preserve">Duy trì hợp lý </w:t>
      </w:r>
      <w:r w:rsidR="009B4CBD" w:rsidRPr="007A2323">
        <w:rPr>
          <w:bCs/>
          <w:color w:val="000000"/>
          <w:lang w:val="sv-SE"/>
        </w:rPr>
        <w:t>đàn lợn, quản lý tốt đàn lợ</w:t>
      </w:r>
      <w:r w:rsidR="003F367F">
        <w:rPr>
          <w:bCs/>
          <w:color w:val="000000"/>
          <w:lang w:val="sv-SE"/>
        </w:rPr>
        <w:t>n</w:t>
      </w:r>
      <w:r w:rsidR="009B4CBD" w:rsidRPr="007A2323">
        <w:rPr>
          <w:bCs/>
          <w:color w:val="000000"/>
          <w:lang w:val="sv-SE"/>
        </w:rPr>
        <w:t xml:space="preserve"> nái, phấn đấu đàn lợn tăng</w:t>
      </w:r>
      <w:r w:rsidR="00C0656D" w:rsidRPr="007A2323">
        <w:rPr>
          <w:bCs/>
          <w:color w:val="000000"/>
          <w:lang w:val="sv-SE"/>
        </w:rPr>
        <w:t xml:space="preserve"> trưởng trở lại</w:t>
      </w:r>
      <w:r w:rsidR="00222262">
        <w:rPr>
          <w:bCs/>
          <w:color w:val="000000"/>
          <w:lang w:val="sv-SE"/>
        </w:rPr>
        <w:t xml:space="preserve"> 8-10%/năm; d</w:t>
      </w:r>
      <w:r w:rsidR="009B4CBD" w:rsidRPr="007A2323">
        <w:rPr>
          <w:bCs/>
          <w:color w:val="000000"/>
          <w:lang w:val="sv-SE"/>
        </w:rPr>
        <w:t>uy trì đà</w:t>
      </w:r>
      <w:r w:rsidR="00833D54">
        <w:rPr>
          <w:bCs/>
          <w:color w:val="000000"/>
          <w:lang w:val="sv-SE"/>
        </w:rPr>
        <w:t>n trâu, đàn bò</w:t>
      </w:r>
      <w:r w:rsidR="009B4CBD" w:rsidRPr="007A2323">
        <w:rPr>
          <w:bCs/>
          <w:color w:val="000000"/>
          <w:lang w:val="sv-SE"/>
        </w:rPr>
        <w:t xml:space="preserve">, thụ </w:t>
      </w:r>
      <w:r w:rsidR="00833D54">
        <w:rPr>
          <w:bCs/>
          <w:color w:val="000000"/>
          <w:lang w:val="sv-SE"/>
        </w:rPr>
        <w:t>tinh bằng phương pháp nhân tạo</w:t>
      </w:r>
      <w:r w:rsidR="009B4CBD" w:rsidRPr="007A2323">
        <w:rPr>
          <w:bCs/>
          <w:color w:val="000000"/>
          <w:lang w:val="sv-SE"/>
        </w:rPr>
        <w:t xml:space="preserve">. </w:t>
      </w:r>
      <w:r w:rsidR="00222262">
        <w:rPr>
          <w:bCs/>
          <w:color w:val="000000"/>
          <w:lang w:val="sv-SE"/>
        </w:rPr>
        <w:t>P</w:t>
      </w:r>
      <w:r w:rsidR="009B4CBD" w:rsidRPr="007A2323">
        <w:rPr>
          <w:bCs/>
          <w:color w:val="000000"/>
          <w:lang w:val="sv-SE"/>
        </w:rPr>
        <w:t xml:space="preserve">hấn đấu phát triển đàn gia súc </w:t>
      </w:r>
      <w:r w:rsidR="00FB2697">
        <w:rPr>
          <w:bCs/>
          <w:color w:val="000000"/>
          <w:lang w:val="sv-SE"/>
        </w:rPr>
        <w:t>1.</w:t>
      </w:r>
      <w:r w:rsidR="00696A97">
        <w:rPr>
          <w:bCs/>
          <w:color w:val="000000"/>
          <w:lang w:val="sv-SE"/>
        </w:rPr>
        <w:t>6</w:t>
      </w:r>
      <w:r w:rsidR="00FB2697">
        <w:rPr>
          <w:bCs/>
          <w:color w:val="000000"/>
          <w:lang w:val="sv-SE"/>
        </w:rPr>
        <w:t>0</w:t>
      </w:r>
      <w:r w:rsidR="008D07A1" w:rsidRPr="007A2323">
        <w:rPr>
          <w:bCs/>
          <w:color w:val="000000"/>
          <w:lang w:val="sv-SE"/>
        </w:rPr>
        <w:t>0</w:t>
      </w:r>
      <w:r w:rsidR="00222262">
        <w:rPr>
          <w:bCs/>
          <w:color w:val="000000"/>
          <w:lang w:val="sv-SE"/>
        </w:rPr>
        <w:t xml:space="preserve"> con, đ</w:t>
      </w:r>
      <w:r w:rsidR="009B4CBD" w:rsidRPr="007A2323">
        <w:rPr>
          <w:bCs/>
          <w:color w:val="000000"/>
          <w:lang w:val="sv-SE"/>
        </w:rPr>
        <w:t>ẩy mạnh phát triển đàn gia cầm, thủy cầm, bao gồm gà, vịt, ngang,</w:t>
      </w:r>
      <w:r w:rsidR="00524AD2">
        <w:rPr>
          <w:bCs/>
          <w:color w:val="000000"/>
          <w:lang w:val="sv-SE"/>
        </w:rPr>
        <w:t xml:space="preserve"> ngỗng</w:t>
      </w:r>
      <w:r w:rsidR="00AA6963">
        <w:rPr>
          <w:bCs/>
          <w:color w:val="000000"/>
          <w:lang w:val="sv-SE"/>
        </w:rPr>
        <w:t xml:space="preserve">; </w:t>
      </w:r>
      <w:r w:rsidR="00005FF9">
        <w:rPr>
          <w:bCs/>
          <w:color w:val="000000"/>
          <w:lang w:val="sv-SE"/>
        </w:rPr>
        <w:t xml:space="preserve">trong đó </w:t>
      </w:r>
      <w:r w:rsidR="00AA6963">
        <w:rPr>
          <w:bCs/>
          <w:color w:val="000000"/>
          <w:lang w:val="sv-SE"/>
        </w:rPr>
        <w:t xml:space="preserve">chọn một số hộ dân thực hiện mô hình chăn nuôi vịt </w:t>
      </w:r>
      <w:r w:rsidR="00AA6963">
        <w:rPr>
          <w:bCs/>
          <w:color w:val="000000"/>
          <w:lang w:val="sv-SE"/>
        </w:rPr>
        <w:lastRenderedPageBreak/>
        <w:t>chạy đồng</w:t>
      </w:r>
      <w:r w:rsidR="00005FF9">
        <w:rPr>
          <w:bCs/>
          <w:color w:val="000000"/>
          <w:lang w:val="sv-SE"/>
        </w:rPr>
        <w:t>,</w:t>
      </w:r>
      <w:r w:rsidR="00AA6963">
        <w:rPr>
          <w:bCs/>
          <w:color w:val="000000"/>
          <w:lang w:val="sv-SE"/>
        </w:rPr>
        <w:t xml:space="preserve"> đảm bảo</w:t>
      </w:r>
      <w:r w:rsidR="00524AD2">
        <w:rPr>
          <w:bCs/>
          <w:color w:val="000000"/>
          <w:lang w:val="sv-SE"/>
        </w:rPr>
        <w:t xml:space="preserve"> đàn gia cầm tăng trên 2</w:t>
      </w:r>
      <w:r w:rsidR="00696A97">
        <w:rPr>
          <w:bCs/>
          <w:color w:val="000000"/>
          <w:lang w:val="sv-SE"/>
        </w:rPr>
        <w:t>8</w:t>
      </w:r>
      <w:r w:rsidR="00524AD2">
        <w:rPr>
          <w:bCs/>
          <w:color w:val="000000"/>
          <w:lang w:val="sv-SE"/>
        </w:rPr>
        <w:t>.</w:t>
      </w:r>
      <w:r w:rsidR="009B4CBD" w:rsidRPr="007A2323">
        <w:rPr>
          <w:bCs/>
          <w:color w:val="000000"/>
          <w:lang w:val="sv-SE"/>
        </w:rPr>
        <w:t>000 con.</w:t>
      </w:r>
      <w:r w:rsidR="00A55DD2" w:rsidRPr="00A55DD2">
        <w:rPr>
          <w:lang w:val="af-ZA"/>
        </w:rPr>
        <w:t xml:space="preserve"> </w:t>
      </w:r>
      <w:r w:rsidR="00A55DD2" w:rsidRPr="006C0889">
        <w:rPr>
          <w:lang w:val="af-ZA"/>
        </w:rPr>
        <w:t>Thực hiện tốt việc giám sát và kiểm soát dịch bệnh chặt chẽ, k</w:t>
      </w:r>
      <w:r w:rsidR="00A55DD2" w:rsidRPr="006C0889">
        <w:rPr>
          <w:lang w:val="sv-SE"/>
        </w:rPr>
        <w:t>hông để dịch bệnh gia súc, gia cầm xảy ra trên địa bàn</w:t>
      </w:r>
      <w:r w:rsidR="00A55DD2">
        <w:rPr>
          <w:lang w:val="sv-SE"/>
        </w:rPr>
        <w:t>.</w:t>
      </w:r>
    </w:p>
    <w:p w:rsidR="009B4CBD" w:rsidRDefault="009B4CBD" w:rsidP="00122F8B">
      <w:pPr>
        <w:tabs>
          <w:tab w:val="left" w:pos="567"/>
        </w:tabs>
        <w:ind w:firstLine="540"/>
        <w:jc w:val="both"/>
        <w:rPr>
          <w:bCs/>
          <w:color w:val="000000"/>
          <w:lang w:val="pt-BR"/>
        </w:rPr>
      </w:pPr>
      <w:r>
        <w:rPr>
          <w:b/>
          <w:bCs/>
          <w:color w:val="000000"/>
          <w:lang w:val="pt-BR"/>
        </w:rPr>
        <w:t>2.1.3. Lâm nghiệp</w:t>
      </w:r>
    </w:p>
    <w:p w:rsidR="009B4CBD" w:rsidRDefault="009B4CBD" w:rsidP="00122F8B">
      <w:pPr>
        <w:tabs>
          <w:tab w:val="left" w:pos="567"/>
        </w:tabs>
        <w:ind w:firstLine="540"/>
        <w:jc w:val="both"/>
        <w:rPr>
          <w:b/>
          <w:i/>
          <w:color w:val="000000"/>
          <w:lang w:val="pt-BR"/>
        </w:rPr>
      </w:pPr>
      <w:r>
        <w:rPr>
          <w:b/>
          <w:i/>
          <w:color w:val="000000"/>
          <w:lang w:val="pt-BR"/>
        </w:rPr>
        <w:t xml:space="preserve"> + Nhiệm vụ:</w:t>
      </w:r>
      <w:r w:rsidRPr="007A2323">
        <w:rPr>
          <w:color w:val="000000"/>
          <w:lang w:val="pt-BR"/>
        </w:rPr>
        <w:t>Tăng cường công tác quản lý rừng, chú trọng phát triển rừng phòng hộ gắn với du lịch biển, phấn đấu nâng độ che phủ rừng lên 1</w:t>
      </w:r>
      <w:r w:rsidR="00C8663D">
        <w:rPr>
          <w:color w:val="000000"/>
          <w:lang w:val="pt-BR"/>
        </w:rPr>
        <w:t>3</w:t>
      </w:r>
      <w:r w:rsidRPr="007A2323">
        <w:rPr>
          <w:color w:val="000000"/>
          <w:lang w:val="pt-BR"/>
        </w:rPr>
        <w:t>%.</w:t>
      </w:r>
      <w:r w:rsidR="00532C48">
        <w:rPr>
          <w:color w:val="000000"/>
          <w:lang w:val="pt-BR"/>
        </w:rPr>
        <w:t xml:space="preserve"> Hàng năm, ngoài kế hoạch trồng rừng phòng hộ địa phương bố trí thêm kinh phí hỗ trợ giống cây lâm nghiệp </w:t>
      </w:r>
      <w:r w:rsidR="00D667F2">
        <w:rPr>
          <w:color w:val="000000"/>
          <w:lang w:val="pt-BR"/>
        </w:rPr>
        <w:t>trồng trong khu dân cư</w:t>
      </w:r>
      <w:r w:rsidR="00532C48">
        <w:rPr>
          <w:color w:val="000000"/>
          <w:lang w:val="pt-BR"/>
        </w:rPr>
        <w:t>.</w:t>
      </w:r>
      <w:r w:rsidR="00C53F7A">
        <w:rPr>
          <w:color w:val="000000"/>
          <w:lang w:val="pt-BR"/>
        </w:rPr>
        <w:t xml:space="preserve"> Phấn đấu mỗi thôn trồng 1 tuyến đường với chiều dài từ 200-500m gắn với công tác xã hội hóa</w:t>
      </w:r>
      <w:r w:rsidR="00062573">
        <w:rPr>
          <w:color w:val="000000"/>
          <w:lang w:val="pt-BR"/>
        </w:rPr>
        <w:t xml:space="preserve"> để xây dựng mô hình tuyến đường “Sáng-xanh-sạch-đẹp và trật tự trị an”</w:t>
      </w:r>
    </w:p>
    <w:p w:rsidR="009B4CBD" w:rsidRPr="0049546A" w:rsidRDefault="006E063C" w:rsidP="00122F8B">
      <w:pPr>
        <w:tabs>
          <w:tab w:val="left" w:pos="567"/>
        </w:tabs>
        <w:ind w:firstLine="540"/>
        <w:jc w:val="both"/>
        <w:rPr>
          <w:b/>
          <w:i/>
          <w:color w:val="000000"/>
          <w:lang w:val="pt-BR"/>
        </w:rPr>
      </w:pPr>
      <w:r>
        <w:rPr>
          <w:b/>
          <w:i/>
          <w:color w:val="000000"/>
          <w:lang w:val="pt-BR"/>
        </w:rPr>
        <w:t xml:space="preserve"> + Giải pháp: </w:t>
      </w:r>
      <w:r w:rsidR="009B4CBD" w:rsidRPr="007A2323">
        <w:rPr>
          <w:color w:val="000000"/>
          <w:lang w:val="pt-BR"/>
        </w:rPr>
        <w:t>Chú trọng công tác chăm sóc, quản lý, bảo vệ diện tích rừng hiện có</w:t>
      </w:r>
      <w:r w:rsidR="004054E6">
        <w:rPr>
          <w:color w:val="000000"/>
          <w:lang w:val="pt-BR"/>
        </w:rPr>
        <w:t xml:space="preserve"> 186,4ha</w:t>
      </w:r>
      <w:r w:rsidR="009B4CBD" w:rsidRPr="007A2323">
        <w:rPr>
          <w:color w:val="000000"/>
          <w:lang w:val="pt-BR"/>
        </w:rPr>
        <w:t>; tiếp tục trồng rừng tập trung, tăng diện tích rừn</w:t>
      </w:r>
      <w:r w:rsidR="00E020F6">
        <w:rPr>
          <w:color w:val="000000"/>
          <w:lang w:val="pt-BR"/>
        </w:rPr>
        <w:t>g phòng hộ; rừng ven biển</w:t>
      </w:r>
      <w:r w:rsidR="00A005E6">
        <w:rPr>
          <w:color w:val="000000"/>
          <w:lang w:val="pt-BR"/>
        </w:rPr>
        <w:t>,</w:t>
      </w:r>
      <w:r w:rsidR="009B4CBD" w:rsidRPr="007A2323">
        <w:rPr>
          <w:color w:val="000000"/>
          <w:lang w:val="pt-BR"/>
        </w:rPr>
        <w:t xml:space="preserve"> khoảng </w:t>
      </w:r>
      <w:r w:rsidR="00D667F2">
        <w:rPr>
          <w:color w:val="000000"/>
          <w:lang w:val="pt-BR"/>
        </w:rPr>
        <w:t>3,2</w:t>
      </w:r>
      <w:r w:rsidR="009B4CBD" w:rsidRPr="007A2323">
        <w:rPr>
          <w:color w:val="000000"/>
          <w:lang w:val="pt-BR"/>
        </w:rPr>
        <w:t xml:space="preserve"> ha</w:t>
      </w:r>
      <w:r w:rsidR="00497230">
        <w:rPr>
          <w:color w:val="000000"/>
          <w:lang w:val="pt-BR"/>
        </w:rPr>
        <w:t xml:space="preserve"> và khu vực</w:t>
      </w:r>
      <w:r w:rsidR="00B02BC9">
        <w:rPr>
          <w:color w:val="000000"/>
          <w:lang w:val="pt-BR"/>
        </w:rPr>
        <w:t xml:space="preserve"> </w:t>
      </w:r>
      <w:r w:rsidR="00497230">
        <w:rPr>
          <w:color w:val="000000"/>
          <w:lang w:val="pt-BR"/>
        </w:rPr>
        <w:t>Thôn Hải Thành sau khi khai thác titan</w:t>
      </w:r>
      <w:r w:rsidR="009B4CBD" w:rsidRPr="007A2323">
        <w:rPr>
          <w:color w:val="000000"/>
          <w:lang w:val="pt-BR"/>
        </w:rPr>
        <w:t xml:space="preserve">. </w:t>
      </w:r>
      <w:r w:rsidR="00CB0E65">
        <w:rPr>
          <w:color w:val="000000"/>
          <w:lang w:val="pt-BR"/>
        </w:rPr>
        <w:t>Phối hợp Chi cục kiểm lâm huyện đăng ký giống cây con để ương làm giống nhằm</w:t>
      </w:r>
      <w:r w:rsidR="00FB747D">
        <w:rPr>
          <w:color w:val="000000"/>
          <w:lang w:val="pt-BR"/>
        </w:rPr>
        <w:t xml:space="preserve"> cung cấp cây trồng cho các tuyến đường chọn thực hiện mô hình “</w:t>
      </w:r>
      <w:r w:rsidR="00110558">
        <w:rPr>
          <w:color w:val="000000"/>
          <w:lang w:val="pt-BR"/>
        </w:rPr>
        <w:t>Tuyến đường sáng-xanh-sạch-</w:t>
      </w:r>
      <w:r w:rsidR="00FB747D">
        <w:rPr>
          <w:color w:val="000000"/>
          <w:lang w:val="pt-BR"/>
        </w:rPr>
        <w:t>đẹp và trật tự trị an” ở các thôn.</w:t>
      </w:r>
      <w:r w:rsidR="00CB0E65">
        <w:rPr>
          <w:color w:val="000000"/>
          <w:lang w:val="pt-BR"/>
        </w:rPr>
        <w:t xml:space="preserve"> </w:t>
      </w:r>
      <w:r w:rsidR="00A01CA0">
        <w:rPr>
          <w:color w:val="000000"/>
          <w:lang w:val="pt-BR"/>
        </w:rPr>
        <w:t>Tổ chức giao khoán các diện tích đất</w:t>
      </w:r>
      <w:r w:rsidR="00684ADF">
        <w:rPr>
          <w:color w:val="000000"/>
          <w:lang w:val="pt-BR"/>
        </w:rPr>
        <w:t xml:space="preserve"> rừ</w:t>
      </w:r>
      <w:r w:rsidR="00A01CA0">
        <w:rPr>
          <w:color w:val="000000"/>
          <w:lang w:val="pt-BR"/>
        </w:rPr>
        <w:t>ng xen trong khu dân cư, đất rừng phòng hộ sát biển cho các hộ dân có nhu cầu</w:t>
      </w:r>
      <w:r w:rsidR="004021F5">
        <w:rPr>
          <w:color w:val="000000"/>
          <w:lang w:val="pt-BR"/>
        </w:rPr>
        <w:t xml:space="preserve"> đăng ký</w:t>
      </w:r>
      <w:r w:rsidR="00A01CA0">
        <w:rPr>
          <w:color w:val="000000"/>
          <w:lang w:val="pt-BR"/>
        </w:rPr>
        <w:t xml:space="preserve"> trồng rừng, </w:t>
      </w:r>
      <w:r w:rsidR="00200DAF">
        <w:rPr>
          <w:color w:val="000000"/>
          <w:lang w:val="pt-BR"/>
        </w:rPr>
        <w:t>xây dựng kế hoạch</w:t>
      </w:r>
      <w:r w:rsidR="00A01CA0">
        <w:rPr>
          <w:color w:val="000000"/>
          <w:lang w:val="pt-BR"/>
        </w:rPr>
        <w:t xml:space="preserve"> trồng rừng ngập mặn </w:t>
      </w:r>
      <w:r w:rsidR="009B4CBD" w:rsidRPr="007A2323">
        <w:rPr>
          <w:color w:val="000000"/>
          <w:lang w:val="pt-BR"/>
        </w:rPr>
        <w:t>trên phá Tam giang để tạo cảnh qu</w:t>
      </w:r>
      <w:r w:rsidR="00A005E6">
        <w:rPr>
          <w:color w:val="000000"/>
          <w:lang w:val="pt-BR"/>
        </w:rPr>
        <w:t>an,</w:t>
      </w:r>
      <w:r w:rsidR="00200DAF">
        <w:rPr>
          <w:color w:val="000000"/>
          <w:lang w:val="pt-BR"/>
        </w:rPr>
        <w:t xml:space="preserve"> nhưng không làm ảnh hưởng đến dòng chảy của vùng nuôi trồng thủy sản nhằm</w:t>
      </w:r>
      <w:r w:rsidR="00A005E6">
        <w:rPr>
          <w:color w:val="000000"/>
          <w:lang w:val="pt-BR"/>
        </w:rPr>
        <w:t xml:space="preserve"> </w:t>
      </w:r>
      <w:r w:rsidR="00A01CA0">
        <w:rPr>
          <w:color w:val="000000"/>
          <w:lang w:val="pt-BR"/>
        </w:rPr>
        <w:t>phục hồi nguồn lợi thủy sản, gắn</w:t>
      </w:r>
      <w:r w:rsidR="00A005E6">
        <w:rPr>
          <w:color w:val="000000"/>
          <w:lang w:val="pt-BR"/>
        </w:rPr>
        <w:t xml:space="preserve"> với phát triển du lịch.</w:t>
      </w:r>
      <w:r w:rsidR="0049546A">
        <w:rPr>
          <w:b/>
          <w:i/>
          <w:color w:val="000000"/>
          <w:lang w:val="pt-BR"/>
        </w:rPr>
        <w:t xml:space="preserve"> </w:t>
      </w:r>
      <w:r w:rsidR="009B4CBD" w:rsidRPr="007A2323">
        <w:rPr>
          <w:color w:val="000000"/>
          <w:lang w:val="pt-BR"/>
        </w:rPr>
        <w:t xml:space="preserve">Tăng cường công tác phối hợp quản lý, đẩy mạnh công tác phòng chống, chữa cháy rừng. </w:t>
      </w:r>
      <w:r w:rsidR="008278A4">
        <w:rPr>
          <w:color w:val="000000"/>
          <w:lang w:val="pt-BR"/>
        </w:rPr>
        <w:t>Tổ chức g</w:t>
      </w:r>
      <w:r w:rsidR="009B4CBD" w:rsidRPr="007A2323">
        <w:rPr>
          <w:color w:val="000000"/>
          <w:lang w:val="pt-BR"/>
        </w:rPr>
        <w:t>iao khoán rừng đến tổ chức, hộ gia đình và cá nhân quản lý.</w:t>
      </w:r>
    </w:p>
    <w:p w:rsidR="009B4CBD" w:rsidRDefault="009B4CBD" w:rsidP="00122F8B">
      <w:pPr>
        <w:tabs>
          <w:tab w:val="left" w:pos="567"/>
        </w:tabs>
        <w:ind w:firstLine="540"/>
        <w:jc w:val="both"/>
        <w:rPr>
          <w:b/>
          <w:bCs/>
          <w:color w:val="000000"/>
          <w:lang w:val="pt-BR"/>
        </w:rPr>
      </w:pPr>
      <w:r>
        <w:rPr>
          <w:b/>
          <w:bCs/>
          <w:color w:val="000000"/>
          <w:lang w:val="pt-BR"/>
        </w:rPr>
        <w:t>2.1.4. Thủy sản</w:t>
      </w:r>
    </w:p>
    <w:p w:rsidR="00A323F6" w:rsidRPr="00A323F6" w:rsidRDefault="00A323F6" w:rsidP="00A323F6">
      <w:pPr>
        <w:widowControl w:val="0"/>
        <w:ind w:firstLine="540"/>
        <w:jc w:val="both"/>
        <w:rPr>
          <w:rFonts w:cs="Arial"/>
          <w:lang w:val="nl-NL"/>
        </w:rPr>
      </w:pPr>
      <w:r>
        <w:rPr>
          <w:b/>
          <w:bCs/>
          <w:color w:val="000000"/>
          <w:lang w:val="pt-BR"/>
        </w:rPr>
        <w:t xml:space="preserve">- </w:t>
      </w:r>
      <w:r w:rsidRPr="00A323F6">
        <w:rPr>
          <w:bCs/>
          <w:color w:val="000000"/>
          <w:lang w:val="pt-BR"/>
        </w:rPr>
        <w:t>Tổng</w:t>
      </w:r>
      <w:r w:rsidRPr="006C0889">
        <w:rPr>
          <w:rFonts w:cs="Arial"/>
          <w:lang w:val="vi-VN"/>
        </w:rPr>
        <w:t xml:space="preserve"> sản lượng thủy sản trên</w:t>
      </w:r>
      <w:r w:rsidRPr="00A323F6">
        <w:rPr>
          <w:rFonts w:cs="Arial"/>
          <w:lang w:val="pt-BR"/>
        </w:rPr>
        <w:t xml:space="preserve"> </w:t>
      </w:r>
      <w:r w:rsidR="0040245A">
        <w:rPr>
          <w:rFonts w:cs="Arial"/>
          <w:lang w:val="pt-BR"/>
        </w:rPr>
        <w:t>1</w:t>
      </w:r>
      <w:r w:rsidRPr="00A323F6">
        <w:rPr>
          <w:rFonts w:cs="Arial"/>
          <w:lang w:val="pt-BR"/>
        </w:rPr>
        <w:t>.</w:t>
      </w:r>
      <w:r w:rsidR="0040245A">
        <w:rPr>
          <w:rFonts w:cs="Arial"/>
          <w:lang w:val="pt-BR"/>
        </w:rPr>
        <w:t>9</w:t>
      </w:r>
      <w:r w:rsidRPr="00A323F6">
        <w:rPr>
          <w:rFonts w:cs="Arial"/>
          <w:lang w:val="pt-BR"/>
        </w:rPr>
        <w:t>20 tấn</w:t>
      </w:r>
      <w:r>
        <w:rPr>
          <w:rFonts w:cs="Arial"/>
          <w:lang w:val="pt-BR"/>
        </w:rPr>
        <w:t>,</w:t>
      </w:r>
      <w:r>
        <w:rPr>
          <w:color w:val="000000"/>
          <w:lang w:val="nl-NL"/>
        </w:rPr>
        <w:t xml:space="preserve"> giá trị thủy sản trên </w:t>
      </w:r>
      <w:r w:rsidRPr="006B5C70">
        <w:rPr>
          <w:color w:val="FF0000"/>
          <w:lang w:val="nl-NL"/>
        </w:rPr>
        <w:t>72,75</w:t>
      </w:r>
      <w:r>
        <w:rPr>
          <w:color w:val="000000"/>
          <w:lang w:val="nl-NL"/>
        </w:rPr>
        <w:t xml:space="preserve"> tỷ đồng.</w:t>
      </w:r>
    </w:p>
    <w:p w:rsidR="009B4CBD" w:rsidRDefault="009B4CBD" w:rsidP="00122F8B">
      <w:pPr>
        <w:tabs>
          <w:tab w:val="left" w:pos="567"/>
        </w:tabs>
        <w:ind w:firstLine="540"/>
        <w:jc w:val="both"/>
        <w:rPr>
          <w:color w:val="000000"/>
          <w:lang w:val="pt-BR"/>
        </w:rPr>
      </w:pPr>
      <w:r>
        <w:rPr>
          <w:b/>
          <w:bCs/>
          <w:color w:val="000000"/>
          <w:lang w:val="pt-BR"/>
        </w:rPr>
        <w:t>a. Nuôi trồng thuỷ sản</w:t>
      </w:r>
    </w:p>
    <w:p w:rsidR="005D10C2" w:rsidRDefault="009B4CBD" w:rsidP="00122F8B">
      <w:pPr>
        <w:tabs>
          <w:tab w:val="left" w:pos="567"/>
        </w:tabs>
        <w:ind w:firstLine="540"/>
        <w:jc w:val="both"/>
        <w:rPr>
          <w:color w:val="000000"/>
          <w:lang w:val="pt-BR"/>
        </w:rPr>
      </w:pPr>
      <w:r>
        <w:rPr>
          <w:b/>
          <w:i/>
          <w:color w:val="000000"/>
          <w:lang w:val="pt-BR"/>
        </w:rPr>
        <w:t xml:space="preserve"> + Nhiệm vụ: </w:t>
      </w:r>
      <w:r w:rsidR="003F7E7E">
        <w:rPr>
          <w:b/>
          <w:i/>
          <w:color w:val="000000"/>
          <w:lang w:val="pt-BR"/>
        </w:rPr>
        <w:t xml:space="preserve"> </w:t>
      </w:r>
      <w:r w:rsidR="003F7E7E">
        <w:rPr>
          <w:color w:val="000000"/>
          <w:lang w:val="pt-BR"/>
        </w:rPr>
        <w:t>Ổn định diện tích nuôi trồng trên đầm phá, đồng thời mở rộng</w:t>
      </w:r>
      <w:r w:rsidR="00267409">
        <w:rPr>
          <w:color w:val="000000"/>
          <w:lang w:val="pt-BR"/>
        </w:rPr>
        <w:t xml:space="preserve"> 9ha</w:t>
      </w:r>
    </w:p>
    <w:p w:rsidR="009B4CBD" w:rsidRDefault="003F7E7E" w:rsidP="00122F8B">
      <w:pPr>
        <w:tabs>
          <w:tab w:val="left" w:pos="567"/>
        </w:tabs>
        <w:jc w:val="both"/>
        <w:rPr>
          <w:b/>
          <w:i/>
          <w:color w:val="000000"/>
          <w:lang w:val="pt-BR"/>
        </w:rPr>
      </w:pPr>
      <w:r>
        <w:rPr>
          <w:color w:val="000000"/>
          <w:lang w:val="pt-BR"/>
        </w:rPr>
        <w:t xml:space="preserve">diện tích từ việc chuyển đổi đất nông nghiệp sản xuất lúa kém hiệu quả sang nuôi trồng thủy sản. Đưa </w:t>
      </w:r>
      <w:r w:rsidR="009B4CBD">
        <w:rPr>
          <w:color w:val="000000"/>
          <w:lang w:val="pt-BR"/>
        </w:rPr>
        <w:t>diện tích nuôi trồng thủy sản lên 1</w:t>
      </w:r>
      <w:r w:rsidR="00670CF6">
        <w:rPr>
          <w:color w:val="000000"/>
          <w:lang w:val="pt-BR"/>
        </w:rPr>
        <w:t>4</w:t>
      </w:r>
      <w:r w:rsidR="00453881">
        <w:rPr>
          <w:color w:val="000000"/>
          <w:lang w:val="pt-BR"/>
        </w:rPr>
        <w:t>1</w:t>
      </w:r>
      <w:r w:rsidR="00670CF6">
        <w:rPr>
          <w:color w:val="000000"/>
          <w:lang w:val="pt-BR"/>
        </w:rPr>
        <w:t>,61</w:t>
      </w:r>
      <w:r w:rsidR="009B4CBD">
        <w:rPr>
          <w:color w:val="000000"/>
          <w:lang w:val="pt-BR"/>
        </w:rPr>
        <w:t>ha, trong đó nuôi nước lợ 13</w:t>
      </w:r>
      <w:r w:rsidR="00453881">
        <w:rPr>
          <w:color w:val="000000"/>
          <w:lang w:val="pt-BR"/>
        </w:rPr>
        <w:t>1</w:t>
      </w:r>
      <w:r w:rsidR="00B17795">
        <w:rPr>
          <w:color w:val="000000"/>
          <w:lang w:val="pt-BR"/>
        </w:rPr>
        <w:t>,</w:t>
      </w:r>
      <w:r w:rsidR="00670CF6">
        <w:rPr>
          <w:color w:val="000000"/>
          <w:lang w:val="pt-BR"/>
        </w:rPr>
        <w:t>17</w:t>
      </w:r>
      <w:r w:rsidR="00B17795">
        <w:rPr>
          <w:color w:val="000000"/>
          <w:lang w:val="pt-BR"/>
        </w:rPr>
        <w:t xml:space="preserve"> ha, trên cát </w:t>
      </w:r>
      <w:r w:rsidR="00F83517">
        <w:rPr>
          <w:color w:val="000000"/>
          <w:lang w:val="pt-BR"/>
        </w:rPr>
        <w:t>4</w:t>
      </w:r>
      <w:r w:rsidR="009B4CBD">
        <w:rPr>
          <w:color w:val="000000"/>
          <w:lang w:val="pt-BR"/>
        </w:rPr>
        <w:t xml:space="preserve">,34 ha, nước ngọt </w:t>
      </w:r>
      <w:r w:rsidR="000E252C">
        <w:rPr>
          <w:color w:val="000000"/>
          <w:lang w:val="pt-BR"/>
        </w:rPr>
        <w:t>6</w:t>
      </w:r>
      <w:r w:rsidR="009B4CBD">
        <w:rPr>
          <w:color w:val="000000"/>
          <w:lang w:val="pt-BR"/>
        </w:rPr>
        <w:t>,1 ha. Phấn đấu sản lượng nuôi trồng thủy sản đạt trên</w:t>
      </w:r>
      <w:r w:rsidR="008217E6">
        <w:rPr>
          <w:color w:val="000000"/>
          <w:lang w:val="pt-BR"/>
        </w:rPr>
        <w:t xml:space="preserve"> </w:t>
      </w:r>
      <w:r w:rsidR="00345257">
        <w:rPr>
          <w:color w:val="000000"/>
          <w:lang w:val="pt-BR"/>
        </w:rPr>
        <w:t>4</w:t>
      </w:r>
      <w:r w:rsidR="00AB2AE5">
        <w:rPr>
          <w:color w:val="000000"/>
          <w:lang w:val="pt-BR"/>
        </w:rPr>
        <w:t>1</w:t>
      </w:r>
      <w:r w:rsidR="00345257">
        <w:rPr>
          <w:color w:val="000000"/>
          <w:lang w:val="pt-BR"/>
        </w:rPr>
        <w:t>0</w:t>
      </w:r>
      <w:r w:rsidR="00575F18">
        <w:rPr>
          <w:color w:val="000000"/>
          <w:lang w:val="pt-BR"/>
        </w:rPr>
        <w:t xml:space="preserve"> tấn các loại.</w:t>
      </w:r>
    </w:p>
    <w:p w:rsidR="008B274D" w:rsidRPr="006E063C" w:rsidRDefault="006E063C" w:rsidP="00122F8B">
      <w:pPr>
        <w:tabs>
          <w:tab w:val="left" w:pos="567"/>
        </w:tabs>
        <w:ind w:firstLine="540"/>
        <w:jc w:val="both"/>
        <w:rPr>
          <w:b/>
          <w:i/>
          <w:color w:val="000000"/>
          <w:lang w:val="pt-BR"/>
        </w:rPr>
      </w:pPr>
      <w:r>
        <w:rPr>
          <w:b/>
          <w:i/>
          <w:color w:val="000000"/>
          <w:lang w:val="pt-BR"/>
        </w:rPr>
        <w:t xml:space="preserve">+ Giải pháp: </w:t>
      </w:r>
      <w:r w:rsidR="000A76E4" w:rsidRPr="000A76E4">
        <w:rPr>
          <w:color w:val="000000"/>
          <w:lang w:val="pt-BR"/>
        </w:rPr>
        <w:t xml:space="preserve">Tập trung vận động </w:t>
      </w:r>
      <w:r w:rsidR="000A76E4">
        <w:rPr>
          <w:color w:val="000000"/>
          <w:lang w:val="pt-BR"/>
        </w:rPr>
        <w:t>các hộ nuôi trồng thủy sản</w:t>
      </w:r>
      <w:r w:rsidR="000A76E4">
        <w:rPr>
          <w:b/>
          <w:i/>
          <w:color w:val="000000"/>
          <w:lang w:val="pt-BR"/>
        </w:rPr>
        <w:t xml:space="preserve"> </w:t>
      </w:r>
      <w:r w:rsidR="000A76E4">
        <w:rPr>
          <w:color w:val="000000"/>
          <w:lang w:val="pt-BR"/>
        </w:rPr>
        <w:t>trong từng chi H</w:t>
      </w:r>
      <w:r w:rsidR="000A76E4" w:rsidRPr="000A76E4">
        <w:rPr>
          <w:color w:val="000000"/>
          <w:lang w:val="pt-BR"/>
        </w:rPr>
        <w:t>ội</w:t>
      </w:r>
      <w:r w:rsidR="000A76E4">
        <w:rPr>
          <w:b/>
          <w:i/>
          <w:color w:val="000000"/>
          <w:lang w:val="pt-BR"/>
        </w:rPr>
        <w:t xml:space="preserve"> </w:t>
      </w:r>
      <w:r w:rsidR="000A76E4" w:rsidRPr="000A76E4">
        <w:rPr>
          <w:color w:val="000000"/>
          <w:lang w:val="pt-BR"/>
        </w:rPr>
        <w:t>k</w:t>
      </w:r>
      <w:r w:rsidR="00AB1644" w:rsidRPr="00AB1644">
        <w:rPr>
          <w:color w:val="000000"/>
          <w:lang w:val="pt-BR"/>
        </w:rPr>
        <w:t xml:space="preserve">hơi thông hệ thống kênh mương </w:t>
      </w:r>
      <w:r w:rsidR="00F66097">
        <w:rPr>
          <w:color w:val="000000"/>
          <w:lang w:val="pt-BR"/>
        </w:rPr>
        <w:t>bị ách tắc đảm bảo dòng chảy</w:t>
      </w:r>
      <w:r w:rsidR="00AB1644">
        <w:rPr>
          <w:color w:val="000000"/>
          <w:lang w:val="pt-BR"/>
        </w:rPr>
        <w:t>, l</w:t>
      </w:r>
      <w:r w:rsidR="009B4CBD">
        <w:rPr>
          <w:color w:val="000000"/>
          <w:lang w:val="pt-BR"/>
        </w:rPr>
        <w:t>àm</w:t>
      </w:r>
      <w:r w:rsidR="00AB1644">
        <w:rPr>
          <w:color w:val="000000"/>
          <w:lang w:val="pt-BR"/>
        </w:rPr>
        <w:t xml:space="preserve"> tốt công tác quản lý vùng nuôi;</w:t>
      </w:r>
      <w:r w:rsidR="00F66097">
        <w:rPr>
          <w:color w:val="000000"/>
          <w:lang w:val="pt-BR"/>
        </w:rPr>
        <w:t xml:space="preserve"> nghiêm cấm việc dùng hóa chất tẩy lừ làm ảnh hưởng đến môi trường; </w:t>
      </w:r>
      <w:r w:rsidR="009B4CBD">
        <w:rPr>
          <w:color w:val="000000"/>
          <w:lang w:val="pt-BR"/>
        </w:rPr>
        <w:t xml:space="preserve"> </w:t>
      </w:r>
      <w:r w:rsidR="00322D4D">
        <w:rPr>
          <w:color w:val="000000"/>
          <w:lang w:val="pt-BR"/>
        </w:rPr>
        <w:t xml:space="preserve">xử lý dịch bệnh đúng theo quy trình nhằm hạn chế lây lang; tăng cường vai trò hoạt động của các chi hội nghề cá thông qua hình thức đồng quản lý; </w:t>
      </w:r>
      <w:r w:rsidR="00230254">
        <w:rPr>
          <w:color w:val="000000"/>
          <w:lang w:val="pt-BR"/>
        </w:rPr>
        <w:t xml:space="preserve">thành lập tổ tự quản ở các vùng nuôi trồng thủy sản mới hình thành(đội 7, đội 5). Tuân thủ khung lịch </w:t>
      </w:r>
      <w:r w:rsidR="009B4CBD">
        <w:rPr>
          <w:color w:val="000000"/>
          <w:lang w:val="pt-BR"/>
        </w:rPr>
        <w:t xml:space="preserve">thả nuôi theo đúng lịch thời </w:t>
      </w:r>
      <w:r w:rsidR="0024591A">
        <w:rPr>
          <w:color w:val="000000"/>
          <w:lang w:val="pt-BR"/>
        </w:rPr>
        <w:t>vụ, đảm bảo quy trình kỹ thuật</w:t>
      </w:r>
      <w:r w:rsidR="00357ECC">
        <w:rPr>
          <w:color w:val="000000"/>
          <w:lang w:val="pt-BR"/>
        </w:rPr>
        <w:t>.</w:t>
      </w:r>
      <w:r w:rsidR="00AB1644">
        <w:rPr>
          <w:color w:val="000000"/>
          <w:lang w:val="pt-BR"/>
        </w:rPr>
        <w:t xml:space="preserve"> </w:t>
      </w:r>
      <w:r w:rsidR="00DF4F74">
        <w:rPr>
          <w:color w:val="000000"/>
          <w:lang w:val="pt-BR"/>
        </w:rPr>
        <w:t>Tiếp tục kêu gọi đ</w:t>
      </w:r>
      <w:r w:rsidR="00AB1644">
        <w:rPr>
          <w:color w:val="000000"/>
          <w:lang w:val="pt-BR"/>
        </w:rPr>
        <w:t>ầu tư hệ thống điện lưới</w:t>
      </w:r>
      <w:r w:rsidR="0063710D">
        <w:rPr>
          <w:color w:val="000000"/>
          <w:lang w:val="pt-BR"/>
        </w:rPr>
        <w:t xml:space="preserve"> để tổ chức sản xuất thâm canh, nâng cao năng suất</w:t>
      </w:r>
      <w:r w:rsidR="00DF4F74">
        <w:rPr>
          <w:color w:val="000000"/>
          <w:lang w:val="pt-BR"/>
        </w:rPr>
        <w:t xml:space="preserve">; đầu tư hạ tầng </w:t>
      </w:r>
      <w:r w:rsidR="00CD49E2">
        <w:rPr>
          <w:color w:val="000000"/>
          <w:lang w:val="pt-BR"/>
        </w:rPr>
        <w:t>giao thông</w:t>
      </w:r>
      <w:r w:rsidR="00AB1644">
        <w:rPr>
          <w:color w:val="000000"/>
          <w:lang w:val="pt-BR"/>
        </w:rPr>
        <w:t xml:space="preserve"> vùng sản xuất thôn 2, 3.</w:t>
      </w:r>
    </w:p>
    <w:p w:rsidR="004C1E2F" w:rsidRDefault="000116FB" w:rsidP="00122F8B">
      <w:pPr>
        <w:tabs>
          <w:tab w:val="left" w:pos="567"/>
        </w:tabs>
        <w:ind w:firstLine="540"/>
        <w:jc w:val="both"/>
        <w:rPr>
          <w:color w:val="000000"/>
          <w:lang w:val="pt-BR"/>
        </w:rPr>
      </w:pPr>
      <w:r>
        <w:rPr>
          <w:color w:val="000000"/>
          <w:lang w:val="pt-BR"/>
        </w:rPr>
        <w:t>Tiếp tục thực hiện</w:t>
      </w:r>
      <w:r w:rsidR="009B4CBD">
        <w:rPr>
          <w:color w:val="000000"/>
          <w:lang w:val="pt-BR"/>
        </w:rPr>
        <w:t xml:space="preserve"> mô hình nuôi xen ghép quanh năm,</w:t>
      </w:r>
      <w:r w:rsidR="00723D4A">
        <w:rPr>
          <w:color w:val="000000"/>
          <w:lang w:val="pt-BR"/>
        </w:rPr>
        <w:t xml:space="preserve"> nuôi bán thâm canh the</w:t>
      </w:r>
      <w:r w:rsidR="00AB1644">
        <w:rPr>
          <w:color w:val="000000"/>
          <w:lang w:val="pt-BR"/>
        </w:rPr>
        <w:t>o hướng tập trung;</w:t>
      </w:r>
      <w:r w:rsidR="009B4CBD">
        <w:rPr>
          <w:color w:val="000000"/>
          <w:lang w:val="pt-BR"/>
        </w:rPr>
        <w:t xml:space="preserve"> </w:t>
      </w:r>
      <w:r w:rsidR="00AB1644">
        <w:rPr>
          <w:color w:val="000000"/>
          <w:lang w:val="pt-BR"/>
        </w:rPr>
        <w:t>khuyến khích tạo điều kiện công ty giống Vân nam mở rộng quy mô nhằm cung cấp giống đảm bảo chất lượng</w:t>
      </w:r>
      <w:r w:rsidR="00723D4A">
        <w:rPr>
          <w:color w:val="000000"/>
          <w:lang w:val="pt-BR"/>
        </w:rPr>
        <w:t xml:space="preserve">, </w:t>
      </w:r>
      <w:r w:rsidR="00FC4AC5">
        <w:rPr>
          <w:color w:val="000000"/>
          <w:lang w:val="pt-BR"/>
        </w:rPr>
        <w:t xml:space="preserve">duy  trì </w:t>
      </w:r>
      <w:r w:rsidR="00DE6A61">
        <w:rPr>
          <w:color w:val="000000"/>
          <w:lang w:val="pt-BR"/>
        </w:rPr>
        <w:t>các đối tượng nuôi</w:t>
      </w:r>
      <w:r w:rsidR="00FC4AC5" w:rsidRPr="007A2323">
        <w:rPr>
          <w:color w:val="000000"/>
          <w:lang w:val="pt-BR"/>
        </w:rPr>
        <w:t xml:space="preserve"> đem lại hiệu quả kinh tế cao </w:t>
      </w:r>
      <w:r w:rsidR="008E0370">
        <w:rPr>
          <w:color w:val="000000"/>
          <w:lang w:val="pt-BR"/>
        </w:rPr>
        <w:t>và mạnh dạng đưa một số giống mới vào thử nghiệm</w:t>
      </w:r>
      <w:r w:rsidR="00FC4AC5" w:rsidRPr="007A2323">
        <w:rPr>
          <w:color w:val="000000"/>
          <w:lang w:val="pt-BR"/>
        </w:rPr>
        <w:t xml:space="preserve">; </w:t>
      </w:r>
      <w:r w:rsidR="009B4CBD">
        <w:rPr>
          <w:color w:val="000000"/>
          <w:lang w:val="pt-BR"/>
        </w:rPr>
        <w:t xml:space="preserve">khuyến khích sử dụng chế phẩm sinh học và tiến bộ kỹ thuật để xử lý môi trường, hạn chế dịch bệnh. </w:t>
      </w:r>
    </w:p>
    <w:p w:rsidR="009B4CBD" w:rsidRDefault="009B4CBD" w:rsidP="00122F8B">
      <w:pPr>
        <w:tabs>
          <w:tab w:val="left" w:pos="567"/>
        </w:tabs>
        <w:ind w:firstLine="540"/>
        <w:jc w:val="both"/>
        <w:rPr>
          <w:b/>
          <w:bCs/>
          <w:color w:val="000000"/>
          <w:lang w:val="pt-BR"/>
        </w:rPr>
      </w:pPr>
      <w:r>
        <w:rPr>
          <w:b/>
          <w:bCs/>
          <w:color w:val="000000"/>
          <w:lang w:val="pt-BR"/>
        </w:rPr>
        <w:t>b. Khai thác và bảo vệ nguồn lợi thuỷ sản</w:t>
      </w:r>
    </w:p>
    <w:p w:rsidR="009B4CBD" w:rsidRPr="007A2323" w:rsidRDefault="009B4CBD" w:rsidP="00122F8B">
      <w:pPr>
        <w:tabs>
          <w:tab w:val="left" w:pos="567"/>
        </w:tabs>
        <w:jc w:val="both"/>
        <w:rPr>
          <w:b/>
          <w:bCs/>
          <w:i/>
          <w:color w:val="000000"/>
          <w:lang w:val="pt-BR"/>
        </w:rPr>
      </w:pPr>
      <w:r w:rsidRPr="007A2323">
        <w:rPr>
          <w:b/>
          <w:bCs/>
          <w:i/>
          <w:color w:val="000000"/>
          <w:lang w:val="pt-BR"/>
        </w:rPr>
        <w:lastRenderedPageBreak/>
        <w:t xml:space="preserve">   </w:t>
      </w:r>
      <w:r w:rsidR="00D85BD3">
        <w:rPr>
          <w:b/>
          <w:bCs/>
          <w:i/>
          <w:color w:val="000000"/>
          <w:lang w:val="pt-BR"/>
        </w:rPr>
        <w:t xml:space="preserve">   </w:t>
      </w:r>
      <w:r w:rsidRPr="007A2323">
        <w:rPr>
          <w:b/>
          <w:bCs/>
          <w:i/>
          <w:color w:val="000000"/>
          <w:lang w:val="pt-BR"/>
        </w:rPr>
        <w:t xml:space="preserve">  + Nhiệm vụ:</w:t>
      </w:r>
      <w:r w:rsidR="006543D2" w:rsidRPr="007A2323">
        <w:rPr>
          <w:b/>
          <w:bCs/>
          <w:i/>
          <w:color w:val="000000"/>
          <w:lang w:val="pt-BR"/>
        </w:rPr>
        <w:t xml:space="preserve"> </w:t>
      </w:r>
      <w:r w:rsidR="004E7E00" w:rsidRPr="004E7E00">
        <w:rPr>
          <w:bCs/>
          <w:color w:val="000000"/>
          <w:lang w:val="pt-BR"/>
        </w:rPr>
        <w:t>Tiếp tục ổn định</w:t>
      </w:r>
      <w:r w:rsidR="004E7E00">
        <w:rPr>
          <w:b/>
          <w:bCs/>
          <w:i/>
          <w:color w:val="000000"/>
          <w:lang w:val="pt-BR"/>
        </w:rPr>
        <w:t xml:space="preserve"> </w:t>
      </w:r>
      <w:r w:rsidRPr="007A2323">
        <w:rPr>
          <w:color w:val="000000"/>
          <w:lang w:val="pt-BR"/>
        </w:rPr>
        <w:t xml:space="preserve">đánh bắt biển, </w:t>
      </w:r>
      <w:r w:rsidR="004D5B3E" w:rsidRPr="007A2323">
        <w:rPr>
          <w:color w:val="000000"/>
          <w:lang w:val="pt-BR"/>
        </w:rPr>
        <w:t xml:space="preserve">tăng cường hoạt động khai thác </w:t>
      </w:r>
      <w:r w:rsidR="00D85BD3">
        <w:rPr>
          <w:color w:val="000000"/>
          <w:lang w:val="pt-BR"/>
        </w:rPr>
        <w:t>đầm phá. P</w:t>
      </w:r>
      <w:r w:rsidRPr="007A2323">
        <w:rPr>
          <w:color w:val="000000"/>
          <w:lang w:val="pt-BR"/>
        </w:rPr>
        <w:t xml:space="preserve">hấn đấu sản lượng khai thác trên </w:t>
      </w:r>
      <w:r w:rsidR="00CD5911">
        <w:rPr>
          <w:color w:val="000000"/>
          <w:lang w:val="pt-BR"/>
        </w:rPr>
        <w:t>1</w:t>
      </w:r>
      <w:r w:rsidR="00C11C3F">
        <w:rPr>
          <w:color w:val="000000"/>
          <w:lang w:val="pt-BR"/>
        </w:rPr>
        <w:t>.</w:t>
      </w:r>
      <w:r w:rsidR="0040245A">
        <w:rPr>
          <w:color w:val="000000"/>
          <w:lang w:val="pt-BR"/>
        </w:rPr>
        <w:t>54</w:t>
      </w:r>
      <w:r w:rsidR="00CD5911">
        <w:rPr>
          <w:color w:val="000000"/>
          <w:lang w:val="pt-BR"/>
        </w:rPr>
        <w:t>0</w:t>
      </w:r>
      <w:r w:rsidRPr="007A2323">
        <w:rPr>
          <w:color w:val="000000"/>
          <w:lang w:val="pt-BR"/>
        </w:rPr>
        <w:t xml:space="preserve"> tấn (trong đó, khai thác biển </w:t>
      </w:r>
      <w:r w:rsidR="00CD5911">
        <w:rPr>
          <w:color w:val="000000"/>
          <w:lang w:val="pt-BR"/>
        </w:rPr>
        <w:t>1</w:t>
      </w:r>
      <w:r w:rsidR="00C11C3F">
        <w:rPr>
          <w:color w:val="000000"/>
          <w:lang w:val="pt-BR"/>
        </w:rPr>
        <w:t>.</w:t>
      </w:r>
      <w:r w:rsidR="0037268A">
        <w:rPr>
          <w:color w:val="000000"/>
          <w:lang w:val="pt-BR"/>
        </w:rPr>
        <w:t>490</w:t>
      </w:r>
      <w:r w:rsidRPr="007A2323">
        <w:rPr>
          <w:color w:val="000000"/>
          <w:lang w:val="pt-BR"/>
        </w:rPr>
        <w:t xml:space="preserve"> tấn, đầm phá </w:t>
      </w:r>
      <w:r w:rsidR="00B74FC9">
        <w:rPr>
          <w:color w:val="000000"/>
          <w:lang w:val="pt-BR"/>
        </w:rPr>
        <w:t>5</w:t>
      </w:r>
      <w:r w:rsidR="001843C5">
        <w:rPr>
          <w:color w:val="000000"/>
          <w:lang w:val="pt-BR"/>
        </w:rPr>
        <w:t>0</w:t>
      </w:r>
      <w:r w:rsidRPr="007A2323">
        <w:rPr>
          <w:color w:val="000000"/>
          <w:lang w:val="pt-BR"/>
        </w:rPr>
        <w:t xml:space="preserve"> tấn). </w:t>
      </w:r>
    </w:p>
    <w:p w:rsidR="006B5C70" w:rsidRDefault="00D85BD3" w:rsidP="00122F8B">
      <w:pPr>
        <w:tabs>
          <w:tab w:val="left" w:pos="567"/>
        </w:tabs>
        <w:ind w:firstLine="540"/>
        <w:jc w:val="both"/>
        <w:rPr>
          <w:b/>
          <w:i/>
          <w:color w:val="000000"/>
          <w:lang w:val="pt-BR"/>
        </w:rPr>
      </w:pPr>
      <w:r>
        <w:rPr>
          <w:b/>
          <w:i/>
          <w:color w:val="000000"/>
          <w:lang w:val="pt-BR"/>
        </w:rPr>
        <w:t>+ Giải pháp:</w:t>
      </w:r>
    </w:p>
    <w:p w:rsidR="00C07133" w:rsidRDefault="006B5C70" w:rsidP="00122F8B">
      <w:pPr>
        <w:tabs>
          <w:tab w:val="left" w:pos="567"/>
        </w:tabs>
        <w:ind w:firstLine="540"/>
        <w:jc w:val="both"/>
        <w:rPr>
          <w:color w:val="000000"/>
          <w:lang w:val="nl-NL"/>
        </w:rPr>
      </w:pPr>
      <w:r w:rsidRPr="006B5C70">
        <w:rPr>
          <w:b/>
          <w:color w:val="000000"/>
          <w:lang w:val="pt-BR"/>
        </w:rPr>
        <w:t>-</w:t>
      </w:r>
      <w:r w:rsidR="00D85BD3" w:rsidRPr="006B5C70">
        <w:rPr>
          <w:b/>
          <w:color w:val="000000"/>
          <w:lang w:val="pt-BR"/>
        </w:rPr>
        <w:t xml:space="preserve"> </w:t>
      </w:r>
      <w:r w:rsidR="00707C6F">
        <w:rPr>
          <w:color w:val="000000"/>
          <w:lang w:val="pt-BR"/>
        </w:rPr>
        <w:t>Tuyên truyền vận động nhân dân thay đổi hình thức đánh bắt, chuyển sang khai thác gần bờ kết hợp du lịch biển</w:t>
      </w:r>
      <w:r w:rsidR="007B4A85">
        <w:rPr>
          <w:color w:val="000000"/>
          <w:lang w:val="pt-BR"/>
        </w:rPr>
        <w:t>; kêu gọi hỗ trợ đầu tư mô hình tạo rạng</w:t>
      </w:r>
      <w:r w:rsidR="00E15357">
        <w:rPr>
          <w:lang w:val="nl-NL"/>
        </w:rPr>
        <w:t>.</w:t>
      </w:r>
      <w:r w:rsidR="00E84016">
        <w:rPr>
          <w:lang w:val="nl-NL"/>
        </w:rPr>
        <w:t xml:space="preserve"> </w:t>
      </w:r>
      <w:r w:rsidR="00CD49E2">
        <w:rPr>
          <w:lang w:val="nl-NL"/>
        </w:rPr>
        <w:t xml:space="preserve">Cải tiến phương tiện, ngư lưới cụ để tăng năng lực khai thác biển. </w:t>
      </w:r>
      <w:r w:rsidR="00AC7009">
        <w:rPr>
          <w:lang w:val="nl-NL"/>
        </w:rPr>
        <w:t>Sơ kết đánh giá kết quả thực h</w:t>
      </w:r>
      <w:r w:rsidR="00D61B75">
        <w:rPr>
          <w:lang w:val="nl-NL"/>
        </w:rPr>
        <w:t>iện</w:t>
      </w:r>
      <w:r w:rsidR="00AC7009">
        <w:rPr>
          <w:lang w:val="nl-NL"/>
        </w:rPr>
        <w:t xml:space="preserve"> mô hình hỗ trợ lưới rê để nhân rộng. </w:t>
      </w:r>
      <w:r w:rsidR="002F45D0">
        <w:rPr>
          <w:color w:val="000000"/>
          <w:lang w:val="nl-NL"/>
        </w:rPr>
        <w:t xml:space="preserve">Phát triển cơ sở thu mua, chế biến và dịch vụ hậu cần nghề cá, khuyến khích đầu tư mở rộng các cơ sở sản xuất chế biến có quy mô nhỏ, mở rộng thị trường tiêu thụ. </w:t>
      </w:r>
    </w:p>
    <w:p w:rsidR="00357ECC" w:rsidRPr="00C07133" w:rsidRDefault="00C07133" w:rsidP="00C07133">
      <w:pPr>
        <w:widowControl w:val="0"/>
        <w:ind w:firstLine="540"/>
        <w:jc w:val="both"/>
        <w:rPr>
          <w:rFonts w:cs="Arial"/>
          <w:lang w:val="sv-SE"/>
        </w:rPr>
      </w:pPr>
      <w:r>
        <w:rPr>
          <w:color w:val="000000"/>
          <w:lang w:val="nl-NL"/>
        </w:rPr>
        <w:t>-</w:t>
      </w:r>
      <w:r w:rsidR="00265D0F">
        <w:rPr>
          <w:color w:val="000000"/>
          <w:lang w:val="nl-NL"/>
        </w:rPr>
        <w:t xml:space="preserve">Phối hợp với </w:t>
      </w:r>
      <w:r w:rsidR="002F45D0">
        <w:rPr>
          <w:color w:val="000000"/>
          <w:lang w:val="nl-NL"/>
        </w:rPr>
        <w:t>Tăng cường các hoạt động bảo vệ nguồn lợi thủy sản</w:t>
      </w:r>
      <w:r w:rsidR="00C34A3D">
        <w:rPr>
          <w:color w:val="000000"/>
          <w:lang w:val="nl-NL"/>
        </w:rPr>
        <w:t xml:space="preserve">, đẩy mạnh công tác tuần tra, xử lý vi phạm hành chính đối với các trường hợp vi phạm. </w:t>
      </w:r>
      <w:r w:rsidRPr="00FB47E2">
        <w:rPr>
          <w:rFonts w:cs="Arial"/>
          <w:lang w:val="nl-NL"/>
        </w:rPr>
        <w:t xml:space="preserve">Tăng cường công tác bảo vệ nguồn lợi thủy sản; tuyên truyền, vận động ngư dân khai thác nghề Lừ đúng kích thước mắc lưới quy định; quản lý tốt các khu bảo vệ thủy sản; phát huy vai trò của các Chi hội nghề cá trong bảo vệ và phát triển nguồn lợi thủy sản. </w:t>
      </w:r>
    </w:p>
    <w:p w:rsidR="009B4CBD" w:rsidRDefault="009B4CBD" w:rsidP="00122F8B">
      <w:pPr>
        <w:tabs>
          <w:tab w:val="left" w:pos="567"/>
        </w:tabs>
        <w:jc w:val="both"/>
        <w:rPr>
          <w:b/>
          <w:bCs/>
          <w:color w:val="000000"/>
          <w:lang w:val="pt-BR"/>
        </w:rPr>
      </w:pPr>
      <w:r w:rsidRPr="007A2323">
        <w:rPr>
          <w:color w:val="FF0000"/>
          <w:lang w:val="nl-NL"/>
        </w:rPr>
        <w:tab/>
      </w:r>
      <w:r>
        <w:rPr>
          <w:b/>
          <w:bCs/>
          <w:color w:val="000000"/>
          <w:lang w:val="pt-BR"/>
        </w:rPr>
        <w:t xml:space="preserve">3. Phát triển tiểu thủ công nghiệp, dịch vụ du lịch </w:t>
      </w:r>
    </w:p>
    <w:p w:rsidR="009B4CBD" w:rsidRDefault="009B4CBD" w:rsidP="00122F8B">
      <w:pPr>
        <w:tabs>
          <w:tab w:val="left" w:pos="567"/>
          <w:tab w:val="left" w:pos="720"/>
        </w:tabs>
        <w:jc w:val="both"/>
        <w:rPr>
          <w:b/>
          <w:bCs/>
          <w:i/>
          <w:color w:val="000000"/>
          <w:lang w:val="pt-BR"/>
        </w:rPr>
      </w:pPr>
      <w:r>
        <w:rPr>
          <w:b/>
          <w:bCs/>
          <w:color w:val="000000"/>
          <w:lang w:val="pt-BR"/>
        </w:rPr>
        <w:tab/>
      </w:r>
      <w:r>
        <w:rPr>
          <w:b/>
          <w:bCs/>
          <w:i/>
          <w:color w:val="000000"/>
          <w:lang w:val="pt-BR"/>
        </w:rPr>
        <w:t>+ Nhiệm vụ:</w:t>
      </w:r>
      <w:r w:rsidR="00DA1605">
        <w:rPr>
          <w:b/>
          <w:bCs/>
          <w:i/>
          <w:color w:val="000000"/>
          <w:lang w:val="pt-BR"/>
        </w:rPr>
        <w:t xml:space="preserve"> </w:t>
      </w:r>
      <w:r w:rsidR="00DA1605" w:rsidRPr="00624C71">
        <w:rPr>
          <w:lang w:val="nl-NL"/>
        </w:rPr>
        <w:t xml:space="preserve">Tập trung </w:t>
      </w:r>
      <w:r w:rsidR="002257EA">
        <w:rPr>
          <w:lang w:val="nl-NL"/>
        </w:rPr>
        <w:t>chỉnh trang lại hành lang  QL 49b đi qua khu trung tâm xã và chợ Cồn gai; xây dựng sản phẩm chủ lực của địa phương theo chương trình OCOP gắn với mỗi xã mỗi sản phẩm; tạo điều kiện để các ngành nghề dịch vụ- tiểu thủ công nghiệp trên địa bàn phát triển</w:t>
      </w:r>
      <w:r w:rsidR="00DA1605" w:rsidRPr="00624C71">
        <w:rPr>
          <w:lang w:val="nl-NL"/>
        </w:rPr>
        <w:t xml:space="preserve">. </w:t>
      </w:r>
      <w:r w:rsidR="00462929">
        <w:rPr>
          <w:bCs/>
          <w:color w:val="000000"/>
          <w:lang w:val="pt-BR"/>
        </w:rPr>
        <w:t>Phấn đấu</w:t>
      </w:r>
      <w:r w:rsidR="004F0288">
        <w:rPr>
          <w:bCs/>
          <w:color w:val="000000"/>
          <w:lang w:val="pt-BR"/>
        </w:rPr>
        <w:t xml:space="preserve"> </w:t>
      </w:r>
      <w:r w:rsidR="00DB17C8">
        <w:rPr>
          <w:bCs/>
          <w:color w:val="000000"/>
          <w:lang w:val="pt-BR"/>
        </w:rPr>
        <w:t xml:space="preserve">đưa </w:t>
      </w:r>
      <w:r w:rsidR="00D40416">
        <w:rPr>
          <w:bCs/>
          <w:color w:val="000000"/>
          <w:lang w:val="pt-BR"/>
        </w:rPr>
        <w:t xml:space="preserve">tổng giá trị </w:t>
      </w:r>
      <w:r w:rsidR="000806F4">
        <w:rPr>
          <w:bCs/>
          <w:color w:val="000000"/>
          <w:lang w:val="pt-BR"/>
        </w:rPr>
        <w:t xml:space="preserve">trên </w:t>
      </w:r>
      <w:r w:rsidR="00C94633">
        <w:rPr>
          <w:bCs/>
          <w:color w:val="000000"/>
          <w:lang w:val="pt-BR"/>
        </w:rPr>
        <w:t>5</w:t>
      </w:r>
      <w:r w:rsidR="000806F4">
        <w:rPr>
          <w:bCs/>
          <w:color w:val="000000"/>
          <w:lang w:val="pt-BR"/>
        </w:rPr>
        <w:t>0 tỷ đồng.</w:t>
      </w:r>
      <w:r w:rsidR="00D40416">
        <w:rPr>
          <w:bCs/>
          <w:color w:val="000000"/>
          <w:lang w:val="pt-BR"/>
        </w:rPr>
        <w:t xml:space="preserve"> </w:t>
      </w:r>
    </w:p>
    <w:p w:rsidR="00FB272E" w:rsidRDefault="009B4CBD" w:rsidP="00122F8B">
      <w:pPr>
        <w:tabs>
          <w:tab w:val="left" w:pos="567"/>
        </w:tabs>
        <w:jc w:val="both"/>
        <w:rPr>
          <w:color w:val="000000"/>
          <w:lang w:val="nl-NL"/>
        </w:rPr>
      </w:pPr>
      <w:r>
        <w:rPr>
          <w:b/>
          <w:bCs/>
          <w:color w:val="000000"/>
          <w:lang w:val="pt-BR"/>
        </w:rPr>
        <w:tab/>
      </w:r>
      <w:r w:rsidRPr="007A2323">
        <w:rPr>
          <w:b/>
          <w:i/>
          <w:color w:val="000000"/>
          <w:lang w:val="pt-BR"/>
        </w:rPr>
        <w:t>+ Giải pháp:</w:t>
      </w:r>
      <w:r w:rsidR="003A42C0">
        <w:rPr>
          <w:b/>
          <w:i/>
          <w:color w:val="000000"/>
          <w:lang w:val="pt-BR"/>
        </w:rPr>
        <w:t xml:space="preserve"> </w:t>
      </w:r>
      <w:r w:rsidR="00E31F95" w:rsidRPr="00E31F95">
        <w:rPr>
          <w:color w:val="000000"/>
          <w:lang w:val="pt-BR"/>
        </w:rPr>
        <w:t xml:space="preserve">Quan tâm tạo điều kiện mở xưởng may mặc tại Thôn Hải Thành, nhằm giải quyết lao động việc làm tại chỗ. Khuyến khích, hỗ trợ phát triển các ngành nghề chế biến, bảo quản nông lâm, thủy sản. </w:t>
      </w:r>
      <w:r w:rsidR="003C2930">
        <w:rPr>
          <w:color w:val="000000"/>
          <w:lang w:val="pt-BR"/>
        </w:rPr>
        <w:t>Xây dựng làng nghề mắm, nước mắm Tân Thành trở thành sản phẩm  chủ lực của địa phương gắn với chương trình O</w:t>
      </w:r>
      <w:r w:rsidR="001D73C4">
        <w:rPr>
          <w:color w:val="000000"/>
          <w:lang w:val="pt-BR"/>
        </w:rPr>
        <w:t>COP mỗi xã mỗi sản phẩm</w:t>
      </w:r>
      <w:r w:rsidR="00E31F95" w:rsidRPr="00E31F95">
        <w:rPr>
          <w:color w:val="000000"/>
          <w:lang w:val="pt-BR"/>
        </w:rPr>
        <w:t>, tăng cường công tác đào tạo nghề, hỗ trợ xây dựng nhãn hiệu hàng hóa, hỗ trợ ứng dụng tiến bộ kỹ thuật và hỗ trợ cơ giới hóa một số công đoạn trong sản xuất.</w:t>
      </w:r>
      <w:r w:rsidR="00E31F95">
        <w:rPr>
          <w:color w:val="000000"/>
          <w:lang w:val="pt-BR"/>
        </w:rPr>
        <w:t xml:space="preserve"> Xây dựng dịch vụ hậu cần nghề cá</w:t>
      </w:r>
      <w:r w:rsidR="00FB272E">
        <w:rPr>
          <w:color w:val="000000"/>
          <w:lang w:val="pt-BR"/>
        </w:rPr>
        <w:t>,</w:t>
      </w:r>
      <w:r w:rsidR="00FB272E" w:rsidRPr="00FB272E">
        <w:rPr>
          <w:color w:val="000000"/>
          <w:lang w:val="nl-NL"/>
        </w:rPr>
        <w:t xml:space="preserve"> </w:t>
      </w:r>
      <w:r w:rsidR="00FB272E">
        <w:rPr>
          <w:color w:val="000000"/>
          <w:lang w:val="nl-NL"/>
        </w:rPr>
        <w:t>nhất là dịch vụ sữa chữa tàu thuyền, dịch vụ thu mua và chế biến thủy sản...</w:t>
      </w:r>
      <w:r w:rsidR="004221E6">
        <w:rPr>
          <w:color w:val="000000"/>
          <w:lang w:val="nl-NL"/>
        </w:rPr>
        <w:t>Phát huy xưởng may gia công của công ty Huy Long, khuyến khích hình thành xưởng may ở Thôn Hải Thành(Công ty bà Hằng) để tạo việc làm cho lao động ở địa phương.</w:t>
      </w:r>
    </w:p>
    <w:p w:rsidR="00310788" w:rsidRPr="00CA3641" w:rsidRDefault="00310788" w:rsidP="00122F8B">
      <w:pPr>
        <w:tabs>
          <w:tab w:val="left" w:pos="567"/>
        </w:tabs>
        <w:jc w:val="both"/>
        <w:rPr>
          <w:color w:val="000000" w:themeColor="text1"/>
          <w:lang w:val="nl-NL"/>
        </w:rPr>
      </w:pPr>
      <w:r>
        <w:rPr>
          <w:color w:val="000000"/>
          <w:lang w:val="nl-NL"/>
        </w:rPr>
        <w:tab/>
      </w:r>
      <w:r>
        <w:rPr>
          <w:color w:val="000000" w:themeColor="text1"/>
          <w:lang w:val="nl-NL"/>
        </w:rPr>
        <w:t xml:space="preserve">Quan tâm tạo điều kiện </w:t>
      </w:r>
      <w:r w:rsidRPr="00A25588">
        <w:rPr>
          <w:lang w:val="fi-FI"/>
        </w:rPr>
        <w:t>Công ty Cổ phần Sông Đà Việt Hà - Công ty TNHH MTV xây dựng và đầu tư Thắng Gia Lộc</w:t>
      </w:r>
      <w:r>
        <w:rPr>
          <w:lang w:val="fi-FI"/>
        </w:rPr>
        <w:t xml:space="preserve"> xúc tiến đầu tư</w:t>
      </w:r>
      <w:r w:rsidRPr="00410780">
        <w:rPr>
          <w:lang w:val="fi-FI"/>
        </w:rPr>
        <w:t xml:space="preserve"> </w:t>
      </w:r>
      <w:r w:rsidRPr="00A25588">
        <w:rPr>
          <w:lang w:val="fi-FI"/>
        </w:rPr>
        <w:t>khu Resort nghỉ dưỡng tại</w:t>
      </w:r>
      <w:r>
        <w:rPr>
          <w:lang w:val="fi-FI"/>
        </w:rPr>
        <w:t xml:space="preserve"> </w:t>
      </w:r>
      <w:r w:rsidR="00CA3641">
        <w:rPr>
          <w:lang w:val="fi-FI"/>
        </w:rPr>
        <w:t>Tân An</w:t>
      </w:r>
      <w:r w:rsidR="00CA3641">
        <w:rPr>
          <w:color w:val="000000" w:themeColor="text1"/>
          <w:lang w:val="nl-NL"/>
        </w:rPr>
        <w:t xml:space="preserve">, </w:t>
      </w:r>
      <w:r w:rsidRPr="00A25588">
        <w:rPr>
          <w:lang w:val="fi-FI"/>
        </w:rPr>
        <w:t xml:space="preserve">Công </w:t>
      </w:r>
      <w:r w:rsidR="00CA3641">
        <w:rPr>
          <w:lang w:val="fi-FI"/>
        </w:rPr>
        <w:t>ty TNHH MTV Bầu Trời Đông Dương</w:t>
      </w:r>
      <w:r w:rsidR="006C7189">
        <w:rPr>
          <w:lang w:val="fi-FI"/>
        </w:rPr>
        <w:t xml:space="preserve"> tại </w:t>
      </w:r>
      <w:r w:rsidR="002A2EBF">
        <w:rPr>
          <w:lang w:val="fi-FI"/>
        </w:rPr>
        <w:t>An</w:t>
      </w:r>
      <w:r w:rsidR="006C7189">
        <w:rPr>
          <w:lang w:val="fi-FI"/>
        </w:rPr>
        <w:t xml:space="preserve"> Lộc gắn với chuỗi du lịch kè biển Tân An, du lịch đầm phá.</w:t>
      </w:r>
    </w:p>
    <w:p w:rsidR="00BD7E95" w:rsidRPr="00E31F95" w:rsidRDefault="00FB272E" w:rsidP="00122F8B">
      <w:pPr>
        <w:tabs>
          <w:tab w:val="left" w:pos="567"/>
        </w:tabs>
        <w:jc w:val="both"/>
        <w:rPr>
          <w:color w:val="000000"/>
          <w:lang w:val="nl-NL"/>
        </w:rPr>
      </w:pPr>
      <w:r>
        <w:rPr>
          <w:color w:val="000000"/>
          <w:lang w:val="nl-NL"/>
        </w:rPr>
        <w:tab/>
      </w:r>
      <w:r w:rsidR="007D3061">
        <w:rPr>
          <w:color w:val="000000"/>
          <w:lang w:val="nl-NL"/>
        </w:rPr>
        <w:t>Tập trung chỉnh trang</w:t>
      </w:r>
      <w:r w:rsidR="002257EA">
        <w:rPr>
          <w:color w:val="000000"/>
          <w:lang w:val="nl-NL"/>
        </w:rPr>
        <w:t xml:space="preserve"> khu trùn tâm xã</w:t>
      </w:r>
      <w:r w:rsidR="007D3061">
        <w:rPr>
          <w:color w:val="000000"/>
          <w:lang w:val="nl-NL"/>
        </w:rPr>
        <w:t xml:space="preserve"> gắn với phát triển dịch vụ ở chợ Cồn Gai, đầu tư sắp xếp, tổ chức lại hoạt động của chợ. Trưng bày các sản phẩm chủ lực của địa phương tại các quầy ki ốt chợ, nhằm quản bá sản phẩm và trao đổi hàng hóa với các địa phương khác như rau má Quảng Thọ, dầu lạc Quảng Phú. Khuyến khích phát triển dịch vụ nhà hàng tiệc cưới, kinh doanh ăn uốn</w:t>
      </w:r>
      <w:r w:rsidR="003C00CC">
        <w:rPr>
          <w:color w:val="000000"/>
          <w:lang w:val="nl-NL"/>
        </w:rPr>
        <w:t xml:space="preserve"> ở bãi biển Cương Gián, An Lộc. Khuyến khích tạo điều kiện về đất đai để phát triển các loại hình dịch vụ tại chợ Cồn gai và trên trục Quốc lộ 49b đi qua khu trung tâm xã. C</w:t>
      </w:r>
      <w:r w:rsidR="00B7394C">
        <w:rPr>
          <w:color w:val="000000"/>
          <w:lang w:val="nl-NL"/>
        </w:rPr>
        <w:t xml:space="preserve">ó kế hoạch sớm đưa khu vui </w:t>
      </w:r>
      <w:r w:rsidR="007D3061">
        <w:rPr>
          <w:color w:val="000000"/>
          <w:lang w:val="nl-NL"/>
        </w:rPr>
        <w:t>chơi giải trí, văn hóa, thể dục thể thao</w:t>
      </w:r>
      <w:r w:rsidR="00B7394C">
        <w:rPr>
          <w:color w:val="000000"/>
          <w:lang w:val="nl-NL"/>
        </w:rPr>
        <w:t xml:space="preserve"> tập trung của xã đi vào hoạt động.</w:t>
      </w:r>
    </w:p>
    <w:p w:rsidR="009B4CBD" w:rsidRDefault="00DB1E35" w:rsidP="00DB1E35">
      <w:pPr>
        <w:tabs>
          <w:tab w:val="left" w:pos="567"/>
        </w:tabs>
        <w:jc w:val="both"/>
        <w:rPr>
          <w:b/>
          <w:bCs/>
          <w:color w:val="000000"/>
          <w:lang w:val="pt-BR"/>
        </w:rPr>
      </w:pPr>
      <w:r>
        <w:rPr>
          <w:b/>
          <w:bCs/>
          <w:color w:val="000000"/>
          <w:lang w:val="pt-BR"/>
        </w:rPr>
        <w:tab/>
      </w:r>
      <w:r w:rsidR="009B4CBD">
        <w:rPr>
          <w:b/>
          <w:bCs/>
          <w:color w:val="000000"/>
          <w:lang w:val="pt-BR"/>
        </w:rPr>
        <w:t xml:space="preserve">4. Phát triển kinh tế gắn với bảo vệ tài nguyên, môi trường và ứng phó với biến đổi khí hậu. </w:t>
      </w:r>
    </w:p>
    <w:p w:rsidR="009B4CBD" w:rsidRDefault="00DB1E35" w:rsidP="00DB1E35">
      <w:pPr>
        <w:tabs>
          <w:tab w:val="left" w:pos="567"/>
        </w:tabs>
        <w:jc w:val="both"/>
        <w:rPr>
          <w:b/>
          <w:bCs/>
          <w:color w:val="000000"/>
          <w:lang w:val="pt-BR"/>
        </w:rPr>
      </w:pPr>
      <w:r>
        <w:rPr>
          <w:b/>
          <w:i/>
          <w:color w:val="000000"/>
          <w:lang w:val="pt-BR"/>
        </w:rPr>
        <w:lastRenderedPageBreak/>
        <w:tab/>
      </w:r>
      <w:r w:rsidR="009B4CBD" w:rsidRPr="007A2323">
        <w:rPr>
          <w:b/>
          <w:i/>
          <w:color w:val="000000"/>
          <w:lang w:val="pt-BR"/>
        </w:rPr>
        <w:t>+Nhiệm vụ</w:t>
      </w:r>
      <w:r w:rsidR="009B4CBD" w:rsidRPr="007A2323">
        <w:rPr>
          <w:b/>
          <w:color w:val="000000"/>
          <w:lang w:val="pt-BR"/>
        </w:rPr>
        <w:t xml:space="preserve">: </w:t>
      </w:r>
      <w:r w:rsidR="005961EE">
        <w:rPr>
          <w:color w:val="000000"/>
          <w:lang w:val="pt-BR"/>
        </w:rPr>
        <w:t xml:space="preserve">Tập trung giải quyết các vấn đề về đất đai, </w:t>
      </w:r>
      <w:r w:rsidR="00881E1C">
        <w:rPr>
          <w:color w:val="000000"/>
          <w:lang w:val="pt-BR"/>
        </w:rPr>
        <w:t>công tác quản lý đất trên cát</w:t>
      </w:r>
      <w:r w:rsidR="008B09F2" w:rsidRPr="007A2323">
        <w:rPr>
          <w:color w:val="000000"/>
          <w:lang w:val="pt-BR"/>
        </w:rPr>
        <w:t xml:space="preserve">, </w:t>
      </w:r>
      <w:r w:rsidR="005961EE">
        <w:rPr>
          <w:color w:val="000000"/>
          <w:lang w:val="pt-BR"/>
        </w:rPr>
        <w:t>đất</w:t>
      </w:r>
      <w:r w:rsidR="006A6650" w:rsidRPr="007A2323">
        <w:rPr>
          <w:color w:val="000000"/>
          <w:lang w:val="pt-BR"/>
        </w:rPr>
        <w:t xml:space="preserve"> nghĩa</w:t>
      </w:r>
      <w:r w:rsidR="00B47BA9">
        <w:rPr>
          <w:color w:val="000000"/>
          <w:lang w:val="pt-BR"/>
        </w:rPr>
        <w:t xml:space="preserve"> trang</w:t>
      </w:r>
      <w:r w:rsidR="006A6650" w:rsidRPr="007A2323">
        <w:rPr>
          <w:color w:val="000000"/>
          <w:lang w:val="pt-BR"/>
        </w:rPr>
        <w:t xml:space="preserve">. </w:t>
      </w:r>
      <w:r w:rsidR="008B09F2" w:rsidRPr="007A2323">
        <w:rPr>
          <w:color w:val="000000"/>
          <w:lang w:val="pt-BR"/>
        </w:rPr>
        <w:t>N</w:t>
      </w:r>
      <w:r w:rsidR="009B4CBD" w:rsidRPr="007A2323">
        <w:rPr>
          <w:color w:val="000000"/>
          <w:lang w:val="pt-BR"/>
        </w:rPr>
        <w:t>âng tỷ lệ số hộ tham gia Đề án thu gom rác thải trên 9</w:t>
      </w:r>
      <w:r w:rsidR="00881E1C">
        <w:rPr>
          <w:color w:val="000000"/>
          <w:lang w:val="pt-BR"/>
        </w:rPr>
        <w:t>8</w:t>
      </w:r>
      <w:r w:rsidR="009B4CBD" w:rsidRPr="007A2323">
        <w:rPr>
          <w:color w:val="000000"/>
          <w:lang w:val="pt-BR"/>
        </w:rPr>
        <w:t>%</w:t>
      </w:r>
      <w:r w:rsidR="00FD37CC">
        <w:rPr>
          <w:color w:val="000000"/>
          <w:lang w:val="pt-BR"/>
        </w:rPr>
        <w:t xml:space="preserve">, </w:t>
      </w:r>
      <w:r w:rsidR="004B06F0">
        <w:rPr>
          <w:color w:val="000000"/>
          <w:lang w:val="pt-BR"/>
        </w:rPr>
        <w:t>3</w:t>
      </w:r>
      <w:r w:rsidR="00FD37CC">
        <w:rPr>
          <w:color w:val="000000"/>
          <w:lang w:val="pt-BR"/>
        </w:rPr>
        <w:t>/9 thôn triển khai kế hoạch phân loại rác thải</w:t>
      </w:r>
      <w:r w:rsidR="001D53A9">
        <w:rPr>
          <w:color w:val="000000"/>
          <w:lang w:val="pt-BR"/>
        </w:rPr>
        <w:t xml:space="preserve"> tại hộ gia đình</w:t>
      </w:r>
      <w:r w:rsidR="00FD37CC">
        <w:rPr>
          <w:color w:val="000000"/>
          <w:lang w:val="pt-BR"/>
        </w:rPr>
        <w:t>.</w:t>
      </w:r>
      <w:r w:rsidR="00FA1AC8" w:rsidRPr="007A2323">
        <w:rPr>
          <w:color w:val="000000"/>
          <w:lang w:val="pt-BR"/>
        </w:rPr>
        <w:t xml:space="preserve"> </w:t>
      </w:r>
      <w:r w:rsidR="006A6650" w:rsidRPr="007A2323">
        <w:rPr>
          <w:color w:val="000000"/>
          <w:lang w:val="pt-BR"/>
        </w:rPr>
        <w:t>H</w:t>
      </w:r>
      <w:r w:rsidR="009B4CBD" w:rsidRPr="007A2323">
        <w:rPr>
          <w:color w:val="000000"/>
          <w:lang w:val="pt-BR"/>
        </w:rPr>
        <w:t>ạn chế thấp nhấp các thiệt hại do ảnh hưởng biến đổi khí hậu.</w:t>
      </w:r>
    </w:p>
    <w:p w:rsidR="005402F6" w:rsidRPr="009C1026" w:rsidRDefault="00DB1E35" w:rsidP="00DB1E35">
      <w:pPr>
        <w:tabs>
          <w:tab w:val="left" w:pos="567"/>
        </w:tabs>
        <w:jc w:val="both"/>
        <w:rPr>
          <w:b/>
          <w:color w:val="000000"/>
          <w:lang w:val="pt-BR"/>
        </w:rPr>
      </w:pPr>
      <w:r>
        <w:rPr>
          <w:b/>
          <w:color w:val="000000"/>
          <w:lang w:val="pt-BR"/>
        </w:rPr>
        <w:tab/>
      </w:r>
      <w:r w:rsidR="009B4CBD" w:rsidRPr="007A2323">
        <w:rPr>
          <w:b/>
          <w:color w:val="000000"/>
          <w:lang w:val="pt-BR"/>
        </w:rPr>
        <w:t>+</w:t>
      </w:r>
      <w:r w:rsidR="009B4CBD" w:rsidRPr="007A2323">
        <w:rPr>
          <w:b/>
          <w:i/>
          <w:color w:val="000000"/>
          <w:lang w:val="pt-BR"/>
        </w:rPr>
        <w:t>Giải pháp</w:t>
      </w:r>
      <w:r w:rsidR="009C1026">
        <w:rPr>
          <w:b/>
          <w:color w:val="000000"/>
          <w:lang w:val="pt-BR"/>
        </w:rPr>
        <w:t xml:space="preserve">: </w:t>
      </w:r>
      <w:r w:rsidR="008D33A7" w:rsidRPr="006C0889">
        <w:rPr>
          <w:lang w:val="de-DE"/>
        </w:rPr>
        <w:t xml:space="preserve">Tiếp tục triển khai thực hiện tốt quy hoạch sử dụng đất </w:t>
      </w:r>
      <w:r w:rsidR="008D33A7">
        <w:rPr>
          <w:lang w:val="de-DE"/>
        </w:rPr>
        <w:t>đã được phê duyệt</w:t>
      </w:r>
      <w:r w:rsidR="008D33A7" w:rsidRPr="006C0889">
        <w:rPr>
          <w:lang w:val="de-DE"/>
        </w:rPr>
        <w:t xml:space="preserve"> đến năm 2020, kế hoạch sử dụng đất năm 2019</w:t>
      </w:r>
      <w:r w:rsidR="008D33A7">
        <w:rPr>
          <w:lang w:val="de-DE"/>
        </w:rPr>
        <w:t xml:space="preserve">. Phối hợp các phòng ban cấp huyện cấp giấy chứng nhận quyền sử dụng đất lần đầu cho nhân dân </w:t>
      </w:r>
      <w:r w:rsidR="008D33A7" w:rsidRPr="00F236F5">
        <w:rPr>
          <w:color w:val="FF0000"/>
          <w:lang w:val="de-DE"/>
        </w:rPr>
        <w:t>(79 trường hợp).</w:t>
      </w:r>
      <w:r w:rsidR="008D33A7">
        <w:rPr>
          <w:lang w:val="de-DE"/>
        </w:rPr>
        <w:t xml:space="preserve"> </w:t>
      </w:r>
      <w:r w:rsidR="009B4CBD" w:rsidRPr="00E763BB">
        <w:rPr>
          <w:lang w:val="pt-BR"/>
        </w:rPr>
        <w:t xml:space="preserve">Thường xuyên, kiểm tra, xử lý nghiêm </w:t>
      </w:r>
      <w:r w:rsidR="00475C5A" w:rsidRPr="00E763BB">
        <w:rPr>
          <w:lang w:val="pt-BR"/>
        </w:rPr>
        <w:t xml:space="preserve">và </w:t>
      </w:r>
      <w:r w:rsidR="001642B1" w:rsidRPr="00E763BB">
        <w:rPr>
          <w:lang w:val="pt-BR"/>
        </w:rPr>
        <w:t xml:space="preserve">giải quyết dứt điểm </w:t>
      </w:r>
      <w:r w:rsidR="009B4CBD" w:rsidRPr="00E763BB">
        <w:rPr>
          <w:lang w:val="pt-BR"/>
        </w:rPr>
        <w:t>các trường hợp vi phạm pháp luật về đất đai</w:t>
      </w:r>
      <w:r w:rsidR="001642B1" w:rsidRPr="00E763BB">
        <w:rPr>
          <w:lang w:val="pt-BR"/>
        </w:rPr>
        <w:t>, đất nghĩa trang nghĩa địa, các hộ gây ô nhiễm môi trường trong khu dân cư</w:t>
      </w:r>
      <w:r w:rsidR="009B4CBD" w:rsidRPr="00E763BB">
        <w:rPr>
          <w:lang w:val="pt-BR"/>
        </w:rPr>
        <w:t>.</w:t>
      </w:r>
      <w:r w:rsidR="00B47BA9" w:rsidRPr="00E763BB">
        <w:rPr>
          <w:lang w:val="pt-BR"/>
        </w:rPr>
        <w:t xml:space="preserve"> </w:t>
      </w:r>
      <w:r w:rsidR="00343ADA">
        <w:rPr>
          <w:lang w:val="pt-BR"/>
        </w:rPr>
        <w:t>Tiếp tục c</w:t>
      </w:r>
      <w:r w:rsidR="00B47BA9" w:rsidRPr="00E763BB">
        <w:rPr>
          <w:lang w:val="pt-BR"/>
        </w:rPr>
        <w:t xml:space="preserve">ông khai quy hoạch đất nghĩa trang, nghĩa địa, tuyên truyền vận động nhân dân thực hiện đúng quy hoạch, không để </w:t>
      </w:r>
      <w:r w:rsidR="006B2D81" w:rsidRPr="00E763BB">
        <w:rPr>
          <w:lang w:val="pt-BR"/>
        </w:rPr>
        <w:t>phát sinh thêm các</w:t>
      </w:r>
      <w:r w:rsidR="008A2BB1">
        <w:rPr>
          <w:lang w:val="pt-BR"/>
        </w:rPr>
        <w:t xml:space="preserve"> trường hợp</w:t>
      </w:r>
      <w:r w:rsidR="00E763BB" w:rsidRPr="00E763BB">
        <w:rPr>
          <w:lang w:val="pt-BR"/>
        </w:rPr>
        <w:t xml:space="preserve"> vi phạm.</w:t>
      </w:r>
      <w:r w:rsidR="009B4CBD" w:rsidRPr="007A2323">
        <w:rPr>
          <w:color w:val="000000"/>
          <w:lang w:val="pt-BR"/>
        </w:rPr>
        <w:t xml:space="preserve"> </w:t>
      </w:r>
      <w:r w:rsidR="00475C5A">
        <w:rPr>
          <w:color w:val="000000"/>
          <w:lang w:val="pt-BR"/>
        </w:rPr>
        <w:t>Tăng cường công tác quản lý xây dựng đảm bảo theo quy hoạch, quy định</w:t>
      </w:r>
      <w:r w:rsidR="00CD4BBF">
        <w:rPr>
          <w:color w:val="000000"/>
          <w:lang w:val="pt-BR"/>
        </w:rPr>
        <w:t>; đặc biệt xây dựng nhà ở riêng lẽ trong khu dân cư</w:t>
      </w:r>
      <w:r w:rsidR="00475C5A">
        <w:rPr>
          <w:color w:val="000000"/>
          <w:lang w:val="pt-BR"/>
        </w:rPr>
        <w:t>. Thường xuyên kiểm tra</w:t>
      </w:r>
      <w:r w:rsidR="005402F6" w:rsidRPr="007A2323">
        <w:rPr>
          <w:color w:val="000000"/>
          <w:lang w:val="pt-BR"/>
        </w:rPr>
        <w:t xml:space="preserve"> hoạt động khai thác </w:t>
      </w:r>
      <w:r w:rsidR="00692A59">
        <w:rPr>
          <w:color w:val="000000"/>
          <w:lang w:val="pt-BR"/>
        </w:rPr>
        <w:t xml:space="preserve">đất trên </w:t>
      </w:r>
      <w:r w:rsidR="005402F6" w:rsidRPr="007A2323">
        <w:rPr>
          <w:color w:val="000000"/>
          <w:lang w:val="pt-BR"/>
        </w:rPr>
        <w:t>cát xây dựng nhà ở</w:t>
      </w:r>
      <w:r w:rsidR="00692A59">
        <w:rPr>
          <w:color w:val="000000"/>
          <w:lang w:val="pt-BR"/>
        </w:rPr>
        <w:t xml:space="preserve"> nhằm</w:t>
      </w:r>
      <w:r w:rsidR="005402F6" w:rsidRPr="007A2323">
        <w:rPr>
          <w:color w:val="000000"/>
          <w:lang w:val="pt-BR"/>
        </w:rPr>
        <w:t xml:space="preserve"> bảo vệ môi trường</w:t>
      </w:r>
      <w:r w:rsidR="00692A59">
        <w:rPr>
          <w:color w:val="000000"/>
          <w:lang w:val="pt-BR"/>
        </w:rPr>
        <w:t xml:space="preserve"> chống sói mòn, cát bay</w:t>
      </w:r>
      <w:r w:rsidR="005402F6" w:rsidRPr="007A2323">
        <w:rPr>
          <w:color w:val="000000"/>
          <w:lang w:val="pt-BR"/>
        </w:rPr>
        <w:t xml:space="preserve">. </w:t>
      </w:r>
      <w:r w:rsidR="00097A93">
        <w:rPr>
          <w:color w:val="000000"/>
          <w:lang w:val="pt-BR"/>
        </w:rPr>
        <w:t xml:space="preserve">Đồng thời, thông qua việc khai thác ti tan gắn với </w:t>
      </w:r>
      <w:r w:rsidR="007E770B">
        <w:rPr>
          <w:color w:val="000000"/>
          <w:lang w:val="pt-BR"/>
        </w:rPr>
        <w:t>trồng rừng, nâng cao tỷ lệ che phủ rừng</w:t>
      </w:r>
      <w:r w:rsidR="001C119A">
        <w:rPr>
          <w:color w:val="000000"/>
          <w:lang w:val="pt-BR"/>
        </w:rPr>
        <w:t xml:space="preserve"> và </w:t>
      </w:r>
      <w:r w:rsidR="00097A93">
        <w:rPr>
          <w:color w:val="000000"/>
          <w:lang w:val="pt-BR"/>
        </w:rPr>
        <w:t xml:space="preserve">quy hoạch </w:t>
      </w:r>
      <w:r w:rsidR="007E770B">
        <w:rPr>
          <w:color w:val="000000"/>
          <w:lang w:val="pt-BR"/>
        </w:rPr>
        <w:t>phát triển du lịch</w:t>
      </w:r>
      <w:r w:rsidR="00CA37FE">
        <w:rPr>
          <w:color w:val="000000"/>
          <w:lang w:val="pt-BR"/>
        </w:rPr>
        <w:t xml:space="preserve"> theo hình thức Homstay</w:t>
      </w:r>
      <w:r w:rsidR="00C51408">
        <w:rPr>
          <w:color w:val="000000"/>
          <w:lang w:val="pt-BR"/>
        </w:rPr>
        <w:t>.</w:t>
      </w:r>
    </w:p>
    <w:p w:rsidR="009B4CBD" w:rsidRPr="007A2323" w:rsidRDefault="009B4CBD" w:rsidP="00122F8B">
      <w:pPr>
        <w:tabs>
          <w:tab w:val="left" w:pos="567"/>
        </w:tabs>
        <w:ind w:firstLine="567"/>
        <w:jc w:val="both"/>
        <w:rPr>
          <w:color w:val="000000"/>
          <w:lang w:val="pt-BR"/>
        </w:rPr>
      </w:pPr>
      <w:r w:rsidRPr="007A2323">
        <w:rPr>
          <w:color w:val="000000"/>
          <w:lang w:val="pt-BR"/>
        </w:rPr>
        <w:t>Tiếp tục đẩy mạn</w:t>
      </w:r>
      <w:r w:rsidR="002A09BE">
        <w:rPr>
          <w:color w:val="000000"/>
          <w:lang w:val="pt-BR"/>
        </w:rPr>
        <w:t xml:space="preserve">h Đề án thu gom, xử lý rác thải, đánh giá </w:t>
      </w:r>
      <w:r w:rsidR="001D53A9">
        <w:rPr>
          <w:color w:val="000000"/>
          <w:lang w:val="pt-BR"/>
        </w:rPr>
        <w:t xml:space="preserve">rút kinh nghiệm </w:t>
      </w:r>
      <w:r w:rsidR="002A09BE">
        <w:rPr>
          <w:color w:val="000000"/>
          <w:lang w:val="pt-BR"/>
        </w:rPr>
        <w:t>nhân rộng mô hình</w:t>
      </w:r>
      <w:r w:rsidRPr="007A2323">
        <w:rPr>
          <w:color w:val="000000"/>
          <w:lang w:val="pt-BR"/>
        </w:rPr>
        <w:t xml:space="preserve"> phân loại rác</w:t>
      </w:r>
      <w:r w:rsidR="00B327D7">
        <w:rPr>
          <w:color w:val="000000"/>
          <w:lang w:val="pt-BR"/>
        </w:rPr>
        <w:t xml:space="preserve"> thải tại T</w:t>
      </w:r>
      <w:r w:rsidR="002A09BE">
        <w:rPr>
          <w:color w:val="000000"/>
          <w:lang w:val="pt-BR"/>
        </w:rPr>
        <w:t xml:space="preserve">hôn </w:t>
      </w:r>
      <w:r w:rsidR="00E13539">
        <w:rPr>
          <w:color w:val="000000"/>
          <w:lang w:val="pt-BR"/>
        </w:rPr>
        <w:t>2</w:t>
      </w:r>
      <w:r w:rsidR="002A09BE">
        <w:rPr>
          <w:color w:val="000000"/>
          <w:lang w:val="pt-BR"/>
        </w:rPr>
        <w:t>,</w:t>
      </w:r>
      <w:r w:rsidR="006915E4">
        <w:rPr>
          <w:color w:val="000000"/>
          <w:lang w:val="pt-BR"/>
        </w:rPr>
        <w:t xml:space="preserve"> Cương gián và Thôn 14. X</w:t>
      </w:r>
      <w:r w:rsidR="00B327D7">
        <w:rPr>
          <w:color w:val="000000"/>
          <w:lang w:val="pt-BR"/>
        </w:rPr>
        <w:t>ây dựng</w:t>
      </w:r>
      <w:r w:rsidR="00330A90">
        <w:rPr>
          <w:color w:val="000000"/>
          <w:lang w:val="pt-BR"/>
        </w:rPr>
        <w:t xml:space="preserve"> 3</w:t>
      </w:r>
      <w:r w:rsidR="00B327D7">
        <w:rPr>
          <w:color w:val="000000"/>
          <w:lang w:val="pt-BR"/>
        </w:rPr>
        <w:t xml:space="preserve"> bãi tập kết rác thải ở thôn</w:t>
      </w:r>
      <w:r w:rsidR="00330A90">
        <w:rPr>
          <w:color w:val="000000"/>
          <w:lang w:val="pt-BR"/>
        </w:rPr>
        <w:t xml:space="preserve"> 4, 14 và Thôn Tân Thành</w:t>
      </w:r>
      <w:r w:rsidR="00B327D7">
        <w:rPr>
          <w:color w:val="000000"/>
          <w:lang w:val="pt-BR"/>
        </w:rPr>
        <w:t xml:space="preserve"> đảm bảo x</w:t>
      </w:r>
      <w:r w:rsidR="00983B90">
        <w:rPr>
          <w:color w:val="000000"/>
          <w:lang w:val="pt-BR"/>
        </w:rPr>
        <w:t>a</w:t>
      </w:r>
      <w:r w:rsidR="00B327D7">
        <w:rPr>
          <w:color w:val="000000"/>
          <w:lang w:val="pt-BR"/>
        </w:rPr>
        <w:t xml:space="preserve"> khu dân </w:t>
      </w:r>
      <w:r w:rsidR="00983B90">
        <w:rPr>
          <w:color w:val="000000"/>
          <w:lang w:val="pt-BR"/>
        </w:rPr>
        <w:t>cư</w:t>
      </w:r>
      <w:r w:rsidR="00B327D7">
        <w:rPr>
          <w:color w:val="000000"/>
          <w:lang w:val="pt-BR"/>
        </w:rPr>
        <w:t xml:space="preserve"> và thuận tiện việc trung chuyển không ảnh hưởng môi trường </w:t>
      </w:r>
      <w:r w:rsidR="00983B90">
        <w:rPr>
          <w:color w:val="000000"/>
          <w:lang w:val="pt-BR"/>
        </w:rPr>
        <w:t>chung quanh</w:t>
      </w:r>
      <w:r w:rsidRPr="007A2323">
        <w:rPr>
          <w:color w:val="000000"/>
          <w:lang w:val="pt-BR"/>
        </w:rPr>
        <w:t xml:space="preserve">. </w:t>
      </w:r>
      <w:r w:rsidR="00330A90">
        <w:rPr>
          <w:color w:val="000000"/>
          <w:lang w:val="pt-BR"/>
        </w:rPr>
        <w:t>Phối hợp với UBMTTQVN xã s</w:t>
      </w:r>
      <w:r w:rsidR="00E214EF">
        <w:rPr>
          <w:color w:val="000000"/>
          <w:lang w:val="pt-BR"/>
        </w:rPr>
        <w:t xml:space="preserve">ơ kết mô hình </w:t>
      </w:r>
      <w:r w:rsidRPr="007A2323">
        <w:rPr>
          <w:color w:val="000000"/>
          <w:lang w:val="pt-BR"/>
        </w:rPr>
        <w:t>khu dân cư bảo vệ môi trường thích ứng với</w:t>
      </w:r>
      <w:r w:rsidR="000D6185">
        <w:rPr>
          <w:color w:val="000000"/>
          <w:lang w:val="pt-BR"/>
        </w:rPr>
        <w:t xml:space="preserve"> đổi khí hậu ở thôn Cương Gián</w:t>
      </w:r>
      <w:r w:rsidR="00E214EF">
        <w:rPr>
          <w:color w:val="000000"/>
          <w:lang w:val="pt-BR"/>
        </w:rPr>
        <w:t xml:space="preserve"> và nhân rộng ở </w:t>
      </w:r>
      <w:r w:rsidR="00C51408">
        <w:rPr>
          <w:color w:val="000000"/>
          <w:lang w:val="pt-BR"/>
        </w:rPr>
        <w:t>các thôn trên địa bàn</w:t>
      </w:r>
      <w:r w:rsidR="000D6185">
        <w:rPr>
          <w:color w:val="000000"/>
          <w:lang w:val="pt-BR"/>
        </w:rPr>
        <w:t xml:space="preserve">. </w:t>
      </w:r>
      <w:r w:rsidR="00E214EF">
        <w:rPr>
          <w:color w:val="000000"/>
          <w:lang w:val="pt-BR"/>
        </w:rPr>
        <w:t>Quan tâm tạo kiều kiều để lò mỗ tập trung hoạt động ổn định,</w:t>
      </w:r>
      <w:r w:rsidR="000D6185">
        <w:rPr>
          <w:color w:val="000000"/>
          <w:lang w:val="pt-BR"/>
        </w:rPr>
        <w:t xml:space="preserve"> nhằm giảm ô nhiễm môi trường </w:t>
      </w:r>
      <w:r w:rsidR="00E214EF">
        <w:rPr>
          <w:color w:val="000000"/>
          <w:lang w:val="pt-BR"/>
        </w:rPr>
        <w:t>và vệ sinh an toàn thực phẩm</w:t>
      </w:r>
      <w:r w:rsidR="000D6185">
        <w:rPr>
          <w:color w:val="000000"/>
          <w:lang w:val="pt-BR"/>
        </w:rPr>
        <w:t>.</w:t>
      </w:r>
    </w:p>
    <w:p w:rsidR="009B4CBD" w:rsidRPr="007A2323" w:rsidRDefault="009B4CBD" w:rsidP="00122F8B">
      <w:pPr>
        <w:tabs>
          <w:tab w:val="left" w:pos="567"/>
        </w:tabs>
        <w:ind w:firstLine="567"/>
        <w:jc w:val="both"/>
        <w:rPr>
          <w:color w:val="000000"/>
          <w:lang w:val="pt-BR"/>
        </w:rPr>
      </w:pPr>
      <w:r w:rsidRPr="007A2323">
        <w:rPr>
          <w:color w:val="000000"/>
          <w:lang w:val="pt-BR"/>
        </w:rPr>
        <w:t>Đẩy mạnh công tác tuyên truyền, giáo dục nâng cao nhận thức của nhân dân về biến đổi khí hậu, nước biển dâng; chủ động ứng phó với diễn biến của thời tiết. Tiếp tục thực hiện công tác di dời dân vùng có nguy cơ sạt lở cao đến vùng tái định canh, định cư để có cuộc sống ổn định</w:t>
      </w:r>
      <w:r w:rsidR="006A6650" w:rsidRPr="007A2323">
        <w:rPr>
          <w:color w:val="000000"/>
          <w:lang w:val="pt-BR"/>
        </w:rPr>
        <w:t>.</w:t>
      </w:r>
    </w:p>
    <w:p w:rsidR="009B4CBD" w:rsidRDefault="009B4CBD" w:rsidP="00122F8B">
      <w:pPr>
        <w:tabs>
          <w:tab w:val="left" w:pos="-180"/>
          <w:tab w:val="left" w:pos="567"/>
        </w:tabs>
        <w:jc w:val="both"/>
        <w:rPr>
          <w:b/>
          <w:bCs/>
          <w:color w:val="000000"/>
          <w:lang w:val="pt-BR"/>
        </w:rPr>
      </w:pPr>
      <w:r>
        <w:rPr>
          <w:b/>
          <w:bCs/>
          <w:color w:val="000000"/>
          <w:lang w:val="pt-BR"/>
        </w:rPr>
        <w:tab/>
        <w:t>5. Quản lý đầu tư, phát triển quy hoạch.</w:t>
      </w:r>
    </w:p>
    <w:p w:rsidR="009B4CBD" w:rsidRDefault="009B4CBD" w:rsidP="00122F8B">
      <w:pPr>
        <w:tabs>
          <w:tab w:val="left" w:pos="0"/>
          <w:tab w:val="left" w:pos="567"/>
        </w:tabs>
        <w:jc w:val="both"/>
        <w:rPr>
          <w:b/>
          <w:bCs/>
          <w:i/>
          <w:color w:val="000000"/>
          <w:lang w:val="pt-BR"/>
        </w:rPr>
      </w:pPr>
      <w:r>
        <w:rPr>
          <w:b/>
          <w:bCs/>
          <w:color w:val="000000"/>
          <w:lang w:val="pt-BR"/>
        </w:rPr>
        <w:tab/>
      </w:r>
      <w:r>
        <w:rPr>
          <w:b/>
          <w:bCs/>
          <w:i/>
          <w:color w:val="000000"/>
          <w:lang w:val="pt-BR"/>
        </w:rPr>
        <w:t>+ Nhiệm vụ:</w:t>
      </w:r>
      <w:r w:rsidR="00F81BFC">
        <w:rPr>
          <w:b/>
          <w:bCs/>
          <w:i/>
          <w:color w:val="000000"/>
          <w:lang w:val="pt-BR"/>
        </w:rPr>
        <w:t xml:space="preserve"> </w:t>
      </w:r>
      <w:r w:rsidR="001B342C" w:rsidRPr="00B62EF9">
        <w:rPr>
          <w:bCs/>
          <w:color w:val="000000"/>
          <w:lang w:val="pt-BR"/>
        </w:rPr>
        <w:t xml:space="preserve">Tranh thủ nguồn lực </w:t>
      </w:r>
      <w:r w:rsidR="001F2338">
        <w:rPr>
          <w:bCs/>
          <w:color w:val="000000"/>
          <w:lang w:val="pt-BR"/>
        </w:rPr>
        <w:t xml:space="preserve">cấp trên </w:t>
      </w:r>
      <w:r w:rsidR="001B342C" w:rsidRPr="00B62EF9">
        <w:rPr>
          <w:bCs/>
          <w:color w:val="000000"/>
          <w:lang w:val="pt-BR"/>
        </w:rPr>
        <w:t>để đầu tư</w:t>
      </w:r>
      <w:r w:rsidR="001B342C">
        <w:rPr>
          <w:color w:val="000000"/>
          <w:lang w:val="pt-BR"/>
        </w:rPr>
        <w:t xml:space="preserve"> phát triển </w:t>
      </w:r>
      <w:r w:rsidR="00811402">
        <w:rPr>
          <w:color w:val="000000"/>
          <w:lang w:val="pt-BR"/>
        </w:rPr>
        <w:t>hành lang QL 49 b đi qua khu trung tâm</w:t>
      </w:r>
      <w:r w:rsidR="00834031">
        <w:rPr>
          <w:color w:val="000000"/>
          <w:lang w:val="pt-BR"/>
        </w:rPr>
        <w:t xml:space="preserve"> xã</w:t>
      </w:r>
      <w:r w:rsidR="00D32C00">
        <w:rPr>
          <w:color w:val="000000"/>
          <w:lang w:val="pt-BR"/>
        </w:rPr>
        <w:t>, quy hoạch quỹ đất để đấu giá đất năm 2020</w:t>
      </w:r>
      <w:r w:rsidRPr="007A2323">
        <w:rPr>
          <w:color w:val="000000"/>
          <w:lang w:val="pt-BR"/>
        </w:rPr>
        <w:t>. Năm 201</w:t>
      </w:r>
      <w:r w:rsidR="0001234A">
        <w:rPr>
          <w:color w:val="000000"/>
          <w:lang w:val="pt-BR"/>
        </w:rPr>
        <w:t>9</w:t>
      </w:r>
      <w:r w:rsidRPr="007A2323">
        <w:rPr>
          <w:color w:val="000000"/>
          <w:lang w:val="pt-BR"/>
        </w:rPr>
        <w:t xml:space="preserve"> cần tổng vốn đầu tư xã hội trên </w:t>
      </w:r>
      <w:r w:rsidR="008C0AE7">
        <w:rPr>
          <w:color w:val="FF0000"/>
          <w:lang w:val="pt-BR"/>
        </w:rPr>
        <w:t>52</w:t>
      </w:r>
      <w:r w:rsidRPr="007A2323">
        <w:rPr>
          <w:color w:val="000000"/>
          <w:lang w:val="pt-BR"/>
        </w:rPr>
        <w:t xml:space="preserve"> tỷ đồng.</w:t>
      </w:r>
    </w:p>
    <w:p w:rsidR="009B4CBD" w:rsidRPr="00B62EF9" w:rsidRDefault="00DB1E35" w:rsidP="00DB1E35">
      <w:pPr>
        <w:tabs>
          <w:tab w:val="left" w:pos="567"/>
        </w:tabs>
        <w:jc w:val="both"/>
        <w:rPr>
          <w:i/>
          <w:color w:val="000000"/>
          <w:lang w:val="pt-BR"/>
        </w:rPr>
      </w:pPr>
      <w:r>
        <w:rPr>
          <w:i/>
          <w:color w:val="000000"/>
          <w:lang w:val="pt-BR"/>
        </w:rPr>
        <w:tab/>
      </w:r>
      <w:r w:rsidR="009B4CBD" w:rsidRPr="007A2323">
        <w:rPr>
          <w:b/>
          <w:i/>
          <w:color w:val="000000"/>
          <w:lang w:val="pt-BR"/>
        </w:rPr>
        <w:t>+ Giải pháp:</w:t>
      </w:r>
      <w:r w:rsidR="00723955">
        <w:rPr>
          <w:b/>
          <w:i/>
          <w:color w:val="000000"/>
          <w:lang w:val="pt-BR"/>
        </w:rPr>
        <w:t xml:space="preserve"> </w:t>
      </w:r>
      <w:r w:rsidR="00696B60">
        <w:rPr>
          <w:color w:val="000000"/>
          <w:lang w:val="pt-BR"/>
        </w:rPr>
        <w:t xml:space="preserve">Tranh thủ nguồn đầu tư của cấp trên để xây dựng </w:t>
      </w:r>
      <w:r w:rsidR="00240695">
        <w:rPr>
          <w:color w:val="000000"/>
          <w:lang w:val="pt-BR"/>
        </w:rPr>
        <w:t>hành lang đi qua khu trung tâm xã</w:t>
      </w:r>
      <w:r w:rsidR="00C70F97">
        <w:rPr>
          <w:color w:val="000000"/>
          <w:lang w:val="pt-BR"/>
        </w:rPr>
        <w:t xml:space="preserve">, </w:t>
      </w:r>
      <w:r w:rsidR="00696B60">
        <w:rPr>
          <w:color w:val="000000"/>
          <w:lang w:val="pt-BR"/>
        </w:rPr>
        <w:t xml:space="preserve">chợ Cồn gai và tiếp tục </w:t>
      </w:r>
      <w:r w:rsidR="009B4CBD" w:rsidRPr="007A2323">
        <w:rPr>
          <w:color w:val="000000"/>
          <w:lang w:val="pt-BR"/>
        </w:rPr>
        <w:t>thực hiện phương châm "</w:t>
      </w:r>
      <w:r w:rsidR="009B4CBD" w:rsidRPr="007A2323">
        <w:rPr>
          <w:i/>
          <w:color w:val="000000"/>
          <w:lang w:val="pt-BR"/>
        </w:rPr>
        <w:t>Nhà nước và nhân dân cùng làm</w:t>
      </w:r>
      <w:r w:rsidR="009B4CBD" w:rsidRPr="007A2323">
        <w:rPr>
          <w:color w:val="000000"/>
          <w:lang w:val="pt-BR"/>
        </w:rPr>
        <w:t>" phát huy nội lực, tranh thủ các nguồn lực để đẩy mạnh việc đầu tư xâ</w:t>
      </w:r>
      <w:r w:rsidR="00B62EF9">
        <w:rPr>
          <w:color w:val="000000"/>
          <w:lang w:val="pt-BR"/>
        </w:rPr>
        <w:t xml:space="preserve">y dựng kết cấu hạ tầng </w:t>
      </w:r>
      <w:r w:rsidR="00696B60">
        <w:rPr>
          <w:color w:val="000000"/>
          <w:lang w:val="pt-BR"/>
        </w:rPr>
        <w:t>trong các khu dân cư</w:t>
      </w:r>
      <w:r w:rsidR="009B4CBD" w:rsidRPr="007A2323">
        <w:rPr>
          <w:color w:val="000000"/>
          <w:lang w:val="pt-BR"/>
        </w:rPr>
        <w:t>.</w:t>
      </w:r>
      <w:r w:rsidR="00B62EF9">
        <w:rPr>
          <w:i/>
          <w:color w:val="000000"/>
          <w:lang w:val="pt-BR"/>
        </w:rPr>
        <w:t xml:space="preserve"> </w:t>
      </w:r>
      <w:r w:rsidR="009B4CBD" w:rsidRPr="007A2323">
        <w:rPr>
          <w:color w:val="000000"/>
          <w:lang w:val="pt-BR"/>
        </w:rPr>
        <w:t xml:space="preserve">Tăng cường công tác quản lý quy hoạch tổng thể và quy hoạch chi tiết phát triển </w:t>
      </w:r>
      <w:r w:rsidR="0001234A">
        <w:rPr>
          <w:color w:val="000000"/>
          <w:lang w:val="pt-BR"/>
        </w:rPr>
        <w:t>theo quy hoạch nông thôn mới đã điều chỉnh</w:t>
      </w:r>
      <w:r w:rsidR="009B4CBD" w:rsidRPr="007A2323">
        <w:rPr>
          <w:color w:val="000000"/>
          <w:lang w:val="pt-BR"/>
        </w:rPr>
        <w:t>. Thứ tự ưu tiên xây dựng hạ tầng theo quy hoạch.</w:t>
      </w:r>
    </w:p>
    <w:p w:rsidR="009B4CBD" w:rsidRDefault="00DB1E35" w:rsidP="00DB1E35">
      <w:pPr>
        <w:tabs>
          <w:tab w:val="left" w:pos="567"/>
        </w:tabs>
        <w:jc w:val="both"/>
        <w:rPr>
          <w:color w:val="000000"/>
          <w:lang w:val="pt-BR"/>
        </w:rPr>
      </w:pPr>
      <w:r>
        <w:rPr>
          <w:color w:val="000000"/>
          <w:lang w:val="pt-BR"/>
        </w:rPr>
        <w:tab/>
      </w:r>
      <w:r w:rsidR="009B4CBD">
        <w:rPr>
          <w:color w:val="000000"/>
          <w:lang w:val="pt-BR"/>
        </w:rPr>
        <w:t xml:space="preserve">* </w:t>
      </w:r>
      <w:r w:rsidR="009B4CBD">
        <w:rPr>
          <w:b/>
          <w:i/>
          <w:color w:val="000000"/>
          <w:lang w:val="pt-BR"/>
        </w:rPr>
        <w:t xml:space="preserve">Các dự án đã </w:t>
      </w:r>
      <w:r w:rsidR="00387309">
        <w:rPr>
          <w:b/>
          <w:i/>
          <w:color w:val="000000"/>
          <w:lang w:val="pt-BR"/>
        </w:rPr>
        <w:t>đ</w:t>
      </w:r>
      <w:r w:rsidR="009B4CBD">
        <w:rPr>
          <w:b/>
          <w:i/>
          <w:color w:val="000000"/>
          <w:lang w:val="pt-BR"/>
        </w:rPr>
        <w:t>ăng ký năm 201</w:t>
      </w:r>
      <w:r w:rsidR="005F2007">
        <w:rPr>
          <w:b/>
          <w:i/>
          <w:color w:val="000000"/>
          <w:lang w:val="pt-BR"/>
        </w:rPr>
        <w:t>9</w:t>
      </w:r>
      <w:r w:rsidR="009B4CBD">
        <w:rPr>
          <w:color w:val="000000"/>
          <w:lang w:val="pt-BR"/>
        </w:rPr>
        <w:t>.</w:t>
      </w:r>
    </w:p>
    <w:p w:rsidR="006A6650" w:rsidRPr="00DA2012" w:rsidRDefault="006A6650" w:rsidP="00DB1E35">
      <w:pPr>
        <w:tabs>
          <w:tab w:val="left" w:pos="567"/>
        </w:tabs>
        <w:ind w:left="567"/>
        <w:jc w:val="both"/>
        <w:rPr>
          <w:bCs/>
          <w:color w:val="000000"/>
          <w:lang w:val="pt-BR"/>
        </w:rPr>
      </w:pPr>
      <w:r w:rsidRPr="00DA2012">
        <w:rPr>
          <w:bCs/>
          <w:color w:val="000000"/>
          <w:lang w:val="pt-BR"/>
        </w:rPr>
        <w:t xml:space="preserve">1. </w:t>
      </w:r>
      <w:r w:rsidR="005F2007">
        <w:rPr>
          <w:bCs/>
          <w:color w:val="000000"/>
          <w:lang w:val="pt-BR"/>
        </w:rPr>
        <w:t>Nhà cải cách hành chính và các phòng làm việc UBND xã</w:t>
      </w:r>
      <w:r w:rsidR="00C2635A">
        <w:rPr>
          <w:bCs/>
          <w:color w:val="000000"/>
          <w:lang w:val="pt-BR"/>
        </w:rPr>
        <w:t>.</w:t>
      </w:r>
    </w:p>
    <w:p w:rsidR="0066686E" w:rsidRDefault="006A6650" w:rsidP="00DB1E35">
      <w:pPr>
        <w:tabs>
          <w:tab w:val="left" w:pos="567"/>
        </w:tabs>
        <w:spacing w:before="40" w:after="40"/>
        <w:ind w:left="567"/>
        <w:jc w:val="both"/>
        <w:rPr>
          <w:color w:val="000000"/>
          <w:lang w:val="pt-BR"/>
        </w:rPr>
      </w:pPr>
      <w:r w:rsidRPr="00DA2012">
        <w:rPr>
          <w:bCs/>
          <w:color w:val="000000"/>
          <w:lang w:val="pt-BR"/>
        </w:rPr>
        <w:t>2.</w:t>
      </w:r>
      <w:r w:rsidR="00DA2012">
        <w:rPr>
          <w:bCs/>
          <w:color w:val="000000"/>
          <w:lang w:val="pt-BR"/>
        </w:rPr>
        <w:t xml:space="preserve"> </w:t>
      </w:r>
      <w:r w:rsidR="00387309">
        <w:rPr>
          <w:color w:val="000000"/>
          <w:lang w:val="pt-BR"/>
        </w:rPr>
        <w:t>Đường</w:t>
      </w:r>
      <w:r w:rsidR="005D4EC3">
        <w:rPr>
          <w:color w:val="000000"/>
          <w:lang w:val="pt-BR"/>
        </w:rPr>
        <w:t xml:space="preserve"> khu</w:t>
      </w:r>
      <w:r w:rsidR="00387309">
        <w:rPr>
          <w:color w:val="000000"/>
          <w:lang w:val="pt-BR"/>
        </w:rPr>
        <w:t xml:space="preserve"> </w:t>
      </w:r>
      <w:r w:rsidR="005D4EC3">
        <w:rPr>
          <w:color w:val="000000"/>
          <w:lang w:val="pt-BR"/>
        </w:rPr>
        <w:t>tái định cư Tân Thành (g</w:t>
      </w:r>
      <w:r w:rsidR="00E44F8A">
        <w:rPr>
          <w:color w:val="000000"/>
          <w:lang w:val="pt-BR"/>
        </w:rPr>
        <w:t>iai đoạn 1</w:t>
      </w:r>
      <w:r w:rsidR="005D4EC3">
        <w:rPr>
          <w:color w:val="000000"/>
          <w:lang w:val="pt-BR"/>
        </w:rPr>
        <w:t>)</w:t>
      </w:r>
      <w:r w:rsidR="00C2635A">
        <w:rPr>
          <w:color w:val="000000"/>
          <w:lang w:val="pt-BR"/>
        </w:rPr>
        <w:t>.</w:t>
      </w:r>
    </w:p>
    <w:p w:rsidR="005C0578" w:rsidRDefault="00F93C1A" w:rsidP="00DB1E35">
      <w:pPr>
        <w:tabs>
          <w:tab w:val="left" w:pos="567"/>
        </w:tabs>
        <w:spacing w:before="40" w:after="40"/>
        <w:ind w:left="567"/>
        <w:jc w:val="both"/>
        <w:rPr>
          <w:color w:val="000000"/>
          <w:lang w:val="pt-BR"/>
        </w:rPr>
      </w:pPr>
      <w:r>
        <w:rPr>
          <w:color w:val="000000"/>
          <w:lang w:val="pt-BR"/>
        </w:rPr>
        <w:t>3</w:t>
      </w:r>
      <w:r w:rsidR="005C0578">
        <w:rPr>
          <w:color w:val="000000"/>
          <w:lang w:val="pt-BR"/>
        </w:rPr>
        <w:t xml:space="preserve">. </w:t>
      </w:r>
      <w:r w:rsidR="00387309">
        <w:rPr>
          <w:color w:val="000000"/>
          <w:lang w:val="pt-BR"/>
        </w:rPr>
        <w:t>Đường nội đồng Thôn 2</w:t>
      </w:r>
      <w:r w:rsidR="005D4EC3">
        <w:rPr>
          <w:color w:val="000000"/>
          <w:lang w:val="pt-BR"/>
        </w:rPr>
        <w:t>, Thôn 4</w:t>
      </w:r>
      <w:r w:rsidR="00C2635A">
        <w:rPr>
          <w:color w:val="000000"/>
          <w:lang w:val="pt-BR"/>
        </w:rPr>
        <w:t>.</w:t>
      </w:r>
    </w:p>
    <w:p w:rsidR="00D03B38" w:rsidRDefault="00F93C1A" w:rsidP="00DB1E35">
      <w:pPr>
        <w:tabs>
          <w:tab w:val="left" w:pos="567"/>
        </w:tabs>
        <w:spacing w:before="40" w:after="40"/>
        <w:ind w:left="567"/>
        <w:jc w:val="both"/>
        <w:rPr>
          <w:color w:val="000000"/>
          <w:lang w:val="pt-BR"/>
        </w:rPr>
      </w:pPr>
      <w:r>
        <w:rPr>
          <w:color w:val="000000"/>
          <w:lang w:val="pt-BR"/>
        </w:rPr>
        <w:t>4</w:t>
      </w:r>
      <w:r w:rsidR="00D03B38">
        <w:rPr>
          <w:color w:val="000000"/>
          <w:lang w:val="pt-BR"/>
        </w:rPr>
        <w:t xml:space="preserve">. </w:t>
      </w:r>
      <w:r w:rsidR="005D4EC3">
        <w:rPr>
          <w:color w:val="000000"/>
          <w:lang w:val="pt-BR"/>
        </w:rPr>
        <w:t>Các tuyến đường liên thôn, liên gia hỗ trợ xi măng</w:t>
      </w:r>
      <w:r w:rsidR="00C2635A">
        <w:rPr>
          <w:color w:val="000000"/>
          <w:lang w:val="pt-BR"/>
        </w:rPr>
        <w:t>.</w:t>
      </w:r>
    </w:p>
    <w:p w:rsidR="00387309" w:rsidRDefault="00F93C1A" w:rsidP="00DB1E35">
      <w:pPr>
        <w:tabs>
          <w:tab w:val="left" w:pos="567"/>
        </w:tabs>
        <w:spacing w:before="40" w:after="40"/>
        <w:ind w:left="567"/>
        <w:jc w:val="both"/>
        <w:rPr>
          <w:color w:val="000000"/>
          <w:lang w:val="pt-BR"/>
        </w:rPr>
      </w:pPr>
      <w:r>
        <w:rPr>
          <w:color w:val="000000"/>
          <w:lang w:val="pt-BR"/>
        </w:rPr>
        <w:t>5</w:t>
      </w:r>
      <w:r w:rsidR="00387309">
        <w:rPr>
          <w:color w:val="000000"/>
          <w:lang w:val="pt-BR"/>
        </w:rPr>
        <w:t>.</w:t>
      </w:r>
      <w:r w:rsidR="005D4EC3">
        <w:rPr>
          <w:color w:val="000000"/>
          <w:lang w:val="pt-BR"/>
        </w:rPr>
        <w:t xml:space="preserve"> Nâng cấp sữa chữa trạm y tế xã</w:t>
      </w:r>
      <w:r w:rsidR="00C2635A">
        <w:rPr>
          <w:color w:val="000000"/>
          <w:lang w:val="pt-BR"/>
        </w:rPr>
        <w:t>.</w:t>
      </w:r>
    </w:p>
    <w:p w:rsidR="00C4076B" w:rsidRDefault="00F93C1A" w:rsidP="00DB1E35">
      <w:pPr>
        <w:tabs>
          <w:tab w:val="left" w:pos="567"/>
        </w:tabs>
        <w:spacing w:before="40" w:after="40"/>
        <w:ind w:left="567"/>
        <w:jc w:val="both"/>
        <w:rPr>
          <w:color w:val="000000"/>
          <w:lang w:val="pt-BR"/>
        </w:rPr>
      </w:pPr>
      <w:r>
        <w:rPr>
          <w:color w:val="000000"/>
          <w:lang w:val="pt-BR"/>
        </w:rPr>
        <w:lastRenderedPageBreak/>
        <w:t>6</w:t>
      </w:r>
      <w:r w:rsidR="00C4076B">
        <w:rPr>
          <w:color w:val="000000"/>
          <w:lang w:val="pt-BR"/>
        </w:rPr>
        <w:t>.</w:t>
      </w:r>
      <w:r>
        <w:rPr>
          <w:color w:val="000000"/>
          <w:lang w:val="pt-BR"/>
        </w:rPr>
        <w:t xml:space="preserve"> </w:t>
      </w:r>
      <w:r w:rsidR="006926C4">
        <w:rPr>
          <w:color w:val="000000"/>
          <w:lang w:val="pt-BR"/>
        </w:rPr>
        <w:t xml:space="preserve">Đường Tân </w:t>
      </w:r>
      <w:r w:rsidR="00825509">
        <w:rPr>
          <w:color w:val="000000"/>
          <w:lang w:val="pt-BR"/>
        </w:rPr>
        <w:t>An</w:t>
      </w:r>
      <w:r w:rsidR="006926C4">
        <w:rPr>
          <w:color w:val="000000"/>
          <w:lang w:val="pt-BR"/>
        </w:rPr>
        <w:t xml:space="preserve"> -</w:t>
      </w:r>
      <w:r w:rsidR="00FE2017">
        <w:rPr>
          <w:color w:val="000000"/>
          <w:lang w:val="pt-BR"/>
        </w:rPr>
        <w:t xml:space="preserve"> Quốc lộ 49B</w:t>
      </w:r>
      <w:r w:rsidR="00C2635A">
        <w:rPr>
          <w:color w:val="000000"/>
          <w:lang w:val="pt-BR"/>
        </w:rPr>
        <w:t>.</w:t>
      </w:r>
    </w:p>
    <w:p w:rsidR="00C4076B" w:rsidRDefault="00F93C1A" w:rsidP="00DB1E35">
      <w:pPr>
        <w:tabs>
          <w:tab w:val="left" w:pos="567"/>
        </w:tabs>
        <w:spacing w:before="40" w:after="40"/>
        <w:ind w:left="567"/>
        <w:jc w:val="both"/>
        <w:rPr>
          <w:color w:val="000000"/>
          <w:lang w:val="pt-BR"/>
        </w:rPr>
      </w:pPr>
      <w:r>
        <w:rPr>
          <w:color w:val="000000"/>
          <w:lang w:val="pt-BR"/>
        </w:rPr>
        <w:t>7</w:t>
      </w:r>
      <w:r w:rsidR="00C4076B">
        <w:rPr>
          <w:color w:val="000000"/>
          <w:lang w:val="pt-BR"/>
        </w:rPr>
        <w:t>.</w:t>
      </w:r>
      <w:r>
        <w:rPr>
          <w:color w:val="000000"/>
          <w:lang w:val="pt-BR"/>
        </w:rPr>
        <w:t xml:space="preserve"> </w:t>
      </w:r>
      <w:r w:rsidR="00FE2017">
        <w:rPr>
          <w:color w:val="000000"/>
          <w:lang w:val="pt-BR"/>
        </w:rPr>
        <w:t>Điện chiếu sáng Tân An-QL 49B</w:t>
      </w:r>
      <w:r w:rsidR="006A2731">
        <w:rPr>
          <w:color w:val="000000"/>
          <w:lang w:val="pt-BR"/>
        </w:rPr>
        <w:t xml:space="preserve">, Chợ cồn gai </w:t>
      </w:r>
      <w:r w:rsidR="00A02E5A">
        <w:rPr>
          <w:color w:val="000000"/>
          <w:lang w:val="pt-BR"/>
        </w:rPr>
        <w:t>-</w:t>
      </w:r>
      <w:r w:rsidR="006A2731">
        <w:rPr>
          <w:color w:val="000000"/>
          <w:lang w:val="pt-BR"/>
        </w:rPr>
        <w:t xml:space="preserve"> Tân Thành</w:t>
      </w:r>
      <w:r w:rsidR="00C2635A">
        <w:rPr>
          <w:color w:val="000000"/>
          <w:lang w:val="pt-BR"/>
        </w:rPr>
        <w:t>.</w:t>
      </w:r>
    </w:p>
    <w:p w:rsidR="00C92273" w:rsidRPr="00E057FB" w:rsidRDefault="00C92273" w:rsidP="00DB1E35">
      <w:pPr>
        <w:tabs>
          <w:tab w:val="left" w:pos="567"/>
        </w:tabs>
        <w:spacing w:before="40" w:after="40"/>
        <w:ind w:left="567"/>
        <w:jc w:val="both"/>
        <w:rPr>
          <w:b/>
          <w:color w:val="000000"/>
          <w:lang w:val="pt-BR"/>
        </w:rPr>
      </w:pPr>
      <w:r w:rsidRPr="00E057FB">
        <w:rPr>
          <w:b/>
          <w:color w:val="000000"/>
          <w:lang w:val="pt-BR"/>
        </w:rPr>
        <w:t>* Dự án kêu gọi đầu tư.</w:t>
      </w:r>
    </w:p>
    <w:p w:rsidR="00C92273" w:rsidRDefault="002953E8" w:rsidP="00DB1E35">
      <w:pPr>
        <w:tabs>
          <w:tab w:val="left" w:pos="567"/>
        </w:tabs>
        <w:spacing w:before="40" w:after="40"/>
        <w:ind w:left="567"/>
        <w:jc w:val="both"/>
        <w:rPr>
          <w:color w:val="000000"/>
          <w:lang w:val="pt-BR"/>
        </w:rPr>
      </w:pPr>
      <w:r>
        <w:rPr>
          <w:color w:val="000000"/>
          <w:lang w:val="pt-BR"/>
        </w:rPr>
        <w:t>1</w:t>
      </w:r>
      <w:r w:rsidR="00E057FB">
        <w:rPr>
          <w:color w:val="000000"/>
          <w:lang w:val="pt-BR"/>
        </w:rPr>
        <w:t>.</w:t>
      </w:r>
      <w:r w:rsidR="005C0578">
        <w:rPr>
          <w:color w:val="000000"/>
          <w:lang w:val="pt-BR"/>
        </w:rPr>
        <w:t xml:space="preserve"> </w:t>
      </w:r>
      <w:r w:rsidR="00A03638">
        <w:rPr>
          <w:color w:val="000000"/>
          <w:lang w:val="pt-BR"/>
        </w:rPr>
        <w:t>Mở rộng QL 49b từ Công ty may Huy Long đến Thôn 14</w:t>
      </w:r>
      <w:r w:rsidR="00C2635A">
        <w:rPr>
          <w:color w:val="000000"/>
          <w:lang w:val="pt-BR"/>
        </w:rPr>
        <w:t>.</w:t>
      </w:r>
    </w:p>
    <w:p w:rsidR="00D03B38" w:rsidRDefault="002953E8" w:rsidP="00DB1E35">
      <w:pPr>
        <w:tabs>
          <w:tab w:val="left" w:pos="567"/>
        </w:tabs>
        <w:spacing w:before="40" w:after="40"/>
        <w:ind w:left="567"/>
        <w:jc w:val="both"/>
        <w:rPr>
          <w:color w:val="000000"/>
          <w:lang w:val="pt-BR"/>
        </w:rPr>
      </w:pPr>
      <w:r>
        <w:rPr>
          <w:color w:val="000000"/>
          <w:lang w:val="pt-BR"/>
        </w:rPr>
        <w:t>2</w:t>
      </w:r>
      <w:r w:rsidR="00D03B38">
        <w:rPr>
          <w:color w:val="000000"/>
          <w:lang w:val="pt-BR"/>
        </w:rPr>
        <w:t xml:space="preserve">. </w:t>
      </w:r>
      <w:r w:rsidR="00FE2017">
        <w:rPr>
          <w:color w:val="000000"/>
          <w:lang w:val="pt-BR"/>
        </w:rPr>
        <w:t>Âu thuyền thôn 14, Âu thuyền chợ Cồn gai.</w:t>
      </w:r>
    </w:p>
    <w:p w:rsidR="00A03638" w:rsidRDefault="002953E8" w:rsidP="00DB1E35">
      <w:pPr>
        <w:tabs>
          <w:tab w:val="left" w:pos="567"/>
        </w:tabs>
        <w:spacing w:before="40" w:after="40"/>
        <w:ind w:left="567"/>
        <w:jc w:val="both"/>
        <w:rPr>
          <w:color w:val="000000"/>
          <w:lang w:val="pt-BR"/>
        </w:rPr>
      </w:pPr>
      <w:r>
        <w:rPr>
          <w:color w:val="000000"/>
          <w:lang w:val="pt-BR"/>
        </w:rPr>
        <w:t>3</w:t>
      </w:r>
      <w:r w:rsidR="00A03638">
        <w:rPr>
          <w:color w:val="000000"/>
          <w:lang w:val="pt-BR"/>
        </w:rPr>
        <w:t>. Khu du lịch nghỉ dưỡng An Lộc.</w:t>
      </w:r>
    </w:p>
    <w:p w:rsidR="002953E8" w:rsidRDefault="002953E8" w:rsidP="00DB1E35">
      <w:pPr>
        <w:tabs>
          <w:tab w:val="left" w:pos="567"/>
        </w:tabs>
        <w:spacing w:before="40" w:after="40"/>
        <w:ind w:left="567"/>
        <w:jc w:val="both"/>
        <w:rPr>
          <w:color w:val="000000"/>
          <w:lang w:val="pt-BR"/>
        </w:rPr>
      </w:pPr>
      <w:r>
        <w:rPr>
          <w:color w:val="000000"/>
          <w:lang w:val="pt-BR"/>
        </w:rPr>
        <w:t>4. Đường ra trại giống thôn Hải Thành</w:t>
      </w:r>
      <w:r w:rsidR="00C2635A">
        <w:rPr>
          <w:color w:val="000000"/>
          <w:lang w:val="pt-BR"/>
        </w:rPr>
        <w:t>.</w:t>
      </w:r>
    </w:p>
    <w:p w:rsidR="00D25A43" w:rsidRDefault="00D25A43" w:rsidP="00DB1E35">
      <w:pPr>
        <w:tabs>
          <w:tab w:val="left" w:pos="567"/>
        </w:tabs>
        <w:spacing w:before="40" w:after="40"/>
        <w:ind w:left="567"/>
        <w:jc w:val="both"/>
        <w:rPr>
          <w:color w:val="000000"/>
          <w:lang w:val="pt-BR"/>
        </w:rPr>
      </w:pPr>
      <w:r>
        <w:rPr>
          <w:color w:val="000000"/>
          <w:lang w:val="pt-BR"/>
        </w:rPr>
        <w:t>5. Điện ra khu sản xuất</w:t>
      </w:r>
    </w:p>
    <w:p w:rsidR="00D25A43" w:rsidRDefault="00D25A43" w:rsidP="00DB1E35">
      <w:pPr>
        <w:tabs>
          <w:tab w:val="left" w:pos="567"/>
        </w:tabs>
        <w:spacing w:before="40" w:after="40"/>
        <w:ind w:left="567"/>
        <w:jc w:val="both"/>
        <w:rPr>
          <w:color w:val="000000"/>
          <w:lang w:val="pt-BR"/>
        </w:rPr>
      </w:pPr>
      <w:r>
        <w:rPr>
          <w:color w:val="000000"/>
          <w:lang w:val="pt-BR"/>
        </w:rPr>
        <w:t>6. Xây dựng các hạng mục công trình các trường xuống cấp để duy trì trường đạt chuẩn quốc gia.</w:t>
      </w:r>
    </w:p>
    <w:p w:rsidR="00D25A43" w:rsidRDefault="00D25A43" w:rsidP="00DB1E35">
      <w:pPr>
        <w:tabs>
          <w:tab w:val="left" w:pos="567"/>
        </w:tabs>
        <w:spacing w:before="40" w:after="40"/>
        <w:ind w:left="567"/>
        <w:jc w:val="both"/>
        <w:rPr>
          <w:color w:val="000000"/>
          <w:lang w:val="pt-BR"/>
        </w:rPr>
      </w:pPr>
      <w:r>
        <w:rPr>
          <w:color w:val="000000"/>
          <w:lang w:val="pt-BR"/>
        </w:rPr>
        <w:t xml:space="preserve">7. Các hạng mục </w:t>
      </w:r>
      <w:r w:rsidR="004D1973">
        <w:rPr>
          <w:color w:val="000000"/>
          <w:lang w:val="pt-BR"/>
        </w:rPr>
        <w:t>công trình phục vụ khu du lịch biển Tân An.</w:t>
      </w:r>
    </w:p>
    <w:p w:rsidR="007E46FE" w:rsidRDefault="007E46FE" w:rsidP="00DB1E35">
      <w:pPr>
        <w:tabs>
          <w:tab w:val="left" w:pos="567"/>
        </w:tabs>
        <w:spacing w:before="40" w:after="40"/>
        <w:ind w:left="567"/>
        <w:jc w:val="both"/>
        <w:rPr>
          <w:color w:val="000000"/>
          <w:lang w:val="pt-BR"/>
        </w:rPr>
      </w:pPr>
      <w:r>
        <w:rPr>
          <w:color w:val="000000"/>
          <w:lang w:val="pt-BR"/>
        </w:rPr>
        <w:t>8. Xây dựng đường nội bộ hành lang QL49b khu trung tâm chợ Cồn Gai</w:t>
      </w:r>
    </w:p>
    <w:p w:rsidR="007E46FE" w:rsidRDefault="007E46FE" w:rsidP="00DB1E35">
      <w:pPr>
        <w:tabs>
          <w:tab w:val="left" w:pos="567"/>
        </w:tabs>
        <w:spacing w:before="40" w:after="40"/>
        <w:ind w:left="567"/>
        <w:jc w:val="both"/>
        <w:rPr>
          <w:color w:val="000000"/>
          <w:lang w:val="pt-BR"/>
        </w:rPr>
      </w:pPr>
      <w:r>
        <w:rPr>
          <w:color w:val="000000"/>
          <w:lang w:val="pt-BR"/>
        </w:rPr>
        <w:t>9. Tiếp tục kêu gọi đầu tư khu thể dục thể thao xã</w:t>
      </w:r>
    </w:p>
    <w:p w:rsidR="001E5453" w:rsidRDefault="001E5453" w:rsidP="00DB1E35">
      <w:pPr>
        <w:tabs>
          <w:tab w:val="left" w:pos="567"/>
        </w:tabs>
        <w:spacing w:before="40" w:after="40"/>
        <w:ind w:left="567"/>
        <w:jc w:val="both"/>
        <w:rPr>
          <w:b/>
          <w:color w:val="000000"/>
          <w:lang w:val="pt-BR"/>
        </w:rPr>
      </w:pPr>
      <w:r w:rsidRPr="00F5220C">
        <w:rPr>
          <w:b/>
          <w:color w:val="000000"/>
          <w:lang w:val="pt-BR"/>
        </w:rPr>
        <w:t xml:space="preserve">* Các </w:t>
      </w:r>
      <w:r w:rsidR="00F5220C">
        <w:rPr>
          <w:b/>
          <w:color w:val="000000"/>
          <w:lang w:val="pt-BR"/>
        </w:rPr>
        <w:t>dự án</w:t>
      </w:r>
      <w:r w:rsidRPr="00F5220C">
        <w:rPr>
          <w:b/>
          <w:color w:val="000000"/>
          <w:lang w:val="pt-BR"/>
        </w:rPr>
        <w:t xml:space="preserve"> đăng ký từ nguồn đấu đất</w:t>
      </w:r>
      <w:r w:rsidR="00F5220C">
        <w:rPr>
          <w:b/>
          <w:color w:val="000000"/>
          <w:lang w:val="pt-BR"/>
        </w:rPr>
        <w:t>.</w:t>
      </w:r>
    </w:p>
    <w:p w:rsidR="00F5220C" w:rsidRPr="00F5220C" w:rsidRDefault="00F5220C" w:rsidP="00DB1E35">
      <w:pPr>
        <w:tabs>
          <w:tab w:val="left" w:pos="567"/>
        </w:tabs>
        <w:spacing w:before="40" w:after="40"/>
        <w:ind w:left="567"/>
        <w:jc w:val="both"/>
        <w:rPr>
          <w:color w:val="000000"/>
          <w:lang w:val="pt-BR"/>
        </w:rPr>
      </w:pPr>
      <w:r w:rsidRPr="00F5220C">
        <w:rPr>
          <w:color w:val="000000"/>
          <w:lang w:val="pt-BR"/>
        </w:rPr>
        <w:t>1. Giải phóng mặt bằng đường tái định cư Tân Thành giai đoạn 1.</w:t>
      </w:r>
    </w:p>
    <w:p w:rsidR="00F5220C" w:rsidRPr="00F5220C" w:rsidRDefault="00F5220C" w:rsidP="00DB1E35">
      <w:pPr>
        <w:tabs>
          <w:tab w:val="left" w:pos="567"/>
        </w:tabs>
        <w:spacing w:before="40" w:after="40"/>
        <w:ind w:left="567"/>
        <w:jc w:val="both"/>
        <w:rPr>
          <w:color w:val="000000"/>
          <w:lang w:val="pt-BR"/>
        </w:rPr>
      </w:pPr>
      <w:r w:rsidRPr="00F5220C">
        <w:rPr>
          <w:color w:val="000000"/>
          <w:lang w:val="pt-BR"/>
        </w:rPr>
        <w:t>2. Đối ứng bể bơi .</w:t>
      </w:r>
    </w:p>
    <w:p w:rsidR="00F5220C" w:rsidRPr="00F5220C" w:rsidRDefault="007E46FE" w:rsidP="00DB1E35">
      <w:pPr>
        <w:tabs>
          <w:tab w:val="left" w:pos="567"/>
        </w:tabs>
        <w:spacing w:before="40" w:after="40"/>
        <w:ind w:left="567"/>
        <w:jc w:val="both"/>
        <w:rPr>
          <w:color w:val="000000"/>
          <w:lang w:val="pt-BR"/>
        </w:rPr>
      </w:pPr>
      <w:r>
        <w:rPr>
          <w:color w:val="000000"/>
          <w:lang w:val="pt-BR"/>
        </w:rPr>
        <w:t>3. Xây dựng nhà văn hóa Thôn 2(Nhân dân hiến đất, xã phân lô đấu giá quyền sử dụng đất để hỗ trợ kinh phí).</w:t>
      </w:r>
    </w:p>
    <w:p w:rsidR="00F5220C" w:rsidRPr="00F5220C" w:rsidRDefault="00F5220C" w:rsidP="00DB1E35">
      <w:pPr>
        <w:tabs>
          <w:tab w:val="left" w:pos="567"/>
        </w:tabs>
        <w:spacing w:before="40" w:after="40"/>
        <w:ind w:left="567"/>
        <w:jc w:val="both"/>
        <w:rPr>
          <w:color w:val="000000"/>
          <w:lang w:val="pt-BR"/>
        </w:rPr>
      </w:pPr>
      <w:r w:rsidRPr="00F5220C">
        <w:rPr>
          <w:color w:val="000000"/>
          <w:lang w:val="pt-BR"/>
        </w:rPr>
        <w:t>4. Đường nội đồng Thôn 2.</w:t>
      </w:r>
    </w:p>
    <w:p w:rsidR="00F5220C" w:rsidRPr="00F5220C" w:rsidRDefault="00F5220C" w:rsidP="00DB1E35">
      <w:pPr>
        <w:tabs>
          <w:tab w:val="left" w:pos="567"/>
        </w:tabs>
        <w:spacing w:before="40" w:after="40"/>
        <w:ind w:left="567"/>
        <w:jc w:val="both"/>
        <w:rPr>
          <w:color w:val="000000"/>
          <w:lang w:val="pt-BR"/>
        </w:rPr>
      </w:pPr>
      <w:r w:rsidRPr="00F5220C">
        <w:rPr>
          <w:color w:val="000000"/>
          <w:lang w:val="pt-BR"/>
        </w:rPr>
        <w:t>5. Giải phóng mặt bằng chuẩn bị nguồn đấu đất 2020.</w:t>
      </w:r>
    </w:p>
    <w:p w:rsidR="00F5220C" w:rsidRDefault="00F5220C" w:rsidP="00DB1E35">
      <w:pPr>
        <w:tabs>
          <w:tab w:val="left" w:pos="567"/>
        </w:tabs>
        <w:spacing w:before="40" w:after="40"/>
        <w:ind w:left="567"/>
        <w:jc w:val="both"/>
        <w:rPr>
          <w:color w:val="000000"/>
          <w:lang w:val="pt-BR"/>
        </w:rPr>
      </w:pPr>
      <w:r w:rsidRPr="00F5220C">
        <w:rPr>
          <w:color w:val="000000"/>
          <w:lang w:val="pt-BR"/>
        </w:rPr>
        <w:t>6. Đối ứng tường rào mầm non cơ sở 2.</w:t>
      </w:r>
    </w:p>
    <w:p w:rsidR="007E46FE" w:rsidRPr="00F5220C" w:rsidRDefault="007E46FE" w:rsidP="00DB1E35">
      <w:pPr>
        <w:tabs>
          <w:tab w:val="left" w:pos="567"/>
        </w:tabs>
        <w:spacing w:before="40" w:after="40"/>
        <w:ind w:left="567"/>
        <w:jc w:val="both"/>
        <w:rPr>
          <w:color w:val="000000"/>
          <w:lang w:val="pt-BR"/>
        </w:rPr>
      </w:pPr>
      <w:r>
        <w:rPr>
          <w:color w:val="000000"/>
          <w:lang w:val="pt-BR"/>
        </w:rPr>
        <w:t>7. Giải phóng mặt bằng đường nội bộ từ họ Võ đến cây xăng.</w:t>
      </w:r>
    </w:p>
    <w:p w:rsidR="009B4CBD" w:rsidRPr="007A2323" w:rsidRDefault="009B4CBD" w:rsidP="00DB1E35">
      <w:pPr>
        <w:tabs>
          <w:tab w:val="left" w:pos="567"/>
        </w:tabs>
        <w:spacing w:before="40" w:after="40"/>
        <w:ind w:left="567"/>
        <w:jc w:val="both"/>
        <w:rPr>
          <w:b/>
          <w:bCs/>
          <w:color w:val="000000"/>
          <w:lang w:val="pt-BR"/>
        </w:rPr>
      </w:pPr>
      <w:r w:rsidRPr="007A2323">
        <w:rPr>
          <w:b/>
          <w:bCs/>
          <w:color w:val="000000"/>
          <w:lang w:val="pt-BR"/>
        </w:rPr>
        <w:t xml:space="preserve">6.Tài chính </w:t>
      </w:r>
      <w:r w:rsidRPr="007A2323">
        <w:rPr>
          <w:bCs/>
          <w:color w:val="000000"/>
          <w:lang w:val="pt-BR"/>
        </w:rPr>
        <w:t xml:space="preserve">- </w:t>
      </w:r>
      <w:r w:rsidRPr="007A2323">
        <w:rPr>
          <w:b/>
          <w:bCs/>
          <w:color w:val="000000"/>
          <w:lang w:val="pt-BR"/>
        </w:rPr>
        <w:t>Tín dụng.</w:t>
      </w:r>
    </w:p>
    <w:p w:rsidR="009B4CBD" w:rsidRPr="0020658E" w:rsidRDefault="009B4CBD" w:rsidP="00C133FA">
      <w:pPr>
        <w:tabs>
          <w:tab w:val="left" w:pos="0"/>
        </w:tabs>
        <w:ind w:firstLine="567"/>
        <w:jc w:val="both"/>
        <w:rPr>
          <w:i/>
          <w:lang w:val="pt-BR"/>
        </w:rPr>
      </w:pPr>
      <w:r w:rsidRPr="0020658E">
        <w:rPr>
          <w:i/>
          <w:lang w:val="pt-BR"/>
        </w:rPr>
        <w:t>+ Nhiệm vụ:</w:t>
      </w:r>
      <w:r w:rsidR="00D630D6" w:rsidRPr="0020658E">
        <w:rPr>
          <w:lang w:val="pt-BR"/>
        </w:rPr>
        <w:t xml:space="preserve"> Ổn định ngân sách theo luật Ngân sách N</w:t>
      </w:r>
      <w:r w:rsidR="00FC0754" w:rsidRPr="0020658E">
        <w:rPr>
          <w:lang w:val="pt-BR"/>
        </w:rPr>
        <w:t>hà nước, giai đoạn 2016 - 2020</w:t>
      </w:r>
      <w:r w:rsidRPr="0020658E">
        <w:rPr>
          <w:lang w:val="pt-BR"/>
        </w:rPr>
        <w:t>.</w:t>
      </w:r>
      <w:r w:rsidR="00E726AB">
        <w:rPr>
          <w:lang w:val="pt-BR"/>
        </w:rPr>
        <w:t xml:space="preserve"> </w:t>
      </w:r>
      <w:r w:rsidR="00E726AB">
        <w:rPr>
          <w:color w:val="000000"/>
          <w:lang w:val="pt-BR"/>
        </w:rPr>
        <w:t xml:space="preserve">Tạo điều kiện các loại hình dịch vụ phát triển, tiếp tục đầu tư hạ tầng, nâng cao giá trị quỹ đất, phấn đấu tăng thu tại địa phương lên </w:t>
      </w:r>
      <w:r w:rsidRPr="0020658E">
        <w:rPr>
          <w:lang w:val="pt-BR"/>
        </w:rPr>
        <w:t xml:space="preserve">nâng tổng thu ngân sách địa phương phấn đấu đạt trên </w:t>
      </w:r>
      <w:r w:rsidR="003F7DD7">
        <w:rPr>
          <w:color w:val="FF0000"/>
          <w:lang w:val="pt-BR"/>
        </w:rPr>
        <w:t xml:space="preserve">8 </w:t>
      </w:r>
      <w:r w:rsidRPr="0020658E">
        <w:rPr>
          <w:lang w:val="pt-BR"/>
        </w:rPr>
        <w:t xml:space="preserve">tỷ đồng, trong đó nguồn thu tại chỗ đạt </w:t>
      </w:r>
      <w:r w:rsidR="00FE00DE">
        <w:rPr>
          <w:color w:val="FF0000"/>
          <w:lang w:val="pt-BR"/>
        </w:rPr>
        <w:t xml:space="preserve">3 </w:t>
      </w:r>
      <w:r w:rsidRPr="0020658E">
        <w:rPr>
          <w:lang w:val="pt-BR"/>
        </w:rPr>
        <w:t xml:space="preserve">tỷ đồng. Trong đó thu từ bán đấu giá đất </w:t>
      </w:r>
      <w:r w:rsidR="00FE00DE">
        <w:rPr>
          <w:color w:val="FF0000"/>
          <w:lang w:val="pt-BR"/>
        </w:rPr>
        <w:t xml:space="preserve">2,5 </w:t>
      </w:r>
      <w:r w:rsidRPr="0020658E">
        <w:rPr>
          <w:lang w:val="pt-BR"/>
        </w:rPr>
        <w:t>tỷ đồng.</w:t>
      </w:r>
    </w:p>
    <w:p w:rsidR="009B4CBD" w:rsidRPr="007A2323" w:rsidRDefault="009B4CBD" w:rsidP="00C133FA">
      <w:pPr>
        <w:tabs>
          <w:tab w:val="left" w:pos="0"/>
        </w:tabs>
        <w:ind w:firstLine="567"/>
        <w:jc w:val="both"/>
        <w:rPr>
          <w:b/>
          <w:i/>
          <w:color w:val="000000"/>
          <w:lang w:val="pt-BR"/>
        </w:rPr>
      </w:pPr>
      <w:r w:rsidRPr="007A2323">
        <w:rPr>
          <w:b/>
          <w:i/>
          <w:color w:val="000000"/>
          <w:lang w:val="pt-BR"/>
        </w:rPr>
        <w:t>+</w:t>
      </w:r>
      <w:r w:rsidRPr="007A2323">
        <w:rPr>
          <w:i/>
          <w:color w:val="000000"/>
          <w:lang w:val="pt-BR"/>
        </w:rPr>
        <w:t xml:space="preserve"> </w:t>
      </w:r>
      <w:r w:rsidRPr="007A2323">
        <w:rPr>
          <w:b/>
          <w:i/>
          <w:color w:val="000000"/>
          <w:lang w:val="pt-BR"/>
        </w:rPr>
        <w:t>Giải pháp:</w:t>
      </w:r>
    </w:p>
    <w:p w:rsidR="009B4CBD" w:rsidRPr="007A2323" w:rsidRDefault="00FC0754" w:rsidP="00C133FA">
      <w:pPr>
        <w:tabs>
          <w:tab w:val="left" w:pos="0"/>
        </w:tabs>
        <w:ind w:firstLine="567"/>
        <w:jc w:val="both"/>
        <w:rPr>
          <w:color w:val="000000"/>
          <w:lang w:val="pt-BR"/>
        </w:rPr>
      </w:pPr>
      <w:r>
        <w:rPr>
          <w:color w:val="000000"/>
          <w:lang w:val="pt-BR"/>
        </w:rPr>
        <w:t>Tăng cường</w:t>
      </w:r>
      <w:r w:rsidR="009B4CBD" w:rsidRPr="007A2323">
        <w:rPr>
          <w:color w:val="000000"/>
          <w:lang w:val="pt-BR"/>
        </w:rPr>
        <w:t xml:space="preserve"> khai</w:t>
      </w:r>
      <w:r>
        <w:rPr>
          <w:color w:val="000000"/>
          <w:lang w:val="pt-BR"/>
        </w:rPr>
        <w:t xml:space="preserve"> thác</w:t>
      </w:r>
      <w:r w:rsidR="009B4CBD" w:rsidRPr="007A2323">
        <w:rPr>
          <w:color w:val="000000"/>
          <w:lang w:val="pt-BR"/>
        </w:rPr>
        <w:t xml:space="preserve"> tốt các nguồn thu tại chỗ,</w:t>
      </w:r>
      <w:r w:rsidR="00420702">
        <w:rPr>
          <w:color w:val="000000"/>
          <w:lang w:val="pt-BR"/>
        </w:rPr>
        <w:t xml:space="preserve"> phấn đấu thu ngân sách đạt và vượt chỉ tiêu huyện và HĐND xã giao;</w:t>
      </w:r>
      <w:r w:rsidR="009B4CBD" w:rsidRPr="007A2323">
        <w:rPr>
          <w:color w:val="000000"/>
          <w:lang w:val="pt-BR"/>
        </w:rPr>
        <w:t xml:space="preserve"> quản lý chi tiêu hợp lý, đúng chế độ và điều hành ngân sách theo dự toán được phân bổ đảm bảo thực hành tiết kiệm. Giải quyết kịp thời những chế độ chính sách ưu đãi của Nhà nước đối với</w:t>
      </w:r>
      <w:r>
        <w:rPr>
          <w:color w:val="000000"/>
          <w:lang w:val="pt-BR"/>
        </w:rPr>
        <w:t xml:space="preserve"> </w:t>
      </w:r>
      <w:r w:rsidRPr="007A2323">
        <w:rPr>
          <w:color w:val="000000"/>
          <w:lang w:val="pt-BR"/>
        </w:rPr>
        <w:t>cán bộ</w:t>
      </w:r>
      <w:r>
        <w:rPr>
          <w:color w:val="000000"/>
          <w:lang w:val="pt-BR"/>
        </w:rPr>
        <w:t xml:space="preserve"> và</w:t>
      </w:r>
      <w:r w:rsidR="009B4CBD" w:rsidRPr="007A2323">
        <w:rPr>
          <w:color w:val="000000"/>
          <w:lang w:val="pt-BR"/>
        </w:rPr>
        <w:t xml:space="preserve"> nhân dân</w:t>
      </w:r>
      <w:r>
        <w:rPr>
          <w:color w:val="000000"/>
          <w:lang w:val="pt-BR"/>
        </w:rPr>
        <w:t>,</w:t>
      </w:r>
      <w:r w:rsidR="009B4CBD" w:rsidRPr="007A2323">
        <w:rPr>
          <w:color w:val="000000"/>
          <w:lang w:val="pt-BR"/>
        </w:rPr>
        <w:t xml:space="preserve"> các chính sách hỗ trợ thúc đẩy phát triển sản xuất, kinh doanh để huy động cao nhất các nguồn lực cho mục tiêu phát triển. Phối hợp ngân hàng</w:t>
      </w:r>
      <w:r w:rsidR="006A08BD">
        <w:rPr>
          <w:color w:val="000000"/>
          <w:lang w:val="pt-BR"/>
        </w:rPr>
        <w:t xml:space="preserve"> CSHXH</w:t>
      </w:r>
      <w:r w:rsidR="009B4CBD" w:rsidRPr="007A2323">
        <w:rPr>
          <w:color w:val="000000"/>
          <w:lang w:val="pt-BR"/>
        </w:rPr>
        <w:t xml:space="preserve"> tạo điều kiện </w:t>
      </w:r>
      <w:r w:rsidR="006A08BD">
        <w:rPr>
          <w:color w:val="000000"/>
          <w:lang w:val="pt-BR"/>
        </w:rPr>
        <w:t xml:space="preserve">các hộ có điều kiện khó khăn </w:t>
      </w:r>
      <w:r w:rsidR="009B4CBD" w:rsidRPr="007A2323">
        <w:rPr>
          <w:color w:val="000000"/>
          <w:lang w:val="pt-BR"/>
        </w:rPr>
        <w:t>vay vốn và sử dụng</w:t>
      </w:r>
      <w:r w:rsidR="00BD0381" w:rsidRPr="007A2323">
        <w:rPr>
          <w:color w:val="000000"/>
          <w:lang w:val="pt-BR"/>
        </w:rPr>
        <w:t xml:space="preserve"> vốn </w:t>
      </w:r>
      <w:r w:rsidR="009B4CBD" w:rsidRPr="007A2323">
        <w:rPr>
          <w:color w:val="000000"/>
          <w:lang w:val="pt-BR"/>
        </w:rPr>
        <w:t>đúng mục đích</w:t>
      </w:r>
      <w:r w:rsidR="00D8205A">
        <w:rPr>
          <w:color w:val="000000"/>
          <w:lang w:val="pt-BR"/>
        </w:rPr>
        <w:t xml:space="preserve"> nhằm phát triển kinh tế hộ gia đình</w:t>
      </w:r>
      <w:r w:rsidR="009B4CBD" w:rsidRPr="007A2323">
        <w:rPr>
          <w:color w:val="000000"/>
          <w:lang w:val="pt-BR"/>
        </w:rPr>
        <w:t>. Đẩy mạnh công tác thu hồi nợ, hạn chế nợ quá hạn và nợ xấu trên địa bàn.</w:t>
      </w:r>
    </w:p>
    <w:p w:rsidR="009B4CBD" w:rsidRPr="007A2323" w:rsidRDefault="009B4CBD" w:rsidP="00C133FA">
      <w:pPr>
        <w:tabs>
          <w:tab w:val="left" w:pos="0"/>
        </w:tabs>
        <w:ind w:firstLine="567"/>
        <w:jc w:val="both"/>
        <w:rPr>
          <w:color w:val="000000"/>
          <w:lang w:val="pt-BR"/>
        </w:rPr>
      </w:pPr>
      <w:r w:rsidRPr="007A2323">
        <w:rPr>
          <w:color w:val="000000"/>
          <w:lang w:val="pt-BR"/>
        </w:rPr>
        <w:t>Quan tâm đầu tư hạ tầng nhằm nâng cao giá trị quỹ đất, bảo đảm bán đấu giá đất hằng năm theo chỉ tiêu huyện giao.</w:t>
      </w:r>
    </w:p>
    <w:p w:rsidR="009B4CBD" w:rsidRPr="007A2323" w:rsidRDefault="009B4CBD" w:rsidP="00C133FA">
      <w:pPr>
        <w:tabs>
          <w:tab w:val="left" w:pos="-180"/>
          <w:tab w:val="left" w:pos="0"/>
        </w:tabs>
        <w:ind w:firstLine="567"/>
        <w:jc w:val="both"/>
        <w:rPr>
          <w:b/>
          <w:bCs/>
          <w:color w:val="000000"/>
          <w:lang w:val="pt-BR"/>
        </w:rPr>
      </w:pPr>
      <w:r w:rsidRPr="007A2323">
        <w:rPr>
          <w:b/>
          <w:bCs/>
          <w:color w:val="000000"/>
          <w:lang w:val="pt-BR"/>
        </w:rPr>
        <w:tab/>
        <w:t xml:space="preserve">7. </w:t>
      </w:r>
      <w:r w:rsidR="00632E69" w:rsidRPr="007A2323">
        <w:rPr>
          <w:b/>
          <w:bCs/>
          <w:color w:val="000000"/>
          <w:lang w:val="pt-BR"/>
        </w:rPr>
        <w:t>T</w:t>
      </w:r>
      <w:r w:rsidRPr="007A2323">
        <w:rPr>
          <w:b/>
          <w:bCs/>
          <w:color w:val="000000"/>
          <w:lang w:val="pt-BR"/>
        </w:rPr>
        <w:t>hực hiện chương trình xây dựng nông thôn mới.</w:t>
      </w:r>
    </w:p>
    <w:p w:rsidR="00632E69" w:rsidRPr="00632E69" w:rsidRDefault="009B4CBD" w:rsidP="00122F8B">
      <w:pPr>
        <w:pStyle w:val="western"/>
        <w:tabs>
          <w:tab w:val="left" w:pos="567"/>
        </w:tabs>
        <w:ind w:firstLine="567"/>
        <w:jc w:val="both"/>
        <w:rPr>
          <w:rFonts w:ascii="Times New Roman" w:hAnsi="Times New Roman" w:cs="Times New Roman"/>
          <w:color w:val="000000"/>
          <w:sz w:val="28"/>
          <w:szCs w:val="28"/>
          <w:lang w:val="nl-NL"/>
        </w:rPr>
      </w:pPr>
      <w:r w:rsidRPr="007A2323">
        <w:rPr>
          <w:rFonts w:ascii="Times New Roman" w:hAnsi="Times New Roman" w:cs="Times New Roman"/>
          <w:b/>
          <w:bCs/>
          <w:color w:val="000000"/>
          <w:sz w:val="28"/>
          <w:szCs w:val="28"/>
          <w:lang w:val="pt-BR"/>
        </w:rPr>
        <w:lastRenderedPageBreak/>
        <w:tab/>
      </w:r>
      <w:r w:rsidRPr="007A2323">
        <w:rPr>
          <w:rFonts w:ascii="Times New Roman" w:hAnsi="Times New Roman" w:cs="Times New Roman"/>
          <w:b/>
          <w:bCs/>
          <w:i/>
          <w:color w:val="000000"/>
          <w:sz w:val="28"/>
          <w:szCs w:val="28"/>
          <w:lang w:val="pt-BR"/>
        </w:rPr>
        <w:t xml:space="preserve">+ Nhiệm vụ: </w:t>
      </w:r>
      <w:r w:rsidR="00083116">
        <w:rPr>
          <w:rFonts w:ascii="Times New Roman" w:hAnsi="Times New Roman" w:cs="Times New Roman"/>
          <w:b/>
          <w:bCs/>
          <w:i/>
          <w:color w:val="000000"/>
          <w:sz w:val="28"/>
          <w:szCs w:val="28"/>
          <w:lang w:val="pt-BR"/>
        </w:rPr>
        <w:t xml:space="preserve"> </w:t>
      </w:r>
      <w:r w:rsidR="00870685" w:rsidRPr="00870685">
        <w:rPr>
          <w:rFonts w:ascii="Times New Roman" w:hAnsi="Times New Roman" w:cs="Times New Roman"/>
          <w:bCs/>
          <w:color w:val="000000"/>
          <w:sz w:val="28"/>
          <w:szCs w:val="28"/>
          <w:lang w:val="pt-BR"/>
        </w:rPr>
        <w:t>Duy trì</w:t>
      </w:r>
      <w:r w:rsidR="007B41FB">
        <w:rPr>
          <w:rFonts w:ascii="Times New Roman" w:hAnsi="Times New Roman" w:cs="Times New Roman"/>
          <w:bCs/>
          <w:color w:val="000000"/>
          <w:sz w:val="28"/>
          <w:szCs w:val="28"/>
          <w:lang w:val="pt-BR"/>
        </w:rPr>
        <w:t xml:space="preserve"> và nâng cao</w:t>
      </w:r>
      <w:r w:rsidR="00870685">
        <w:rPr>
          <w:rFonts w:ascii="Times New Roman" w:hAnsi="Times New Roman" w:cs="Times New Roman"/>
          <w:b/>
          <w:bCs/>
          <w:i/>
          <w:color w:val="000000"/>
          <w:sz w:val="28"/>
          <w:szCs w:val="28"/>
          <w:lang w:val="pt-BR"/>
        </w:rPr>
        <w:t xml:space="preserve"> </w:t>
      </w:r>
      <w:r w:rsidR="00B755FE">
        <w:rPr>
          <w:rFonts w:ascii="Times New Roman" w:hAnsi="Times New Roman" w:cs="Times New Roman"/>
          <w:color w:val="000000"/>
          <w:sz w:val="28"/>
          <w:szCs w:val="28"/>
          <w:lang w:val="nl-NL"/>
        </w:rPr>
        <w:t xml:space="preserve">các tiêu chí </w:t>
      </w:r>
      <w:r w:rsidR="00DF385B">
        <w:rPr>
          <w:rFonts w:ascii="Times New Roman" w:hAnsi="Times New Roman" w:cs="Times New Roman"/>
          <w:color w:val="000000"/>
          <w:sz w:val="28"/>
          <w:szCs w:val="28"/>
          <w:lang w:val="nl-NL"/>
        </w:rPr>
        <w:t xml:space="preserve">xã </w:t>
      </w:r>
      <w:r w:rsidR="00870685">
        <w:rPr>
          <w:rFonts w:ascii="Times New Roman" w:hAnsi="Times New Roman" w:cs="Times New Roman"/>
          <w:color w:val="000000"/>
          <w:sz w:val="28"/>
          <w:szCs w:val="28"/>
          <w:lang w:val="nl-NL"/>
        </w:rPr>
        <w:t xml:space="preserve">đạt chuẩn </w:t>
      </w:r>
      <w:r w:rsidR="00632E69" w:rsidRPr="00632E69">
        <w:rPr>
          <w:rFonts w:ascii="Times New Roman" w:hAnsi="Times New Roman" w:cs="Times New Roman"/>
          <w:color w:val="000000"/>
          <w:sz w:val="28"/>
          <w:szCs w:val="28"/>
          <w:lang w:val="nl-NL"/>
        </w:rPr>
        <w:t>nông thôn mới</w:t>
      </w:r>
      <w:r w:rsidR="00C141C7">
        <w:rPr>
          <w:rFonts w:ascii="Times New Roman" w:hAnsi="Times New Roman" w:cs="Times New Roman"/>
          <w:color w:val="000000"/>
          <w:sz w:val="28"/>
          <w:szCs w:val="28"/>
          <w:lang w:val="nl-NL"/>
        </w:rPr>
        <w:t>.</w:t>
      </w:r>
      <w:r w:rsidR="00AB01FC">
        <w:rPr>
          <w:rFonts w:ascii="Times New Roman" w:hAnsi="Times New Roman" w:cs="Times New Roman"/>
          <w:color w:val="000000"/>
          <w:sz w:val="28"/>
          <w:szCs w:val="28"/>
          <w:lang w:val="nl-NL"/>
        </w:rPr>
        <w:t xml:space="preserve"> </w:t>
      </w:r>
      <w:r w:rsidR="00526FF3">
        <w:rPr>
          <w:rFonts w:ascii="Times New Roman" w:hAnsi="Times New Roman" w:cs="Times New Roman"/>
          <w:color w:val="000000"/>
          <w:spacing w:val="-2"/>
          <w:sz w:val="28"/>
          <w:szCs w:val="28"/>
          <w:lang w:val="nl-NL"/>
        </w:rPr>
        <w:t xml:space="preserve">Xây dựng xã đạt chuẩn nông thôn mới nâng cao nhằm đảm bảo </w:t>
      </w:r>
      <w:r w:rsidR="00EF0959">
        <w:rPr>
          <w:rFonts w:ascii="Times New Roman" w:hAnsi="Times New Roman" w:cs="Times New Roman"/>
          <w:color w:val="000000"/>
          <w:spacing w:val="-2"/>
          <w:sz w:val="28"/>
          <w:szCs w:val="28"/>
          <w:lang w:val="nl-NL"/>
        </w:rPr>
        <w:t xml:space="preserve">hướng tới </w:t>
      </w:r>
      <w:r w:rsidR="007B41FB">
        <w:rPr>
          <w:rFonts w:ascii="Times New Roman" w:hAnsi="Times New Roman" w:cs="Times New Roman"/>
          <w:color w:val="000000"/>
          <w:spacing w:val="-2"/>
          <w:sz w:val="28"/>
          <w:szCs w:val="28"/>
          <w:lang w:val="nl-NL"/>
        </w:rPr>
        <w:t xml:space="preserve">được công nhận </w:t>
      </w:r>
      <w:r w:rsidR="00EF0959">
        <w:rPr>
          <w:rFonts w:ascii="Times New Roman" w:hAnsi="Times New Roman" w:cs="Times New Roman"/>
          <w:color w:val="000000"/>
          <w:spacing w:val="-2"/>
          <w:sz w:val="28"/>
          <w:szCs w:val="28"/>
          <w:lang w:val="nl-NL"/>
        </w:rPr>
        <w:t>xã nông thôn kiểu mẫu với mục</w:t>
      </w:r>
      <w:r w:rsidR="00526FF3">
        <w:rPr>
          <w:rFonts w:ascii="Times New Roman" w:hAnsi="Times New Roman" w:cs="Times New Roman"/>
          <w:color w:val="000000"/>
          <w:spacing w:val="-2"/>
          <w:sz w:val="28"/>
          <w:szCs w:val="28"/>
          <w:lang w:val="nl-NL"/>
        </w:rPr>
        <w:t xml:space="preserve"> tiêu phát triển nông thôn mới bền vững</w:t>
      </w:r>
    </w:p>
    <w:p w:rsidR="00D71AD3" w:rsidRPr="00D61041" w:rsidRDefault="009B4CBD" w:rsidP="00122F8B">
      <w:pPr>
        <w:tabs>
          <w:tab w:val="left" w:pos="-180"/>
          <w:tab w:val="left" w:pos="567"/>
        </w:tabs>
        <w:jc w:val="both"/>
        <w:rPr>
          <w:color w:val="000000"/>
          <w:lang w:val="nl-NL"/>
        </w:rPr>
      </w:pPr>
      <w:r w:rsidRPr="007A2323">
        <w:rPr>
          <w:bCs/>
          <w:color w:val="000000"/>
          <w:lang w:val="nl-NL"/>
        </w:rPr>
        <w:tab/>
      </w:r>
      <w:r w:rsidR="00C918DB">
        <w:rPr>
          <w:b/>
          <w:bCs/>
          <w:i/>
          <w:color w:val="000000"/>
          <w:lang w:val="nl-NL"/>
        </w:rPr>
        <w:t xml:space="preserve">+ Giải pháp:  </w:t>
      </w:r>
      <w:r w:rsidR="00C918DB">
        <w:rPr>
          <w:bCs/>
          <w:color w:val="000000"/>
          <w:lang w:val="nl-NL"/>
        </w:rPr>
        <w:t>T</w:t>
      </w:r>
      <w:r w:rsidR="00632E69" w:rsidRPr="007A2323">
        <w:rPr>
          <w:color w:val="000000"/>
          <w:lang w:val="nl-NL"/>
        </w:rPr>
        <w:t xml:space="preserve">iếp tục </w:t>
      </w:r>
      <w:r w:rsidRPr="007A2323">
        <w:rPr>
          <w:color w:val="000000"/>
          <w:lang w:val="nl-NL"/>
        </w:rPr>
        <w:t xml:space="preserve">tranh thủ huy động tối đa các nguồn lực, thực hiện xã hội hóa; </w:t>
      </w:r>
      <w:r w:rsidR="00856A16">
        <w:rPr>
          <w:color w:val="000000"/>
          <w:lang w:val="nl-NL"/>
        </w:rPr>
        <w:t>đầu tư hạ tầng kinh tế -xã hội đồng bộ, phù hợp với tiến trình hiện đại hóa nông nghiệp, nông thôn và thích ứng với biến đổi khí hậu. Thực hiện có hiệu quả quy hoạch, phát triển sản xuất hàng hóa chủ lực gắn với tái cơ cấu ngành nông nghiệp. Hình thành hợ</w:t>
      </w:r>
      <w:r w:rsidR="00143E97">
        <w:rPr>
          <w:color w:val="000000"/>
          <w:lang w:val="nl-NL"/>
        </w:rPr>
        <w:t>p</w:t>
      </w:r>
      <w:r w:rsidR="00856A16">
        <w:rPr>
          <w:color w:val="000000"/>
          <w:lang w:val="nl-NL"/>
        </w:rPr>
        <w:t xml:space="preserve"> tác xã thu mua, liên kết sản xuất theo chuỗi giá trị hàng hóa đối với sản phẩm chủ lực đảm bảo chất lượng an toàn thực phẩm gắn với định hướng phát triển du lịch, dịch vụ của địa phương.</w:t>
      </w:r>
      <w:r w:rsidR="008B501A">
        <w:rPr>
          <w:color w:val="000000"/>
          <w:lang w:val="nl-NL"/>
        </w:rPr>
        <w:t xml:space="preserve"> Phối hợp Mặt trận, các đoàn thể thực hiện mô hình tuyến đường “sáng-xanh-sạch-đẹp và trật tự trị an”</w:t>
      </w:r>
      <w:r w:rsidR="00D61041">
        <w:rPr>
          <w:color w:val="000000"/>
          <w:lang w:val="nl-NL"/>
        </w:rPr>
        <w:t>, kết hợp xây dựng các khu dân cư kiểu mẫu, vườn kiểu mẫu. Tập trung xây dựng Thôn 3, Thôn 14 đạt thôn kiểu mẫu; tiếp tục củng cố và kiện toàn Ban quản lý, ban phát triển các thôn về xây dựng nông thôn mới.</w:t>
      </w:r>
    </w:p>
    <w:p w:rsidR="009B4CBD" w:rsidRPr="007A2323" w:rsidRDefault="009B4CBD" w:rsidP="00122F8B">
      <w:pPr>
        <w:tabs>
          <w:tab w:val="left" w:pos="567"/>
        </w:tabs>
        <w:ind w:firstLine="540"/>
        <w:jc w:val="both"/>
        <w:rPr>
          <w:b/>
          <w:bCs/>
          <w:color w:val="000000"/>
          <w:lang w:val="nl-NL"/>
        </w:rPr>
      </w:pPr>
      <w:r w:rsidRPr="007A2323">
        <w:rPr>
          <w:b/>
          <w:lang w:val="nl-NL"/>
        </w:rPr>
        <w:t xml:space="preserve">8. </w:t>
      </w:r>
      <w:r w:rsidRPr="007A2323">
        <w:rPr>
          <w:b/>
          <w:bCs/>
          <w:color w:val="000000"/>
          <w:lang w:val="nl-NL"/>
        </w:rPr>
        <w:t>Phát triển các lĩnh vực văn hoá</w:t>
      </w:r>
      <w:r w:rsidRPr="007A2323">
        <w:rPr>
          <w:bCs/>
          <w:color w:val="000000"/>
          <w:lang w:val="nl-NL"/>
        </w:rPr>
        <w:t xml:space="preserve"> -</w:t>
      </w:r>
      <w:r w:rsidRPr="007A2323">
        <w:rPr>
          <w:b/>
          <w:bCs/>
          <w:color w:val="000000"/>
          <w:lang w:val="nl-NL"/>
        </w:rPr>
        <w:t xml:space="preserve"> xã hội.</w:t>
      </w:r>
    </w:p>
    <w:p w:rsidR="009B4CBD" w:rsidRPr="007A2323" w:rsidRDefault="00734098" w:rsidP="00122F8B">
      <w:pPr>
        <w:tabs>
          <w:tab w:val="left" w:pos="567"/>
        </w:tabs>
        <w:ind w:firstLine="540"/>
        <w:jc w:val="both"/>
        <w:rPr>
          <w:b/>
          <w:bCs/>
          <w:color w:val="000000"/>
          <w:lang w:val="nl-NL"/>
        </w:rPr>
      </w:pPr>
      <w:r>
        <w:rPr>
          <w:b/>
          <w:bCs/>
          <w:color w:val="000000"/>
          <w:lang w:val="nl-NL"/>
        </w:rPr>
        <w:t>8.1</w:t>
      </w:r>
      <w:r w:rsidR="009B4CBD" w:rsidRPr="007A2323">
        <w:rPr>
          <w:b/>
          <w:bCs/>
          <w:color w:val="000000"/>
          <w:lang w:val="nl-NL"/>
        </w:rPr>
        <w:t>. Giáo dục và đào tạo.</w:t>
      </w:r>
    </w:p>
    <w:p w:rsidR="009B4CBD" w:rsidRPr="007A2323" w:rsidRDefault="009B4CBD" w:rsidP="00122F8B">
      <w:pPr>
        <w:widowControl w:val="0"/>
        <w:tabs>
          <w:tab w:val="left" w:pos="567"/>
        </w:tabs>
        <w:ind w:firstLine="540"/>
        <w:jc w:val="both"/>
        <w:rPr>
          <w:b/>
          <w:i/>
          <w:lang w:val="nl-NL"/>
        </w:rPr>
      </w:pPr>
      <w:r w:rsidRPr="007A2323">
        <w:rPr>
          <w:b/>
          <w:i/>
          <w:lang w:val="nl-NL"/>
        </w:rPr>
        <w:t>+ Nhiệm vụ:</w:t>
      </w:r>
      <w:r w:rsidR="000C1EB9">
        <w:rPr>
          <w:lang w:val="nl-NL"/>
        </w:rPr>
        <w:t xml:space="preserve"> </w:t>
      </w:r>
      <w:r w:rsidR="007A49F3">
        <w:rPr>
          <w:lang w:val="nl-NL"/>
        </w:rPr>
        <w:t>Tiếp tục l</w:t>
      </w:r>
      <w:r w:rsidR="000C1EB9">
        <w:rPr>
          <w:lang w:val="nl-NL"/>
        </w:rPr>
        <w:t>àm tốt công tác quy hoạch hệ thống trường học,</w:t>
      </w:r>
      <w:r w:rsidR="00ED53E0">
        <w:rPr>
          <w:lang w:val="nl-NL"/>
        </w:rPr>
        <w:t xml:space="preserve"> xây dựng </w:t>
      </w:r>
      <w:r w:rsidR="001B3145">
        <w:rPr>
          <w:lang w:val="nl-NL"/>
        </w:rPr>
        <w:t xml:space="preserve">cảnh quan </w:t>
      </w:r>
      <w:r w:rsidR="00ED53E0">
        <w:rPr>
          <w:lang w:val="nl-NL"/>
        </w:rPr>
        <w:t>môi trường</w:t>
      </w:r>
      <w:r w:rsidR="001B3145">
        <w:rPr>
          <w:lang w:val="nl-NL"/>
        </w:rPr>
        <w:t xml:space="preserve"> sáng-xanh-sạch đẹp,</w:t>
      </w:r>
      <w:r w:rsidR="00ED53E0">
        <w:rPr>
          <w:lang w:val="nl-NL"/>
        </w:rPr>
        <w:t xml:space="preserve"> </w:t>
      </w:r>
      <w:r w:rsidR="000C1EB9">
        <w:rPr>
          <w:lang w:val="nl-NL"/>
        </w:rPr>
        <w:t xml:space="preserve"> tăng cường đầu tư xây dựng cơ sở vật chất, thiết bị đảm bảo tốt yêu cầu nâng cao chất lượng dạy học</w:t>
      </w:r>
      <w:r w:rsidR="007A49F3">
        <w:rPr>
          <w:lang w:val="nl-NL"/>
        </w:rPr>
        <w:t>, đẩy mạnh nhiệm vụ xây dựng trường đạt chuẩn quốc gia</w:t>
      </w:r>
      <w:r w:rsidR="00B1588B">
        <w:rPr>
          <w:lang w:val="nl-NL"/>
        </w:rPr>
        <w:t xml:space="preserve"> và </w:t>
      </w:r>
      <w:r w:rsidR="003C4359">
        <w:rPr>
          <w:lang w:val="nl-NL"/>
        </w:rPr>
        <w:t xml:space="preserve">đảm bảo yêu cầu </w:t>
      </w:r>
      <w:r w:rsidR="00B1588B">
        <w:rPr>
          <w:lang w:val="nl-NL"/>
        </w:rPr>
        <w:t>công nhận lại trường đạt chuẩn quốc gia; n</w:t>
      </w:r>
      <w:r w:rsidR="007A49F3">
        <w:rPr>
          <w:lang w:val="nl-NL"/>
        </w:rPr>
        <w:t>âng cao hiệu quả hoạt động trung tâm học tập cộng đồng</w:t>
      </w:r>
      <w:r w:rsidR="00870685">
        <w:rPr>
          <w:spacing w:val="-2"/>
          <w:lang w:val="nl-NL"/>
        </w:rPr>
        <w:t>.</w:t>
      </w:r>
      <w:r w:rsidR="006750AE">
        <w:rPr>
          <w:spacing w:val="-2"/>
          <w:lang w:val="nl-NL"/>
        </w:rPr>
        <w:t xml:space="preserve"> Xây dựng trường Phan Thế Phương đạt chuẩn quốc gia.</w:t>
      </w:r>
    </w:p>
    <w:p w:rsidR="00200771" w:rsidRDefault="00821905" w:rsidP="00122F8B">
      <w:pPr>
        <w:tabs>
          <w:tab w:val="left" w:pos="567"/>
        </w:tabs>
        <w:ind w:firstLine="540"/>
        <w:jc w:val="both"/>
        <w:rPr>
          <w:color w:val="000000"/>
          <w:lang w:val="nl-NL"/>
        </w:rPr>
      </w:pPr>
      <w:r>
        <w:rPr>
          <w:b/>
          <w:i/>
          <w:color w:val="000000"/>
          <w:lang w:val="nl-NL"/>
        </w:rPr>
        <w:t xml:space="preserve">+ Giải pháp: </w:t>
      </w:r>
      <w:r w:rsidR="009B4CBD">
        <w:rPr>
          <w:color w:val="000000"/>
          <w:lang w:val="nl-NL"/>
        </w:rPr>
        <w:t xml:space="preserve">Làm tốt công tác huy động, duy trì số lượng học sinh các cấp học; </w:t>
      </w:r>
      <w:r w:rsidR="007A49F3">
        <w:rPr>
          <w:color w:val="000000"/>
          <w:lang w:val="nl-NL"/>
        </w:rPr>
        <w:t>chú trọng công tác phân luồng và tư vấn nghề nghiệp sau trung học cơ sở và trung học phổ thông. P</w:t>
      </w:r>
      <w:r w:rsidR="009B4CBD">
        <w:rPr>
          <w:color w:val="000000"/>
          <w:lang w:val="nl-NL"/>
        </w:rPr>
        <w:t xml:space="preserve">hấn đấu </w:t>
      </w:r>
      <w:r w:rsidR="007A49F3">
        <w:rPr>
          <w:color w:val="000000"/>
          <w:lang w:val="nl-NL"/>
        </w:rPr>
        <w:t xml:space="preserve">các cháu </w:t>
      </w:r>
      <w:r w:rsidR="009B4CBD">
        <w:rPr>
          <w:color w:val="000000"/>
          <w:lang w:val="nl-NL"/>
        </w:rPr>
        <w:t xml:space="preserve">vào nhà trẻ trên </w:t>
      </w:r>
      <w:r w:rsidR="003A1912">
        <w:rPr>
          <w:color w:val="000000"/>
          <w:lang w:val="nl-NL"/>
        </w:rPr>
        <w:t>36</w:t>
      </w:r>
      <w:r w:rsidR="009B4CBD">
        <w:rPr>
          <w:color w:val="000000"/>
          <w:lang w:val="nl-NL"/>
        </w:rPr>
        <w:t>%;</w:t>
      </w:r>
      <w:r w:rsidR="009D16B7">
        <w:rPr>
          <w:color w:val="000000"/>
          <w:lang w:val="nl-NL"/>
        </w:rPr>
        <w:t xml:space="preserve"> </w:t>
      </w:r>
      <w:r w:rsidR="007A49F3">
        <w:rPr>
          <w:color w:val="000000"/>
          <w:lang w:val="nl-NL"/>
        </w:rPr>
        <w:t xml:space="preserve">mẫu giáo </w:t>
      </w:r>
      <w:r w:rsidR="003A1912">
        <w:rPr>
          <w:color w:val="000000"/>
          <w:lang w:val="nl-NL"/>
        </w:rPr>
        <w:t>96</w:t>
      </w:r>
      <w:r w:rsidR="009D16B7">
        <w:rPr>
          <w:color w:val="000000"/>
          <w:lang w:val="nl-NL"/>
        </w:rPr>
        <w:t xml:space="preserve">%; </w:t>
      </w:r>
      <w:r w:rsidR="007A49F3">
        <w:rPr>
          <w:color w:val="000000"/>
          <w:lang w:val="nl-NL"/>
        </w:rPr>
        <w:t>riêng</w:t>
      </w:r>
      <w:r w:rsidR="009D16B7">
        <w:rPr>
          <w:color w:val="000000"/>
          <w:lang w:val="nl-NL"/>
        </w:rPr>
        <w:t xml:space="preserve"> tr</w:t>
      </w:r>
      <w:r w:rsidR="009B4CBD">
        <w:rPr>
          <w:color w:val="000000"/>
          <w:lang w:val="nl-NL"/>
        </w:rPr>
        <w:t xml:space="preserve">ẻ 5 tuổi </w:t>
      </w:r>
      <w:r w:rsidR="007A49F3">
        <w:rPr>
          <w:color w:val="000000"/>
          <w:lang w:val="nl-NL"/>
        </w:rPr>
        <w:t>đạt tỷ lệ</w:t>
      </w:r>
      <w:r w:rsidR="009B4CBD">
        <w:rPr>
          <w:color w:val="000000"/>
          <w:lang w:val="nl-NL"/>
        </w:rPr>
        <w:t xml:space="preserve"> 100%; </w:t>
      </w:r>
      <w:r w:rsidR="009D16B7">
        <w:rPr>
          <w:color w:val="000000"/>
          <w:lang w:val="nl-NL"/>
        </w:rPr>
        <w:t>100% trẻ 6 tuổi vào lớp 1,</w:t>
      </w:r>
      <w:r w:rsidR="00200771">
        <w:rPr>
          <w:color w:val="000000"/>
          <w:lang w:val="nl-NL"/>
        </w:rPr>
        <w:t xml:space="preserve"> tiếp tục duy trì và nâng cao chất lượng phổ cập giáo dục mầm non cho trẻ 5 tuổi, </w:t>
      </w:r>
      <w:r w:rsidR="009B4CBD">
        <w:rPr>
          <w:color w:val="000000"/>
          <w:lang w:val="nl-NL"/>
        </w:rPr>
        <w:t xml:space="preserve"> </w:t>
      </w:r>
      <w:r w:rsidR="00200771">
        <w:rPr>
          <w:color w:val="000000"/>
          <w:lang w:val="nl-NL"/>
        </w:rPr>
        <w:t>xã đạt chuẩn phổ cập giáo dục tiểu học mức độ 3, phổ cập giáo dục THCS đạt mức độ 2, phổ cập g</w:t>
      </w:r>
      <w:r w:rsidR="008E2D00">
        <w:rPr>
          <w:color w:val="000000"/>
          <w:lang w:val="nl-NL"/>
        </w:rPr>
        <w:t>iáo dục xóa mù chữ đạt mức độ 2</w:t>
      </w:r>
      <w:r w:rsidR="00200771">
        <w:rPr>
          <w:color w:val="000000"/>
          <w:lang w:val="nl-NL"/>
        </w:rPr>
        <w:t>, trên 9</w:t>
      </w:r>
      <w:r w:rsidR="0061508B">
        <w:rPr>
          <w:color w:val="000000"/>
          <w:lang w:val="nl-NL"/>
        </w:rPr>
        <w:t>8</w:t>
      </w:r>
      <w:r w:rsidR="00200771">
        <w:rPr>
          <w:color w:val="000000"/>
          <w:lang w:val="nl-NL"/>
        </w:rPr>
        <w:t>,5% trẻ 5 tuổi hoàn thành chương trình mầm non; trên 9</w:t>
      </w:r>
      <w:r w:rsidR="003667B1">
        <w:rPr>
          <w:color w:val="000000"/>
          <w:lang w:val="nl-NL"/>
        </w:rPr>
        <w:t>9</w:t>
      </w:r>
      <w:r w:rsidR="00200771">
        <w:rPr>
          <w:color w:val="000000"/>
          <w:lang w:val="nl-NL"/>
        </w:rPr>
        <w:t>% trẻ 11 tuổi hoàn thành chương trình bậc tiểu học, tốt nghiệp THCS</w:t>
      </w:r>
      <w:r w:rsidR="008A4B4E">
        <w:rPr>
          <w:color w:val="000000"/>
          <w:lang w:val="nl-NL"/>
        </w:rPr>
        <w:t xml:space="preserve"> trên 99%; tốt  nghiệp THPT trên 97%; </w:t>
      </w:r>
      <w:r w:rsidR="008E2D00">
        <w:rPr>
          <w:color w:val="000000"/>
          <w:lang w:val="nl-NL"/>
        </w:rPr>
        <w:t xml:space="preserve">phấn đấu </w:t>
      </w:r>
      <w:r w:rsidR="008A4B4E">
        <w:rPr>
          <w:color w:val="000000"/>
          <w:lang w:val="nl-NL"/>
        </w:rPr>
        <w:t>nâng cao vị trí chất lượng giải học sinh giỏi trong các kỳ thi cấp tỉnh, huyện.</w:t>
      </w:r>
    </w:p>
    <w:p w:rsidR="00C33E9C" w:rsidRDefault="00C33E9C" w:rsidP="00122F8B">
      <w:pPr>
        <w:tabs>
          <w:tab w:val="left" w:pos="567"/>
        </w:tabs>
        <w:ind w:firstLine="540"/>
        <w:jc w:val="both"/>
        <w:rPr>
          <w:color w:val="000000"/>
          <w:lang w:val="nl-NL"/>
        </w:rPr>
      </w:pPr>
      <w:r>
        <w:rPr>
          <w:color w:val="000000"/>
          <w:lang w:val="nl-NL"/>
        </w:rPr>
        <w:t xml:space="preserve">Quan tâm </w:t>
      </w:r>
      <w:r w:rsidR="003E24F5">
        <w:rPr>
          <w:color w:val="000000"/>
          <w:lang w:val="nl-NL"/>
        </w:rPr>
        <w:t xml:space="preserve">bố trí vồn từ các nguồn để </w:t>
      </w:r>
      <w:r>
        <w:rPr>
          <w:color w:val="000000"/>
          <w:lang w:val="nl-NL"/>
        </w:rPr>
        <w:t>đầu tư cơ sở vật chất</w:t>
      </w:r>
      <w:r w:rsidR="001A632C">
        <w:rPr>
          <w:color w:val="000000"/>
          <w:lang w:val="nl-NL"/>
        </w:rPr>
        <w:t>, đẩy mạnh</w:t>
      </w:r>
      <w:r>
        <w:rPr>
          <w:color w:val="000000"/>
          <w:lang w:val="nl-NL"/>
        </w:rPr>
        <w:t xml:space="preserve"> xây dựng trường đạt chuẩn quốc gia như: tường rào, nhà bảo vệ</w:t>
      </w:r>
      <w:r w:rsidR="003E24F5">
        <w:rPr>
          <w:color w:val="000000"/>
          <w:lang w:val="nl-NL"/>
        </w:rPr>
        <w:t>, sang lắp mặt bằng sân chơi bãi tập, mái che liên hoàng giữa các dãy nhà; cải tạo bồn hoa, trồng cây cảnh.</w:t>
      </w:r>
      <w:r w:rsidR="006750AE">
        <w:rPr>
          <w:color w:val="000000"/>
          <w:lang w:val="nl-NL"/>
        </w:rPr>
        <w:t xml:space="preserve"> Nâng cao hiệu quả hoạt động của TTHTCĐ xã, mở từ 3-4 lớp tập huấn nâng cao kiến thức cho nhân dân (về kỹ thuật chuyển giao công nghệ, chuyên đề sức khỏe dinh dưỡng, DS-KHHGĐ, bảo vệ môi trường, an toàn giao thông, phòng chống tệ nạn xã hội...)</w:t>
      </w:r>
      <w:r w:rsidR="00096B6D">
        <w:rPr>
          <w:color w:val="000000"/>
          <w:lang w:val="nl-NL"/>
        </w:rPr>
        <w:t>.</w:t>
      </w:r>
    </w:p>
    <w:p w:rsidR="009B4CBD" w:rsidRDefault="00734098" w:rsidP="00122F8B">
      <w:pPr>
        <w:tabs>
          <w:tab w:val="left" w:pos="567"/>
        </w:tabs>
        <w:ind w:firstLine="540"/>
        <w:jc w:val="both"/>
        <w:rPr>
          <w:b/>
          <w:bCs/>
          <w:color w:val="000000"/>
          <w:lang w:val="nl-NL"/>
        </w:rPr>
      </w:pPr>
      <w:r>
        <w:rPr>
          <w:b/>
          <w:bCs/>
          <w:color w:val="000000"/>
          <w:lang w:val="nl-NL"/>
        </w:rPr>
        <w:t>8.2</w:t>
      </w:r>
      <w:r w:rsidR="009B4CBD">
        <w:rPr>
          <w:b/>
          <w:bCs/>
          <w:color w:val="000000"/>
          <w:lang w:val="nl-NL"/>
        </w:rPr>
        <w:t xml:space="preserve">. Lĩnh vực y tế, Dân số </w:t>
      </w:r>
      <w:r w:rsidR="009B4CBD">
        <w:rPr>
          <w:bCs/>
          <w:color w:val="000000"/>
          <w:lang w:val="nl-NL"/>
        </w:rPr>
        <w:t xml:space="preserve">- </w:t>
      </w:r>
      <w:r w:rsidR="009B4CBD">
        <w:rPr>
          <w:b/>
          <w:bCs/>
          <w:color w:val="000000"/>
          <w:lang w:val="nl-NL"/>
        </w:rPr>
        <w:t>KHHGĐ</w:t>
      </w:r>
    </w:p>
    <w:p w:rsidR="009B4CBD" w:rsidRPr="00CF039C" w:rsidRDefault="00CF039C" w:rsidP="00122F8B">
      <w:pPr>
        <w:tabs>
          <w:tab w:val="left" w:pos="567"/>
        </w:tabs>
        <w:ind w:firstLine="540"/>
        <w:jc w:val="both"/>
        <w:rPr>
          <w:b/>
          <w:i/>
          <w:color w:val="000000"/>
          <w:lang w:val="nl-NL"/>
        </w:rPr>
      </w:pPr>
      <w:r>
        <w:rPr>
          <w:b/>
          <w:i/>
          <w:color w:val="000000"/>
          <w:lang w:val="nl-NL"/>
        </w:rPr>
        <w:t xml:space="preserve">+ Nhiệm vụ: </w:t>
      </w:r>
      <w:r w:rsidR="009B4CBD">
        <w:rPr>
          <w:color w:val="000000"/>
          <w:lang w:val="nl-NL"/>
        </w:rPr>
        <w:t xml:space="preserve">Tiếp tục chăm lo công tác y tế, dân số -KHHGĐ, bà mẹ trẻ em, phấn đấu giữ mức tăng dân số tự nhiên </w:t>
      </w:r>
      <w:r w:rsidR="00387CF2">
        <w:rPr>
          <w:color w:val="000000"/>
          <w:lang w:val="nl-NL"/>
        </w:rPr>
        <w:t>0,9</w:t>
      </w:r>
      <w:r w:rsidR="009B4CBD">
        <w:rPr>
          <w:color w:val="000000"/>
          <w:lang w:val="nl-NL"/>
        </w:rPr>
        <w:t xml:space="preserve">%; tỷ lệ sinh con thứ 3 trở lên </w:t>
      </w:r>
      <w:r w:rsidR="005D6FC0">
        <w:rPr>
          <w:color w:val="000000"/>
          <w:lang w:val="nl-NL"/>
        </w:rPr>
        <w:t>dưới 1</w:t>
      </w:r>
      <w:r w:rsidR="00A52AA6">
        <w:rPr>
          <w:color w:val="000000"/>
          <w:lang w:val="nl-NL"/>
        </w:rPr>
        <w:t>8</w:t>
      </w:r>
      <w:r w:rsidR="009B4CBD">
        <w:rPr>
          <w:color w:val="000000"/>
          <w:lang w:val="nl-NL"/>
        </w:rPr>
        <w:t xml:space="preserve">%; trẻ em dưới 5 tuổi suy dinh dưỡng dưới </w:t>
      </w:r>
      <w:r w:rsidR="00BD4BCC">
        <w:rPr>
          <w:color w:val="000000"/>
          <w:lang w:val="nl-NL"/>
        </w:rPr>
        <w:t>10</w:t>
      </w:r>
      <w:r w:rsidR="009B4CBD">
        <w:rPr>
          <w:color w:val="000000"/>
          <w:lang w:val="nl-NL"/>
        </w:rPr>
        <w:t>%; duy trì trạm đạt chuẩn quốc gia về y tế; không để dịch bệnh xảy ra trên địa bàn</w:t>
      </w:r>
      <w:r w:rsidR="00C54900">
        <w:rPr>
          <w:color w:val="000000"/>
          <w:lang w:val="nl-NL"/>
        </w:rPr>
        <w:t>.</w:t>
      </w:r>
      <w:r w:rsidR="008B61F9">
        <w:rPr>
          <w:color w:val="000000"/>
          <w:lang w:val="nl-NL"/>
        </w:rPr>
        <w:t xml:space="preserve"> </w:t>
      </w:r>
    </w:p>
    <w:p w:rsidR="009B4CBD" w:rsidRDefault="009B4CBD" w:rsidP="00122F8B">
      <w:pPr>
        <w:tabs>
          <w:tab w:val="left" w:pos="567"/>
        </w:tabs>
        <w:ind w:firstLine="540"/>
        <w:jc w:val="both"/>
        <w:rPr>
          <w:color w:val="000000"/>
          <w:lang w:val="nl-NL"/>
        </w:rPr>
      </w:pPr>
      <w:r>
        <w:rPr>
          <w:b/>
          <w:i/>
          <w:color w:val="000000"/>
          <w:lang w:val="nl-NL"/>
        </w:rPr>
        <w:t>+ Giải pháp:</w:t>
      </w:r>
      <w:r>
        <w:rPr>
          <w:color w:val="000000"/>
          <w:lang w:val="nl-NL"/>
        </w:rPr>
        <w:t xml:space="preserve"> Tăng cường công tác quản lý nhà nước về y tế, chăm sóc sức khỏe</w:t>
      </w:r>
      <w:r w:rsidR="005B624B">
        <w:rPr>
          <w:color w:val="000000"/>
          <w:lang w:val="nl-NL"/>
        </w:rPr>
        <w:t xml:space="preserve"> cho nhân dân;</w:t>
      </w:r>
      <w:r w:rsidR="006057DA">
        <w:rPr>
          <w:color w:val="000000"/>
          <w:lang w:val="nl-NL"/>
        </w:rPr>
        <w:t xml:space="preserve"> </w:t>
      </w:r>
      <w:r w:rsidR="005B624B">
        <w:rPr>
          <w:color w:val="000000"/>
          <w:lang w:val="nl-NL"/>
        </w:rPr>
        <w:t>đẩy mạnh công tác</w:t>
      </w:r>
      <w:r>
        <w:rPr>
          <w:color w:val="000000"/>
          <w:lang w:val="nl-NL"/>
        </w:rPr>
        <w:t xml:space="preserve"> phòng chống và kiểm so</w:t>
      </w:r>
      <w:r w:rsidR="005B624B">
        <w:rPr>
          <w:color w:val="000000"/>
          <w:lang w:val="nl-NL"/>
        </w:rPr>
        <w:t>át dịch bệnh nguy hiểm. Nâng cao</w:t>
      </w:r>
      <w:r>
        <w:rPr>
          <w:color w:val="000000"/>
          <w:lang w:val="nl-NL"/>
        </w:rPr>
        <w:t xml:space="preserve"> ý thức giữ gìn vệ sinh, phòng bệnh và bảo vệ sức khỏe trong nhân dân. Tranh </w:t>
      </w:r>
      <w:r>
        <w:rPr>
          <w:color w:val="000000"/>
          <w:lang w:val="nl-NL"/>
        </w:rPr>
        <w:lastRenderedPageBreak/>
        <w:t>thủ huy động các nguồn lực để đầu tư về tra</w:t>
      </w:r>
      <w:r w:rsidR="005B624B">
        <w:rPr>
          <w:color w:val="000000"/>
          <w:lang w:val="nl-NL"/>
        </w:rPr>
        <w:t>ng thiết bị, dụng cụ y tế để duy trì trạm đạt chuẩn</w:t>
      </w:r>
      <w:r w:rsidR="001440AD">
        <w:rPr>
          <w:color w:val="000000"/>
          <w:lang w:val="nl-NL"/>
        </w:rPr>
        <w:t>.</w:t>
      </w:r>
      <w:r w:rsidR="006057DA">
        <w:rPr>
          <w:color w:val="000000"/>
          <w:lang w:val="nl-NL"/>
        </w:rPr>
        <w:t xml:space="preserve"> Chỉnh trang khuôn viên trạm y tế, xây dựng vườn thuốc Nam phục vụ công tác phối hợp</w:t>
      </w:r>
      <w:r w:rsidR="006057DA" w:rsidRPr="006057DA">
        <w:rPr>
          <w:color w:val="000000"/>
          <w:lang w:val="nl-NL"/>
        </w:rPr>
        <w:t xml:space="preserve"> </w:t>
      </w:r>
      <w:r w:rsidR="006057DA">
        <w:rPr>
          <w:color w:val="000000"/>
          <w:lang w:val="nl-NL"/>
        </w:rPr>
        <w:t>khám chữa bệnh đông tây y.</w:t>
      </w:r>
    </w:p>
    <w:p w:rsidR="0088258F" w:rsidRDefault="009B4CBD" w:rsidP="00122F8B">
      <w:pPr>
        <w:tabs>
          <w:tab w:val="left" w:pos="567"/>
        </w:tabs>
        <w:ind w:firstLine="540"/>
        <w:jc w:val="both"/>
        <w:rPr>
          <w:color w:val="000000"/>
          <w:lang w:val="nl-NL"/>
        </w:rPr>
      </w:pPr>
      <w:r>
        <w:rPr>
          <w:color w:val="000000"/>
          <w:lang w:val="nl-NL"/>
        </w:rPr>
        <w:t>Tăng cường công tác tuyên truyền, giáo dục nâng cao nhận thức của toàn xã hội đối với công tác Dân số</w:t>
      </w:r>
      <w:r w:rsidR="009542DF">
        <w:rPr>
          <w:color w:val="000000"/>
          <w:lang w:val="nl-NL"/>
        </w:rPr>
        <w:t>-</w:t>
      </w:r>
      <w:r>
        <w:rPr>
          <w:color w:val="000000"/>
          <w:lang w:val="nl-NL"/>
        </w:rPr>
        <w:t xml:space="preserve"> KHHGĐ,</w:t>
      </w:r>
      <w:r w:rsidR="00977139">
        <w:rPr>
          <w:color w:val="000000"/>
          <w:lang w:val="nl-NL"/>
        </w:rPr>
        <w:t xml:space="preserve"> </w:t>
      </w:r>
      <w:r w:rsidR="00177A82">
        <w:rPr>
          <w:color w:val="000000"/>
          <w:lang w:val="nl-NL"/>
        </w:rPr>
        <w:t xml:space="preserve">củng cố kiện toàn và </w:t>
      </w:r>
      <w:r w:rsidR="00977139">
        <w:rPr>
          <w:color w:val="000000"/>
          <w:lang w:val="nl-NL"/>
        </w:rPr>
        <w:t xml:space="preserve">nâng cao hiệu quả hoạt động của các câu lạc bộ không </w:t>
      </w:r>
      <w:r>
        <w:rPr>
          <w:color w:val="000000"/>
          <w:lang w:val="nl-NL"/>
        </w:rPr>
        <w:t>sinh con thứ 3 trở lên</w:t>
      </w:r>
      <w:r w:rsidR="00763078">
        <w:rPr>
          <w:color w:val="000000"/>
          <w:lang w:val="nl-NL"/>
        </w:rPr>
        <w:t xml:space="preserve">, rà soát quản lý tốt các cặp vợ chồng có nguy cơ sinh con thứ 3 cao để phân công theo dõi tuyên truyền vận động tăng cường áp dụng </w:t>
      </w:r>
      <w:r w:rsidR="007D4D99">
        <w:rPr>
          <w:color w:val="000000"/>
          <w:lang w:val="nl-NL"/>
        </w:rPr>
        <w:t xml:space="preserve">đồng bộ </w:t>
      </w:r>
      <w:r w:rsidR="00763078">
        <w:rPr>
          <w:color w:val="000000"/>
          <w:lang w:val="nl-NL"/>
        </w:rPr>
        <w:t>các giải pháp</w:t>
      </w:r>
      <w:r w:rsidR="007D4D99">
        <w:rPr>
          <w:color w:val="000000"/>
          <w:lang w:val="nl-NL"/>
        </w:rPr>
        <w:t>, gắn với việc xếp loại thi đua, khen thưởng, xử phạt theo hương ước, quy ước thôn văn hóa</w:t>
      </w:r>
      <w:r w:rsidR="005F3526">
        <w:rPr>
          <w:color w:val="000000"/>
          <w:lang w:val="nl-NL"/>
        </w:rPr>
        <w:t>, cơ quan văn hóa</w:t>
      </w:r>
      <w:r>
        <w:rPr>
          <w:color w:val="000000"/>
          <w:lang w:val="nl-NL"/>
        </w:rPr>
        <w:t>. Thực hiện tốt công tác bảo vệ, chăm sóc, giáo dục trẻ em; giảm tỷ lệ trẻ em 5 tuổi suy dinh dưỡng</w:t>
      </w:r>
      <w:r w:rsidR="006057DA">
        <w:rPr>
          <w:color w:val="000000"/>
          <w:lang w:val="nl-NL"/>
        </w:rPr>
        <w:t xml:space="preserve"> thể thấp còi còn dưới 1</w:t>
      </w:r>
      <w:r w:rsidR="0049560B">
        <w:rPr>
          <w:color w:val="000000"/>
          <w:lang w:val="nl-NL"/>
        </w:rPr>
        <w:t>0</w:t>
      </w:r>
      <w:r w:rsidR="006057DA">
        <w:rPr>
          <w:color w:val="000000"/>
          <w:lang w:val="nl-NL"/>
        </w:rPr>
        <w:t>%</w:t>
      </w:r>
      <w:r>
        <w:rPr>
          <w:color w:val="000000"/>
          <w:lang w:val="nl-NL"/>
        </w:rPr>
        <w:t>.</w:t>
      </w:r>
      <w:r w:rsidR="006057DA">
        <w:rPr>
          <w:color w:val="000000"/>
          <w:lang w:val="nl-NL"/>
        </w:rPr>
        <w:t xml:space="preserve"> Củng cố, kiện toàn cộng tác viên dân số, y tế thôn bản ở các thôn; quan tâm bồi dưỡng nâng cao trình độ, năng lực đội ngủ cán bộ y tế.</w:t>
      </w:r>
      <w:r w:rsidR="005F3526">
        <w:rPr>
          <w:color w:val="000000"/>
          <w:lang w:val="nl-NL"/>
        </w:rPr>
        <w:t xml:space="preserve"> </w:t>
      </w:r>
    </w:p>
    <w:p w:rsidR="009B4CBD" w:rsidRPr="007A2323" w:rsidRDefault="00734098" w:rsidP="00122F8B">
      <w:pPr>
        <w:tabs>
          <w:tab w:val="left" w:pos="567"/>
        </w:tabs>
        <w:ind w:firstLine="540"/>
        <w:jc w:val="both"/>
        <w:rPr>
          <w:b/>
          <w:bCs/>
          <w:color w:val="000000"/>
          <w:lang w:val="nl-NL"/>
        </w:rPr>
      </w:pPr>
      <w:r>
        <w:rPr>
          <w:b/>
          <w:bCs/>
          <w:color w:val="000000"/>
          <w:lang w:val="nl-NL"/>
        </w:rPr>
        <w:t>8.3</w:t>
      </w:r>
      <w:r w:rsidR="009B4CBD" w:rsidRPr="007A2323">
        <w:rPr>
          <w:b/>
          <w:bCs/>
          <w:color w:val="000000"/>
          <w:lang w:val="nl-NL"/>
        </w:rPr>
        <w:t>. Phát triển văn hoá, thông tin, thể dục thể thao</w:t>
      </w:r>
    </w:p>
    <w:p w:rsidR="009B4CBD" w:rsidRPr="007A2323" w:rsidRDefault="009B4CBD" w:rsidP="00122F8B">
      <w:pPr>
        <w:tabs>
          <w:tab w:val="left" w:pos="567"/>
        </w:tabs>
        <w:ind w:firstLine="540"/>
        <w:jc w:val="both"/>
        <w:rPr>
          <w:color w:val="000000"/>
          <w:lang w:val="nl-NL"/>
        </w:rPr>
      </w:pPr>
      <w:r w:rsidRPr="007A2323">
        <w:rPr>
          <w:b/>
          <w:i/>
          <w:color w:val="000000"/>
          <w:lang w:val="nl-NL"/>
        </w:rPr>
        <w:t>+ Nhiệm vụ:</w:t>
      </w:r>
      <w:r w:rsidR="00C93789">
        <w:rPr>
          <w:color w:val="000000"/>
          <w:lang w:val="nl-NL"/>
        </w:rPr>
        <w:t xml:space="preserve"> </w:t>
      </w:r>
      <w:r w:rsidR="00827387">
        <w:rPr>
          <w:color w:val="000000"/>
          <w:lang w:val="nl-NL"/>
        </w:rPr>
        <w:t>Tiếp tục t</w:t>
      </w:r>
      <w:r w:rsidR="00E27CFF">
        <w:rPr>
          <w:color w:val="000000"/>
          <w:lang w:val="nl-NL"/>
        </w:rPr>
        <w:t>hực hiện phong trào “Toàn dân đoàn kết xây dựng đời sống văn hóa”, t</w:t>
      </w:r>
      <w:r w:rsidR="00E4704C">
        <w:rPr>
          <w:color w:val="000000"/>
          <w:lang w:val="nl-NL"/>
        </w:rPr>
        <w:t xml:space="preserve">hực hiện tốt đề án </w:t>
      </w:r>
      <w:r w:rsidR="00832D1C">
        <w:rPr>
          <w:color w:val="000000"/>
          <w:lang w:val="nl-NL"/>
        </w:rPr>
        <w:t xml:space="preserve">xã đạt chuẩn </w:t>
      </w:r>
      <w:r w:rsidR="00BF2B66">
        <w:rPr>
          <w:color w:val="000000"/>
          <w:lang w:val="nl-NL"/>
        </w:rPr>
        <w:t xml:space="preserve">văn hóa nông thôn mới, </w:t>
      </w:r>
      <w:r w:rsidR="00E27CFF">
        <w:rPr>
          <w:color w:val="000000"/>
          <w:lang w:val="nl-NL"/>
        </w:rPr>
        <w:t>phấn đấu</w:t>
      </w:r>
      <w:r w:rsidR="00E4704C">
        <w:rPr>
          <w:color w:val="000000"/>
          <w:lang w:val="nl-NL"/>
        </w:rPr>
        <w:t xml:space="preserve"> thôn văn hóa </w:t>
      </w:r>
      <w:r w:rsidR="008719CA">
        <w:rPr>
          <w:color w:val="000000"/>
          <w:lang w:val="nl-NL"/>
        </w:rPr>
        <w:t>7</w:t>
      </w:r>
      <w:r w:rsidR="00E4704C">
        <w:rPr>
          <w:color w:val="000000"/>
          <w:lang w:val="nl-NL"/>
        </w:rPr>
        <w:t>/9</w:t>
      </w:r>
      <w:r w:rsidRPr="007A2323">
        <w:rPr>
          <w:color w:val="000000"/>
          <w:lang w:val="nl-NL"/>
        </w:rPr>
        <w:t>, trên 8</w:t>
      </w:r>
      <w:r w:rsidR="008719CA">
        <w:rPr>
          <w:color w:val="000000"/>
          <w:lang w:val="nl-NL"/>
        </w:rPr>
        <w:t>5</w:t>
      </w:r>
      <w:r w:rsidR="004375D3">
        <w:rPr>
          <w:color w:val="000000"/>
          <w:lang w:val="nl-NL"/>
        </w:rPr>
        <w:t>% gia đình đạt chuẩn văn hoá,</w:t>
      </w:r>
      <w:r w:rsidR="004A7B2C">
        <w:rPr>
          <w:color w:val="000000"/>
          <w:lang w:val="nl-NL"/>
        </w:rPr>
        <w:t xml:space="preserve"> 60% gia đình văn hóa được công nhận 3 năm trở lên,</w:t>
      </w:r>
      <w:r w:rsidR="004375D3">
        <w:rPr>
          <w:color w:val="000000"/>
          <w:lang w:val="nl-NL"/>
        </w:rPr>
        <w:t xml:space="preserve"> 95% cơ quan, đơn vị  đạt chuẩn văn hóa.</w:t>
      </w:r>
      <w:r w:rsidRPr="007A2323">
        <w:rPr>
          <w:color w:val="000000"/>
          <w:lang w:val="nl-NL"/>
        </w:rPr>
        <w:t xml:space="preserve"> </w:t>
      </w:r>
      <w:r w:rsidR="004375D3">
        <w:rPr>
          <w:color w:val="000000"/>
          <w:lang w:val="nl-NL"/>
        </w:rPr>
        <w:t>Sử dụng khai thác có hiệu quả hoạt động trung tâm thể dục, thể thao xã</w:t>
      </w:r>
      <w:r w:rsidR="00F14E1D">
        <w:rPr>
          <w:color w:val="000000"/>
          <w:lang w:val="nl-NL"/>
        </w:rPr>
        <w:t>.</w:t>
      </w:r>
    </w:p>
    <w:p w:rsidR="009B4CBD" w:rsidRPr="007A2323" w:rsidRDefault="009B4CBD" w:rsidP="00122F8B">
      <w:pPr>
        <w:tabs>
          <w:tab w:val="left" w:pos="567"/>
        </w:tabs>
        <w:ind w:firstLine="540"/>
        <w:jc w:val="both"/>
        <w:rPr>
          <w:color w:val="000000"/>
          <w:lang w:val="nl-NL"/>
        </w:rPr>
      </w:pPr>
      <w:r w:rsidRPr="007A2323">
        <w:rPr>
          <w:b/>
          <w:i/>
          <w:color w:val="000000"/>
          <w:lang w:val="nl-NL"/>
        </w:rPr>
        <w:t>+ Giải pháp:</w:t>
      </w:r>
      <w:r w:rsidRPr="007A2323">
        <w:rPr>
          <w:i/>
          <w:color w:val="000000"/>
          <w:lang w:val="nl-NL"/>
        </w:rPr>
        <w:t xml:space="preserve"> </w:t>
      </w:r>
    </w:p>
    <w:p w:rsidR="00AD78B6" w:rsidRDefault="009B4CBD" w:rsidP="00122F8B">
      <w:pPr>
        <w:tabs>
          <w:tab w:val="left" w:pos="567"/>
        </w:tabs>
        <w:ind w:firstLine="540"/>
        <w:jc w:val="both"/>
        <w:rPr>
          <w:color w:val="000000"/>
          <w:lang w:val="nl-NL"/>
        </w:rPr>
      </w:pPr>
      <w:r w:rsidRPr="007A2323">
        <w:rPr>
          <w:color w:val="000000"/>
          <w:lang w:val="nl-NL"/>
        </w:rPr>
        <w:t xml:space="preserve">Tiếp tục </w:t>
      </w:r>
      <w:r w:rsidR="00C63754">
        <w:rPr>
          <w:color w:val="000000"/>
          <w:lang w:val="nl-NL"/>
        </w:rPr>
        <w:t>thực hiện Đề án xã đạt chuẩn văn hóa nông thôn mới</w:t>
      </w:r>
      <w:r w:rsidRPr="007A2323">
        <w:rPr>
          <w:i/>
          <w:color w:val="000000"/>
          <w:lang w:val="nl-NL"/>
        </w:rPr>
        <w:t xml:space="preserve">. </w:t>
      </w:r>
      <w:r w:rsidR="0084736C">
        <w:rPr>
          <w:color w:val="000000"/>
          <w:lang w:val="nl-NL"/>
        </w:rPr>
        <w:t>Đưa</w:t>
      </w:r>
      <w:r w:rsidRPr="007A2323">
        <w:rPr>
          <w:color w:val="000000"/>
          <w:lang w:val="nl-NL"/>
        </w:rPr>
        <w:t xml:space="preserve"> hương ước, quy ước làng</w:t>
      </w:r>
      <w:r w:rsidR="00DF45CE">
        <w:rPr>
          <w:color w:val="000000"/>
          <w:lang w:val="nl-NL"/>
        </w:rPr>
        <w:t>-</w:t>
      </w:r>
      <w:r w:rsidRPr="007A2323">
        <w:rPr>
          <w:color w:val="000000"/>
          <w:lang w:val="nl-NL"/>
        </w:rPr>
        <w:t xml:space="preserve"> thôn văn hóa</w:t>
      </w:r>
      <w:r w:rsidR="00C63754">
        <w:rPr>
          <w:color w:val="000000"/>
          <w:lang w:val="nl-NL"/>
        </w:rPr>
        <w:t xml:space="preserve"> vào các hoạt động trong thôn, xóm, khu dân cư </w:t>
      </w:r>
      <w:r w:rsidR="00AD78B6">
        <w:rPr>
          <w:color w:val="000000"/>
          <w:lang w:val="nl-NL"/>
        </w:rPr>
        <w:t xml:space="preserve">nhằm xây dựng </w:t>
      </w:r>
      <w:r w:rsidR="00C63754">
        <w:rPr>
          <w:color w:val="000000"/>
          <w:lang w:val="nl-NL"/>
        </w:rPr>
        <w:t xml:space="preserve">lối sống văn hóa, gia đình văn hóa, đời sống văn hóa và môi trường văn hóa lành mạnh. </w:t>
      </w:r>
      <w:r w:rsidR="009B1096">
        <w:rPr>
          <w:color w:val="000000"/>
          <w:lang w:val="nl-NL"/>
        </w:rPr>
        <w:t xml:space="preserve">Tăng cường quản lý nhà nước đối với các hoạt động văn hóa văn nghệ, dịch vụ karaoke di động; ngăn chặn các loại hình văn hóa độc hại, các loại tệ nạn xã hội. </w:t>
      </w:r>
      <w:r w:rsidR="00AD78B6">
        <w:rPr>
          <w:color w:val="000000"/>
          <w:lang w:val="nl-NL"/>
        </w:rPr>
        <w:t xml:space="preserve">Quan tâm kêu gọi đầu tư các thiết chế văn hóa </w:t>
      </w:r>
      <w:r w:rsidR="004D575D">
        <w:rPr>
          <w:color w:val="000000"/>
          <w:lang w:val="nl-NL"/>
        </w:rPr>
        <w:t>khu trung</w:t>
      </w:r>
      <w:r w:rsidR="00434590">
        <w:rPr>
          <w:color w:val="000000"/>
          <w:lang w:val="nl-NL"/>
        </w:rPr>
        <w:t xml:space="preserve"> tâm chợ Cồn gai, trục đường QL</w:t>
      </w:r>
      <w:r w:rsidR="004D575D">
        <w:rPr>
          <w:color w:val="000000"/>
          <w:lang w:val="nl-NL"/>
        </w:rPr>
        <w:t xml:space="preserve">49B và </w:t>
      </w:r>
      <w:r w:rsidR="00AD78B6">
        <w:rPr>
          <w:color w:val="000000"/>
          <w:lang w:val="nl-NL"/>
        </w:rPr>
        <w:t xml:space="preserve">trong khu dân cư, tạo bộ mặt </w:t>
      </w:r>
      <w:r w:rsidR="004D575D">
        <w:rPr>
          <w:color w:val="000000"/>
          <w:lang w:val="nl-NL"/>
        </w:rPr>
        <w:t xml:space="preserve">nông </w:t>
      </w:r>
      <w:r w:rsidR="00AD78B6">
        <w:rPr>
          <w:color w:val="000000"/>
          <w:lang w:val="nl-NL"/>
        </w:rPr>
        <w:t xml:space="preserve">thôn </w:t>
      </w:r>
      <w:r w:rsidR="004D575D">
        <w:rPr>
          <w:color w:val="000000"/>
          <w:lang w:val="nl-NL"/>
        </w:rPr>
        <w:t>mới</w:t>
      </w:r>
      <w:r w:rsidR="00CE1594">
        <w:rPr>
          <w:color w:val="000000"/>
          <w:lang w:val="nl-NL"/>
        </w:rPr>
        <w:t xml:space="preserve"> </w:t>
      </w:r>
      <w:r w:rsidR="004D575D">
        <w:rPr>
          <w:color w:val="000000"/>
          <w:lang w:val="nl-NL"/>
        </w:rPr>
        <w:t>ngày càng khởi sắc.</w:t>
      </w:r>
    </w:p>
    <w:p w:rsidR="00005AFF" w:rsidRDefault="009B4CBD" w:rsidP="00122F8B">
      <w:pPr>
        <w:tabs>
          <w:tab w:val="left" w:pos="567"/>
        </w:tabs>
        <w:ind w:firstLine="540"/>
        <w:jc w:val="both"/>
        <w:rPr>
          <w:color w:val="000000"/>
          <w:lang w:val="nl-NL"/>
        </w:rPr>
      </w:pPr>
      <w:r w:rsidRPr="007A2323">
        <w:rPr>
          <w:color w:val="000000"/>
          <w:lang w:val="nl-NL"/>
        </w:rPr>
        <w:t>Nâng cao chất lượng hoạt động hệ th</w:t>
      </w:r>
      <w:r w:rsidR="001F2EE0">
        <w:rPr>
          <w:color w:val="000000"/>
          <w:lang w:val="nl-NL"/>
        </w:rPr>
        <w:t>ống Đài truyền thanh</w:t>
      </w:r>
      <w:r w:rsidR="00973552">
        <w:rPr>
          <w:color w:val="000000"/>
          <w:lang w:val="nl-NL"/>
        </w:rPr>
        <w:t>(từ 20-22 ch</w:t>
      </w:r>
      <w:r w:rsidR="003F18FC">
        <w:rPr>
          <w:color w:val="000000"/>
          <w:lang w:val="nl-NL"/>
        </w:rPr>
        <w:t>uyên</w:t>
      </w:r>
      <w:r w:rsidR="00973552">
        <w:rPr>
          <w:color w:val="000000"/>
          <w:lang w:val="nl-NL"/>
        </w:rPr>
        <w:t xml:space="preserve"> đề và từ 30-35 lượt tin bài)</w:t>
      </w:r>
      <w:r w:rsidR="001F2EE0">
        <w:rPr>
          <w:color w:val="000000"/>
          <w:lang w:val="nl-NL"/>
        </w:rPr>
        <w:t xml:space="preserve">, </w:t>
      </w:r>
      <w:r w:rsidR="00004DAB">
        <w:rPr>
          <w:color w:val="000000"/>
          <w:lang w:val="nl-NL"/>
        </w:rPr>
        <w:t>đẩy mạnh hoạt động tuyên truyền phục vụ nhiệm vụ chính trị tại địa phương, tăng thời lượng phát thanh, phát thêm một số chuyên mục, chuyên đề của địa phương, kịp thời đưa tin phản ảnh những hoạt động phát triển kinh tế xã hội, những gương điển hình trong xây dựng nông thôn mới...</w:t>
      </w:r>
      <w:r w:rsidR="0024193A">
        <w:rPr>
          <w:color w:val="000000"/>
          <w:lang w:val="nl-NL"/>
        </w:rPr>
        <w:t>Quan tâm tạo điều kiện chủ đầu tư khu vui chơi thể dục, thể thao tập trung xã hoàn thiện các hạng mục công trình để đưa vào sử dụng, đảm bảo thu hút 30% trở lên số người dân tự rèn luyện và tham gia các hoạt động thể dục, thể thao thường xuyên.</w:t>
      </w:r>
    </w:p>
    <w:p w:rsidR="00004DAB" w:rsidRPr="006E5096" w:rsidRDefault="00EF4D9E" w:rsidP="00122F8B">
      <w:pPr>
        <w:tabs>
          <w:tab w:val="left" w:pos="567"/>
        </w:tabs>
        <w:ind w:firstLine="540"/>
        <w:jc w:val="both"/>
        <w:rPr>
          <w:color w:val="000000"/>
          <w:lang w:val="nl-NL"/>
        </w:rPr>
      </w:pPr>
      <w:r>
        <w:rPr>
          <w:color w:val="000000"/>
          <w:lang w:val="nl-NL"/>
        </w:rPr>
        <w:t>Tổ chức các hoạt động thể dục thể thao nhân kỷ niệm các ngày lễ lớn tr</w:t>
      </w:r>
      <w:r w:rsidR="00266C9A">
        <w:rPr>
          <w:color w:val="000000"/>
          <w:lang w:val="nl-NL"/>
        </w:rPr>
        <w:t>ọng đại của quê hương, đất nước;</w:t>
      </w:r>
      <w:r>
        <w:rPr>
          <w:color w:val="000000"/>
          <w:lang w:val="nl-NL"/>
        </w:rPr>
        <w:t xml:space="preserve"> </w:t>
      </w:r>
      <w:r w:rsidR="00F71B8A" w:rsidRPr="00F71B8A">
        <w:rPr>
          <w:lang w:val="nl-NL"/>
        </w:rPr>
        <w:t>phát triển phong trào thể dục, thể thao xã nhà</w:t>
      </w:r>
      <w:r w:rsidR="006E5096">
        <w:rPr>
          <w:lang w:val="nl-NL"/>
        </w:rPr>
        <w:t xml:space="preserve"> gắn</w:t>
      </w:r>
      <w:r w:rsidR="00F71B8A" w:rsidRPr="00F71B8A">
        <w:rPr>
          <w:lang w:val="nl-NL"/>
        </w:rPr>
        <w:t xml:space="preserve"> với cuộc vận động “Toàn dân rèn luyện thân thể theo gương Bác Hồ vĩ đại ”</w:t>
      </w:r>
      <w:r w:rsidR="006E5096">
        <w:rPr>
          <w:lang w:val="nl-NL"/>
        </w:rPr>
        <w:t xml:space="preserve"> đặt biệt là lứa tuổi thanh thiếu niên tạo sân chơi lành mạnh, văn minh</w:t>
      </w:r>
      <w:r w:rsidR="006E5096" w:rsidRPr="006E5096">
        <w:rPr>
          <w:lang w:val="nl-NL"/>
        </w:rPr>
        <w:t xml:space="preserve"> góp phần đẩy lùi các tệ nạn xã hội, xây dựng môi trường dân cư lành mạnh và phát triển</w:t>
      </w:r>
      <w:r w:rsidR="006E5096">
        <w:rPr>
          <w:lang w:val="nl-NL"/>
        </w:rPr>
        <w:t>.</w:t>
      </w:r>
    </w:p>
    <w:p w:rsidR="009B4CBD" w:rsidRPr="007A2323" w:rsidRDefault="00734098" w:rsidP="00122F8B">
      <w:pPr>
        <w:tabs>
          <w:tab w:val="left" w:pos="567"/>
        </w:tabs>
        <w:ind w:firstLine="540"/>
        <w:jc w:val="both"/>
        <w:rPr>
          <w:b/>
          <w:bCs/>
          <w:color w:val="000000"/>
          <w:lang w:val="nl-NL"/>
        </w:rPr>
      </w:pPr>
      <w:r>
        <w:rPr>
          <w:b/>
          <w:bCs/>
          <w:color w:val="000000"/>
          <w:lang w:val="nl-NL"/>
        </w:rPr>
        <w:t>8.4</w:t>
      </w:r>
      <w:r w:rsidR="001172E7">
        <w:rPr>
          <w:b/>
          <w:bCs/>
          <w:color w:val="000000"/>
          <w:lang w:val="nl-NL"/>
        </w:rPr>
        <w:t>. Công tác</w:t>
      </w:r>
      <w:r w:rsidR="009B4CBD" w:rsidRPr="007A2323">
        <w:rPr>
          <w:b/>
          <w:bCs/>
          <w:color w:val="000000"/>
          <w:lang w:val="nl-NL"/>
        </w:rPr>
        <w:t xml:space="preserve"> giảm nghèo và bảo đảm an sinh xã hội</w:t>
      </w:r>
      <w:r w:rsidR="00460FE9">
        <w:rPr>
          <w:b/>
          <w:bCs/>
          <w:color w:val="000000"/>
          <w:lang w:val="nl-NL"/>
        </w:rPr>
        <w:t>,</w:t>
      </w:r>
      <w:r w:rsidR="00460FE9" w:rsidRPr="00460FE9">
        <w:rPr>
          <w:b/>
          <w:bCs/>
          <w:color w:val="000000"/>
          <w:lang w:val="pt-BR"/>
        </w:rPr>
        <w:t xml:space="preserve"> </w:t>
      </w:r>
      <w:r w:rsidR="00460FE9">
        <w:rPr>
          <w:b/>
          <w:bCs/>
          <w:color w:val="000000"/>
          <w:lang w:val="pt-BR"/>
        </w:rPr>
        <w:t>lao động việc làm</w:t>
      </w:r>
    </w:p>
    <w:p w:rsidR="00B01905" w:rsidRDefault="009B4CBD" w:rsidP="00122F8B">
      <w:pPr>
        <w:tabs>
          <w:tab w:val="left" w:pos="567"/>
        </w:tabs>
        <w:ind w:firstLine="540"/>
        <w:jc w:val="both"/>
        <w:rPr>
          <w:lang w:val="nl-NL"/>
        </w:rPr>
      </w:pPr>
      <w:r>
        <w:rPr>
          <w:b/>
          <w:bCs/>
          <w:i/>
          <w:color w:val="000000"/>
          <w:lang w:val="nl-NL"/>
        </w:rPr>
        <w:t>+ Nhiệm vụ:</w:t>
      </w:r>
      <w:r>
        <w:rPr>
          <w:bCs/>
          <w:color w:val="000000"/>
          <w:lang w:val="nl-NL"/>
        </w:rPr>
        <w:t xml:space="preserve"> </w:t>
      </w:r>
      <w:r w:rsidR="0085630C">
        <w:rPr>
          <w:lang w:val="nl-NL"/>
        </w:rPr>
        <w:t>Triển khai thực hiện có hiệu quả</w:t>
      </w:r>
      <w:r w:rsidR="00FF01CD">
        <w:rPr>
          <w:lang w:val="nl-NL"/>
        </w:rPr>
        <w:t xml:space="preserve"> về giảm nghèo bền vững</w:t>
      </w:r>
      <w:r w:rsidR="00B01905">
        <w:rPr>
          <w:lang w:val="nl-NL"/>
        </w:rPr>
        <w:t>,</w:t>
      </w:r>
      <w:r w:rsidR="0085630C">
        <w:rPr>
          <w:lang w:val="nl-NL"/>
        </w:rPr>
        <w:t xml:space="preserve"> nâng cao nhận thức, trách nhiệm và ý thức tự lực của các hộ nghèo chủ động phấn đấu vươn lên giảm nghèo,</w:t>
      </w:r>
      <w:r w:rsidR="00B01905">
        <w:rPr>
          <w:lang w:val="nl-NL"/>
        </w:rPr>
        <w:t xml:space="preserve"> phấn đấu tỷ lệ hộ nghèo giảm từ </w:t>
      </w:r>
      <w:r w:rsidR="003F18FC">
        <w:rPr>
          <w:lang w:val="nl-NL"/>
        </w:rPr>
        <w:t>5</w:t>
      </w:r>
      <w:r w:rsidR="001F271E">
        <w:rPr>
          <w:lang w:val="nl-NL"/>
        </w:rPr>
        <w:t>-</w:t>
      </w:r>
      <w:r w:rsidR="003F18FC">
        <w:rPr>
          <w:lang w:val="nl-NL"/>
        </w:rPr>
        <w:t>10</w:t>
      </w:r>
      <w:r w:rsidR="001F271E">
        <w:rPr>
          <w:lang w:val="nl-NL"/>
        </w:rPr>
        <w:t xml:space="preserve"> hộ nghèo, </w:t>
      </w:r>
      <w:r w:rsidR="0085630C">
        <w:rPr>
          <w:lang w:val="nl-NL"/>
        </w:rPr>
        <w:t xml:space="preserve"> không để có hộ tái nghèo</w:t>
      </w:r>
      <w:r w:rsidR="00E719FC">
        <w:rPr>
          <w:lang w:val="nl-NL"/>
        </w:rPr>
        <w:t xml:space="preserve">, </w:t>
      </w:r>
      <w:r w:rsidR="00E719FC">
        <w:rPr>
          <w:lang w:val="nl-NL"/>
        </w:rPr>
        <w:lastRenderedPageBreak/>
        <w:t>đảm bảo các vấn đề về an sinh xã hội.</w:t>
      </w:r>
      <w:r w:rsidR="00957F10">
        <w:rPr>
          <w:lang w:val="nl-NL"/>
        </w:rPr>
        <w:t xml:space="preserve"> Xuất khẩu lao động theo hợp đồng </w:t>
      </w:r>
      <w:r w:rsidR="004D4DA1">
        <w:rPr>
          <w:lang w:val="nl-NL"/>
        </w:rPr>
        <w:t>2</w:t>
      </w:r>
      <w:r w:rsidR="00EE42C4">
        <w:rPr>
          <w:lang w:val="nl-NL"/>
        </w:rPr>
        <w:t>0</w:t>
      </w:r>
      <w:r w:rsidR="00B72C84">
        <w:rPr>
          <w:lang w:val="nl-NL"/>
        </w:rPr>
        <w:t xml:space="preserve"> - </w:t>
      </w:r>
      <w:r w:rsidR="00EE42C4">
        <w:rPr>
          <w:lang w:val="nl-NL"/>
        </w:rPr>
        <w:t>25</w:t>
      </w:r>
      <w:r w:rsidR="00C54900">
        <w:rPr>
          <w:lang w:val="nl-NL"/>
        </w:rPr>
        <w:t xml:space="preserve"> lao độn</w:t>
      </w:r>
      <w:r w:rsidR="00F71A53">
        <w:rPr>
          <w:color w:val="000000"/>
          <w:lang w:val="nl-NL"/>
        </w:rPr>
        <w:t>g</w:t>
      </w:r>
      <w:r w:rsidR="00C54900">
        <w:rPr>
          <w:color w:val="000000"/>
          <w:lang w:val="nl-NL"/>
        </w:rPr>
        <w:t>, người dân tham gia BHYT đạt trên 95%</w:t>
      </w:r>
      <w:r w:rsidR="008A03EC">
        <w:rPr>
          <w:color w:val="000000"/>
          <w:lang w:val="nl-NL"/>
        </w:rPr>
        <w:t>, bảo hiểm xã hội 25%.</w:t>
      </w:r>
    </w:p>
    <w:p w:rsidR="009B4CBD" w:rsidRPr="00340D2B" w:rsidRDefault="009B4CBD" w:rsidP="00122F8B">
      <w:pPr>
        <w:tabs>
          <w:tab w:val="left" w:pos="567"/>
        </w:tabs>
        <w:ind w:firstLine="540"/>
        <w:jc w:val="both"/>
        <w:rPr>
          <w:bCs/>
          <w:color w:val="000000"/>
          <w:lang w:val="nl-NL"/>
        </w:rPr>
      </w:pPr>
      <w:r>
        <w:rPr>
          <w:b/>
          <w:bCs/>
          <w:i/>
          <w:color w:val="000000"/>
          <w:lang w:val="nl-NL"/>
        </w:rPr>
        <w:t>+ Giải pháp:</w:t>
      </w:r>
      <w:r>
        <w:rPr>
          <w:bCs/>
          <w:color w:val="000000"/>
          <w:lang w:val="nl-NL"/>
        </w:rPr>
        <w:t xml:space="preserve"> </w:t>
      </w:r>
      <w:r w:rsidR="00C64B36">
        <w:rPr>
          <w:bCs/>
          <w:color w:val="000000"/>
          <w:lang w:val="nl-NL"/>
        </w:rPr>
        <w:tab/>
      </w:r>
      <w:r w:rsidR="00B90550">
        <w:rPr>
          <w:bCs/>
          <w:color w:val="000000"/>
          <w:lang w:val="nl-NL"/>
        </w:rPr>
        <w:t>Tuyên truyền nân</w:t>
      </w:r>
      <w:r w:rsidR="00340D2B">
        <w:rPr>
          <w:bCs/>
          <w:color w:val="000000"/>
          <w:lang w:val="nl-NL"/>
        </w:rPr>
        <w:t>g cao nhận thức đến các hộ nghèo, để chuyển đổi vai trò trách nhiệm của hộ nghèo trong việc thoát nghèo, tránh trông chờ ỷ lại vào sự đầu tư của Nhà nước</w:t>
      </w:r>
      <w:r w:rsidR="00C77D41">
        <w:rPr>
          <w:bCs/>
          <w:color w:val="000000"/>
          <w:lang w:val="nl-NL"/>
        </w:rPr>
        <w:t xml:space="preserve">; </w:t>
      </w:r>
      <w:r w:rsidR="004605CE">
        <w:rPr>
          <w:bCs/>
          <w:color w:val="000000"/>
          <w:lang w:val="nl-NL"/>
        </w:rPr>
        <w:t xml:space="preserve">gắn với </w:t>
      </w:r>
      <w:r w:rsidR="00C77D41">
        <w:rPr>
          <w:bCs/>
          <w:color w:val="000000"/>
          <w:lang w:val="nl-NL"/>
        </w:rPr>
        <w:t>công tác tuyên truyền vận động, hỗ trợ kinh phí</w:t>
      </w:r>
      <w:r w:rsidR="00C77D41" w:rsidRPr="00C77D41">
        <w:rPr>
          <w:bCs/>
          <w:color w:val="000000"/>
          <w:lang w:val="nl-NL"/>
        </w:rPr>
        <w:t xml:space="preserve"> </w:t>
      </w:r>
      <w:r w:rsidR="00C77D41">
        <w:rPr>
          <w:bCs/>
          <w:color w:val="000000"/>
          <w:lang w:val="nl-NL"/>
        </w:rPr>
        <w:t>của Mặt trận, tạo điều kiện vốn vay của các đoàn thể giúp cho hội viên, đoàn viên</w:t>
      </w:r>
      <w:r w:rsidR="00C77D41" w:rsidRPr="00C77D41">
        <w:rPr>
          <w:color w:val="000000"/>
          <w:lang w:val="nl-NL"/>
        </w:rPr>
        <w:t xml:space="preserve"> </w:t>
      </w:r>
      <w:r w:rsidR="00C77D41">
        <w:rPr>
          <w:color w:val="000000"/>
          <w:lang w:val="nl-NL"/>
        </w:rPr>
        <w:t>tiếp cận các nguồn vốn vay để chuyển đổi nghề nghiệp giải quyết việc làm</w:t>
      </w:r>
      <w:r w:rsidR="00061C3A">
        <w:rPr>
          <w:bCs/>
          <w:color w:val="000000"/>
          <w:lang w:val="nl-NL"/>
        </w:rPr>
        <w:t xml:space="preserve"> </w:t>
      </w:r>
      <w:r w:rsidR="004605CE">
        <w:rPr>
          <w:bCs/>
          <w:color w:val="000000"/>
          <w:lang w:val="nl-NL"/>
        </w:rPr>
        <w:t>thông qua</w:t>
      </w:r>
      <w:r w:rsidR="00061C3A">
        <w:rPr>
          <w:bCs/>
          <w:color w:val="000000"/>
          <w:lang w:val="nl-NL"/>
        </w:rPr>
        <w:t xml:space="preserve"> </w:t>
      </w:r>
      <w:r w:rsidR="0012584E">
        <w:rPr>
          <w:color w:val="000000"/>
          <w:lang w:val="nl-NL"/>
        </w:rPr>
        <w:t>mô hình giảm nghèo tổng hợp</w:t>
      </w:r>
      <w:r w:rsidR="001010A1">
        <w:rPr>
          <w:color w:val="000000"/>
          <w:lang w:val="nl-NL"/>
        </w:rPr>
        <w:t>(bò, lợ</w:t>
      </w:r>
      <w:r w:rsidR="00CD454B">
        <w:rPr>
          <w:color w:val="000000"/>
          <w:lang w:val="nl-NL"/>
        </w:rPr>
        <w:t>n</w:t>
      </w:r>
      <w:r w:rsidR="001010A1">
        <w:rPr>
          <w:color w:val="000000"/>
          <w:lang w:val="nl-NL"/>
        </w:rPr>
        <w:t xml:space="preserve">, vịt) </w:t>
      </w:r>
      <w:r w:rsidR="00B168C4">
        <w:rPr>
          <w:color w:val="000000"/>
          <w:lang w:val="nl-NL"/>
        </w:rPr>
        <w:t xml:space="preserve">và một số mô hình có hiệu quả </w:t>
      </w:r>
      <w:r w:rsidR="001010A1">
        <w:rPr>
          <w:color w:val="000000"/>
          <w:lang w:val="nl-NL"/>
        </w:rPr>
        <w:t xml:space="preserve">để nhân rộng </w:t>
      </w:r>
      <w:r w:rsidR="00B168C4">
        <w:rPr>
          <w:color w:val="000000"/>
          <w:lang w:val="nl-NL"/>
        </w:rPr>
        <w:t>nhằm góp phần thực hiện mục tiêu chung của Chương trình mục tiêu quốc gia giảm nghèo bền vững giai đoạn 2016-2020.</w:t>
      </w:r>
      <w:r w:rsidR="00656F69">
        <w:rPr>
          <w:color w:val="000000"/>
          <w:lang w:val="nl-NL"/>
        </w:rPr>
        <w:t xml:space="preserve"> </w:t>
      </w:r>
    </w:p>
    <w:p w:rsidR="00B747A0" w:rsidRDefault="001506F8" w:rsidP="0088258F">
      <w:pPr>
        <w:tabs>
          <w:tab w:val="left" w:pos="567"/>
        </w:tabs>
        <w:ind w:firstLine="540"/>
        <w:jc w:val="both"/>
        <w:rPr>
          <w:color w:val="000000"/>
          <w:lang w:val="nl-NL"/>
        </w:rPr>
      </w:pPr>
      <w:r>
        <w:rPr>
          <w:color w:val="000000"/>
          <w:lang w:val="nl-NL"/>
        </w:rPr>
        <w:tab/>
      </w:r>
      <w:r w:rsidR="00B747A0">
        <w:rPr>
          <w:color w:val="000000"/>
          <w:lang w:val="nl-NL"/>
        </w:rPr>
        <w:t xml:space="preserve">Đẩy mạnh phong trào </w:t>
      </w:r>
      <w:r w:rsidR="003A0F22">
        <w:rPr>
          <w:i/>
          <w:color w:val="000000"/>
          <w:lang w:val="nl-NL"/>
        </w:rPr>
        <w:t>“Đền ơn đáp nghĩa”, “Uốn nước nhớ nguồn”</w:t>
      </w:r>
      <w:r w:rsidR="00B747A0">
        <w:rPr>
          <w:i/>
          <w:color w:val="000000"/>
          <w:lang w:val="nl-NL"/>
        </w:rPr>
        <w:t xml:space="preserve"> </w:t>
      </w:r>
      <w:r w:rsidR="00B747A0">
        <w:rPr>
          <w:color w:val="000000"/>
          <w:lang w:val="nl-NL"/>
        </w:rPr>
        <w:t xml:space="preserve">chăm lo đời sống cho các gia đình chính sách, người có công cách mạng. Thực hiện tốt các chính sách trợ cấp xã hội, hỗ trợ trẻ em, người già, người tàn tật, neo đơn và phòng, chống tệ nạn xã hội. Bảo đảm các dịch vụ xã hội, bảo hiểm y tế cho </w:t>
      </w:r>
      <w:r w:rsidR="00A104E5">
        <w:rPr>
          <w:color w:val="000000"/>
          <w:lang w:val="nl-NL"/>
        </w:rPr>
        <w:t>đối tượng bảo trợ xã hội, gia đình chính sách</w:t>
      </w:r>
      <w:r w:rsidR="00B747A0">
        <w:rPr>
          <w:color w:val="000000"/>
          <w:lang w:val="nl-NL"/>
        </w:rPr>
        <w:t>.</w:t>
      </w:r>
      <w:r w:rsidR="00707C9D">
        <w:rPr>
          <w:color w:val="000000"/>
          <w:lang w:val="nl-NL"/>
        </w:rPr>
        <w:t xml:space="preserve"> Tuyên truyền vận động tham gia bảo hiểm y tế, đảm bảo 100% người dân được tiếp cận dịch vụ y tế.</w:t>
      </w:r>
      <w:r w:rsidR="00156019">
        <w:rPr>
          <w:color w:val="000000"/>
          <w:lang w:val="nl-NL"/>
        </w:rPr>
        <w:t xml:space="preserve"> T</w:t>
      </w:r>
      <w:r w:rsidR="00B747A0">
        <w:rPr>
          <w:color w:val="000000"/>
          <w:lang w:val="nl-NL"/>
        </w:rPr>
        <w:t xml:space="preserve">iếp tục triển khai chương trình Quốc gia về bảo vệ, chăm sóc trẻ em, đăng ký “xã/phường phù hợp với trẻ em”; tổ chức các hoạt động thiết thực tháng </w:t>
      </w:r>
      <w:r w:rsidR="004C1C04">
        <w:rPr>
          <w:color w:val="000000"/>
          <w:lang w:val="nl-NL"/>
        </w:rPr>
        <w:t>hành động vì trẻ em, Tết Trung t</w:t>
      </w:r>
      <w:r w:rsidR="00B747A0">
        <w:rPr>
          <w:color w:val="000000"/>
          <w:lang w:val="nl-NL"/>
        </w:rPr>
        <w:t>hu</w:t>
      </w:r>
      <w:r w:rsidR="00EB65A5">
        <w:rPr>
          <w:color w:val="000000"/>
          <w:lang w:val="nl-NL"/>
        </w:rPr>
        <w:t xml:space="preserve"> </w:t>
      </w:r>
      <w:r w:rsidR="00EB65A5" w:rsidRPr="00EB65A5">
        <w:rPr>
          <w:rFonts w:asciiTheme="majorHAnsi" w:hAnsiTheme="majorHAnsi" w:cstheme="majorHAnsi"/>
          <w:bCs/>
          <w:shd w:val="clear" w:color="auto" w:fill="FFFFFF"/>
          <w:lang w:val="nl-NL"/>
        </w:rPr>
        <w:t>đảm bảo cho các em được hưởng các quyền cơ bản của mình như học tập, chăm sóc sức khoẻ, vui chơi giải trí, được sống trong môi trường an toàn, lành mạnh, nhất là luôn dành sự quan tâm đặc biệt đối với trẻ em nghèo, trẻ em có hoàn cảnh đặc biệt để các em được sống, được hòa nhập và phát triển</w:t>
      </w:r>
      <w:r w:rsidR="00EB65A5">
        <w:rPr>
          <w:rFonts w:asciiTheme="majorHAnsi" w:hAnsiTheme="majorHAnsi" w:cstheme="majorHAnsi"/>
          <w:lang w:val="nl-NL"/>
        </w:rPr>
        <w:t xml:space="preserve">, cập nhật kịp thời, đầy đủ thông tin trẻ em trong gia đình vào phần mềm quản lý. </w:t>
      </w:r>
      <w:r w:rsidR="0088258F">
        <w:rPr>
          <w:color w:val="000000"/>
          <w:lang w:val="nl-NL"/>
        </w:rPr>
        <w:t>Kiện toàn Đại lý bảo hiểm y tế xã, thống kê rà soát phân loại hộ gia đình để tuyên truyền vận động tham gia bảo hiểm y tế đối với các hộ dân có hoàn cảnh khó khăn đột xuất, các hộ không thuộc hỗ trợ theo Quyết định 2124/QĐ-TTg.</w:t>
      </w:r>
    </w:p>
    <w:p w:rsidR="00156019" w:rsidRDefault="001506F8" w:rsidP="001506F8">
      <w:pPr>
        <w:tabs>
          <w:tab w:val="left" w:pos="567"/>
        </w:tabs>
        <w:jc w:val="both"/>
        <w:rPr>
          <w:color w:val="000000"/>
          <w:lang w:val="nl-NL"/>
        </w:rPr>
      </w:pPr>
      <w:r>
        <w:rPr>
          <w:color w:val="000000"/>
          <w:lang w:val="nl-NL"/>
        </w:rPr>
        <w:tab/>
      </w:r>
      <w:r w:rsidR="00156019">
        <w:rPr>
          <w:color w:val="000000"/>
          <w:lang w:val="nl-NL"/>
        </w:rPr>
        <w:t>Tăng cường công tác hướng nghiệp dạy nghề, phân luồn</w:t>
      </w:r>
      <w:r w:rsidR="005C7E80">
        <w:rPr>
          <w:color w:val="000000"/>
          <w:lang w:val="nl-NL"/>
        </w:rPr>
        <w:t xml:space="preserve"> và tư vấn nghề nghiệp định hướng cho lao động, gắn với đào tạo nghề(mở 1 đến 2 lớp) và tìm kiếm thị trường lao động, đảm bảo giải quyết việc làm tại chỗ và đi xuất khẩu lao động theo hợp đồng có thời hạn nước ngoài</w:t>
      </w:r>
      <w:r w:rsidR="009413CA">
        <w:rPr>
          <w:color w:val="000000"/>
          <w:lang w:val="nl-NL"/>
        </w:rPr>
        <w:t>.</w:t>
      </w:r>
      <w:r w:rsidR="00B07571">
        <w:rPr>
          <w:color w:val="000000"/>
          <w:lang w:val="nl-NL"/>
        </w:rPr>
        <w:t xml:space="preserve"> Tổng giá trị dịch vụ việc làm trên </w:t>
      </w:r>
      <w:r w:rsidR="000C32B8">
        <w:rPr>
          <w:color w:val="000000"/>
          <w:lang w:val="nl-NL"/>
        </w:rPr>
        <w:t>9</w:t>
      </w:r>
      <w:r w:rsidR="00B07571">
        <w:rPr>
          <w:color w:val="000000"/>
          <w:lang w:val="nl-NL"/>
        </w:rPr>
        <w:t>0 tỷ đồng.</w:t>
      </w:r>
    </w:p>
    <w:p w:rsidR="009B4CBD" w:rsidRPr="007A2323" w:rsidRDefault="001506F8" w:rsidP="001506F8">
      <w:pPr>
        <w:tabs>
          <w:tab w:val="left" w:pos="567"/>
        </w:tabs>
        <w:jc w:val="both"/>
        <w:rPr>
          <w:b/>
          <w:bCs/>
          <w:color w:val="000000"/>
          <w:lang w:val="nl-NL"/>
        </w:rPr>
      </w:pPr>
      <w:r>
        <w:rPr>
          <w:b/>
          <w:bCs/>
          <w:color w:val="000000"/>
          <w:lang w:val="nl-NL"/>
        </w:rPr>
        <w:tab/>
      </w:r>
      <w:r w:rsidR="009B4CBD" w:rsidRPr="007A2323">
        <w:rPr>
          <w:b/>
          <w:bCs/>
          <w:color w:val="000000"/>
          <w:lang w:val="nl-NL"/>
        </w:rPr>
        <w:t>9. Tăng cường quốc phòng, an ninh, giữ vững ổn định chính trị và trật tự an toàn xã hội.</w:t>
      </w:r>
    </w:p>
    <w:p w:rsidR="007827CD" w:rsidRPr="007A2323" w:rsidRDefault="009B2922" w:rsidP="009B2922">
      <w:pPr>
        <w:tabs>
          <w:tab w:val="left" w:pos="567"/>
        </w:tabs>
        <w:jc w:val="both"/>
        <w:rPr>
          <w:lang w:val="nl-NL"/>
        </w:rPr>
      </w:pPr>
      <w:r>
        <w:rPr>
          <w:b/>
          <w:i/>
          <w:lang w:val="nl-NL"/>
        </w:rPr>
        <w:tab/>
      </w:r>
      <w:r w:rsidR="009B4CBD">
        <w:rPr>
          <w:b/>
          <w:i/>
          <w:lang w:val="nl-NL"/>
        </w:rPr>
        <w:t>+ Nhiệm vụ:</w:t>
      </w:r>
      <w:r w:rsidR="009958EA">
        <w:rPr>
          <w:lang w:val="nl-NL"/>
        </w:rPr>
        <w:t xml:space="preserve"> </w:t>
      </w:r>
      <w:r w:rsidR="007827CD" w:rsidRPr="007A2323">
        <w:rPr>
          <w:lang w:val="nl-NL"/>
        </w:rPr>
        <w:t>Cũng cố, xây dựng vững chắc thế trận quốc phòng toàn dân và thế trận an ninh nhân dân, đảm bảo giữ vững ổn định chính tr</w:t>
      </w:r>
      <w:r w:rsidR="00991C52">
        <w:rPr>
          <w:lang w:val="nl-NL"/>
        </w:rPr>
        <w:t xml:space="preserve">ị và trật tự-an toàn xã hội. </w:t>
      </w:r>
      <w:r w:rsidR="00A36993">
        <w:rPr>
          <w:lang w:val="nl-NL"/>
        </w:rPr>
        <w:t>Thực hiện có hiệu quả Kế hoạch chuyển hóa địa bàn trọng điểm, phức tạp về trật tự,</w:t>
      </w:r>
      <w:r w:rsidR="007827CD" w:rsidRPr="007A2323">
        <w:rPr>
          <w:lang w:val="nl-NL"/>
        </w:rPr>
        <w:t xml:space="preserve"> công tác tuyển q</w:t>
      </w:r>
      <w:r w:rsidR="00991C52">
        <w:rPr>
          <w:lang w:val="nl-NL"/>
        </w:rPr>
        <w:t>uân và huấn luyện</w:t>
      </w:r>
      <w:r w:rsidR="007827CD" w:rsidRPr="007A2323">
        <w:rPr>
          <w:lang w:val="nl-NL"/>
        </w:rPr>
        <w:t xml:space="preserve">.   </w:t>
      </w:r>
    </w:p>
    <w:p w:rsidR="00292404" w:rsidRDefault="009B2922" w:rsidP="009B2922">
      <w:pPr>
        <w:tabs>
          <w:tab w:val="left" w:pos="567"/>
        </w:tabs>
        <w:jc w:val="both"/>
        <w:rPr>
          <w:bCs/>
          <w:color w:val="000000"/>
          <w:lang w:val="nl-NL"/>
        </w:rPr>
      </w:pPr>
      <w:r>
        <w:rPr>
          <w:b/>
          <w:lang w:val="nl-NL"/>
        </w:rPr>
        <w:tab/>
      </w:r>
      <w:r w:rsidR="009B4CBD">
        <w:rPr>
          <w:b/>
          <w:lang w:val="nl-NL"/>
        </w:rPr>
        <w:t xml:space="preserve">+ </w:t>
      </w:r>
      <w:r w:rsidR="009B4CBD">
        <w:rPr>
          <w:b/>
          <w:i/>
          <w:lang w:val="nl-NL"/>
        </w:rPr>
        <w:t>Giải pháp:</w:t>
      </w:r>
      <w:r w:rsidR="009B4CBD">
        <w:rPr>
          <w:lang w:val="nl-NL"/>
        </w:rPr>
        <w:t xml:space="preserve"> </w:t>
      </w:r>
      <w:r w:rsidR="009958EA">
        <w:rPr>
          <w:bCs/>
          <w:color w:val="000000"/>
          <w:lang w:val="nl-NL"/>
        </w:rPr>
        <w:t xml:space="preserve"> </w:t>
      </w:r>
      <w:r w:rsidR="00E41D70">
        <w:rPr>
          <w:bCs/>
          <w:color w:val="000000"/>
          <w:lang w:val="nl-NL"/>
        </w:rPr>
        <w:t>Tiếp tục quán triệt thực hiện Nghị quyết đại hội Đảng toàn quốc lần thứ XII, Nghị quyết Đại hội Đảng các cấp và các chủ trương, Nghị quyết liên quan đến công tác quốc phòng-an ninh; tiếp tục đẩy mạnh tuyên truyền giáo dục sâu rộng trong các tầng lớp nhân dân về nhiệm vụ quốc phòng - an ninh, nhiệm vụ Tổ quốc trong tình hình mới, nâng cao cảnh giác, đấu tranh làm thức bại mọi âm ưu chống phá của các thế lưck thù địch. Giữ vững ổn định chính trị, bảo đảm cuộc sống bình yên, phục vụ nhiệm vụ phát triển kinh tế - xã hội.</w:t>
      </w:r>
      <w:r w:rsidR="007621DA">
        <w:rPr>
          <w:bCs/>
          <w:color w:val="000000"/>
          <w:lang w:val="nl-NL"/>
        </w:rPr>
        <w:t xml:space="preserve"> </w:t>
      </w:r>
      <w:r w:rsidR="00B6572B">
        <w:rPr>
          <w:bCs/>
          <w:color w:val="000000"/>
          <w:lang w:val="nl-NL"/>
        </w:rPr>
        <w:t>Xây dựng nền quốc phòng toàn dân gắn với thế trận an ninh nhân dân vững chắc. Tiếp tục xây dựng cụm an toàn làm chủ sẵn sàng chiến đấu gắn với an ninh trật tự</w:t>
      </w:r>
      <w:r w:rsidR="008C7196">
        <w:rPr>
          <w:bCs/>
          <w:color w:val="000000"/>
          <w:lang w:val="nl-NL"/>
        </w:rPr>
        <w:t>; triệt xóa 5 tụ điểm, cảm hóa 12 đối tượng.</w:t>
      </w:r>
    </w:p>
    <w:p w:rsidR="009B4CBD" w:rsidRDefault="009B2922" w:rsidP="009B2922">
      <w:pPr>
        <w:tabs>
          <w:tab w:val="left" w:pos="567"/>
        </w:tabs>
        <w:jc w:val="both"/>
        <w:rPr>
          <w:color w:val="000000"/>
          <w:lang w:val="nl-NL"/>
        </w:rPr>
      </w:pPr>
      <w:r>
        <w:rPr>
          <w:color w:val="000000"/>
          <w:lang w:val="nl-NL"/>
        </w:rPr>
        <w:lastRenderedPageBreak/>
        <w:tab/>
      </w:r>
      <w:r w:rsidR="007621DA">
        <w:rPr>
          <w:color w:val="000000"/>
          <w:lang w:val="nl-NL"/>
        </w:rPr>
        <w:t>Chú trọng</w:t>
      </w:r>
      <w:r w:rsidR="009B4CBD">
        <w:rPr>
          <w:color w:val="000000"/>
          <w:lang w:val="nl-NL"/>
        </w:rPr>
        <w:t xml:space="preserve"> xây dựng lực lượng công an, thôn đội, dân quân tự vệ, dự bị động viên có bản lĩnh chính trị vững vàng, xứng đáng là lực lực lượng nòng cốt tham gia thực hiện nhiệm vụ phát triển kinh tế - xã hội của địa phương. Tổ chức thực hiện tốt công tác huấn luyện, tuyển quân năm 201</w:t>
      </w:r>
      <w:r w:rsidR="007621DA">
        <w:rPr>
          <w:color w:val="000000"/>
          <w:lang w:val="nl-NL"/>
        </w:rPr>
        <w:t>9</w:t>
      </w:r>
      <w:r w:rsidR="009B4CBD">
        <w:rPr>
          <w:color w:val="000000"/>
          <w:lang w:val="nl-NL"/>
        </w:rPr>
        <w:t xml:space="preserve">.    </w:t>
      </w:r>
    </w:p>
    <w:p w:rsidR="009B4CBD" w:rsidRPr="007A2323" w:rsidRDefault="009B2922" w:rsidP="009B2922">
      <w:pPr>
        <w:tabs>
          <w:tab w:val="left" w:pos="567"/>
        </w:tabs>
        <w:jc w:val="both"/>
        <w:rPr>
          <w:b/>
          <w:bCs/>
          <w:color w:val="000000"/>
          <w:lang w:val="nl-NL"/>
        </w:rPr>
      </w:pPr>
      <w:r>
        <w:rPr>
          <w:b/>
          <w:bCs/>
          <w:color w:val="000000"/>
          <w:lang w:val="nl-NL"/>
        </w:rPr>
        <w:tab/>
      </w:r>
      <w:r w:rsidR="009B4CBD" w:rsidRPr="007A2323">
        <w:rPr>
          <w:b/>
          <w:bCs/>
          <w:color w:val="000000"/>
          <w:lang w:val="nl-NL"/>
        </w:rPr>
        <w:t>10. Chủ động phòng tránh và giảm nhẹ thiên tai</w:t>
      </w:r>
    </w:p>
    <w:p w:rsidR="009B4CBD" w:rsidRPr="00072EE3" w:rsidRDefault="009B2922" w:rsidP="009B2922">
      <w:pPr>
        <w:tabs>
          <w:tab w:val="left" w:pos="567"/>
        </w:tabs>
        <w:jc w:val="both"/>
        <w:rPr>
          <w:color w:val="000000"/>
          <w:lang w:val="nl-NL"/>
        </w:rPr>
      </w:pPr>
      <w:r>
        <w:rPr>
          <w:b/>
          <w:i/>
          <w:color w:val="000000"/>
          <w:lang w:val="nl-NL"/>
        </w:rPr>
        <w:tab/>
      </w:r>
      <w:r w:rsidR="009B4CBD" w:rsidRPr="007A2323">
        <w:rPr>
          <w:b/>
          <w:i/>
          <w:color w:val="000000"/>
          <w:lang w:val="nl-NL"/>
        </w:rPr>
        <w:t>+ Nhiệm vụ</w:t>
      </w:r>
      <w:r w:rsidR="009B4CBD" w:rsidRPr="007A2323">
        <w:rPr>
          <w:i/>
          <w:color w:val="000000"/>
          <w:lang w:val="nl-NL"/>
        </w:rPr>
        <w:t>:</w:t>
      </w:r>
      <w:r w:rsidR="009B4CBD" w:rsidRPr="007A2323">
        <w:rPr>
          <w:color w:val="000000"/>
          <w:lang w:val="nl-NL"/>
        </w:rPr>
        <w:t xml:space="preserve"> C</w:t>
      </w:r>
      <w:r w:rsidR="009B4CBD" w:rsidRPr="007A2323">
        <w:rPr>
          <w:bCs/>
          <w:color w:val="000000"/>
          <w:lang w:val="nl-NL"/>
        </w:rPr>
        <w:t xml:space="preserve">hủ động phòng, chống, </w:t>
      </w:r>
      <w:r w:rsidR="00855CB6">
        <w:rPr>
          <w:bCs/>
          <w:color w:val="000000"/>
          <w:lang w:val="nl-NL"/>
        </w:rPr>
        <w:t>ứng phó kịp thời và có hiệu quả;</w:t>
      </w:r>
      <w:r w:rsidR="009B4CBD" w:rsidRPr="007A2323">
        <w:rPr>
          <w:bCs/>
          <w:color w:val="000000"/>
          <w:lang w:val="nl-NL"/>
        </w:rPr>
        <w:t xml:space="preserve"> hạn chế đến mức thấp nhất thiệt hại do bão, triều cường, xả lũ và các thiên tai khác gây ra.</w:t>
      </w:r>
    </w:p>
    <w:p w:rsidR="009B4CBD" w:rsidRPr="007A2323" w:rsidRDefault="009B2922" w:rsidP="009B2922">
      <w:pPr>
        <w:tabs>
          <w:tab w:val="left" w:pos="567"/>
        </w:tabs>
        <w:jc w:val="both"/>
        <w:rPr>
          <w:color w:val="000000"/>
          <w:lang w:val="nl-NL"/>
        </w:rPr>
      </w:pPr>
      <w:r>
        <w:rPr>
          <w:b/>
          <w:i/>
          <w:color w:val="000000"/>
          <w:lang w:val="nl-NL"/>
        </w:rPr>
        <w:tab/>
      </w:r>
      <w:r w:rsidR="009B4CBD" w:rsidRPr="007A2323">
        <w:rPr>
          <w:b/>
          <w:i/>
          <w:color w:val="000000"/>
          <w:lang w:val="nl-NL"/>
        </w:rPr>
        <w:t>+ Giải pháp</w:t>
      </w:r>
      <w:r w:rsidR="009B4CBD" w:rsidRPr="007A2323">
        <w:rPr>
          <w:i/>
          <w:color w:val="000000"/>
          <w:lang w:val="nl-NL"/>
        </w:rPr>
        <w:t>:</w:t>
      </w:r>
      <w:r w:rsidR="009B4CBD" w:rsidRPr="007A2323">
        <w:rPr>
          <w:color w:val="000000"/>
          <w:lang w:val="nl-NL"/>
        </w:rPr>
        <w:t xml:space="preserve"> Hoàn thành cơ bản việc di dân theo kế hoạch ra khỏi các khu vực nguy cơ do lũ lụt, biển xâm thực</w:t>
      </w:r>
      <w:r w:rsidR="00453FE4">
        <w:rPr>
          <w:color w:val="000000"/>
          <w:lang w:val="nl-NL"/>
        </w:rPr>
        <w:t>, các trạm BTS</w:t>
      </w:r>
      <w:r w:rsidR="009B4CBD" w:rsidRPr="007A2323">
        <w:rPr>
          <w:color w:val="000000"/>
          <w:lang w:val="nl-NL"/>
        </w:rPr>
        <w:t>. Đảm bảo mạng lưới thông tin liên lạc phòng, chống và giảm nhẹ thiên tai đồng bộ từ xã đến thôn; tuyên truyền nâng cao nhận thức cộng đồng về mức độ nguy hiểm của thiên tai, biến đổi khí hậu...</w:t>
      </w:r>
    </w:p>
    <w:p w:rsidR="009B4CBD" w:rsidRPr="007A2323" w:rsidRDefault="009B2922" w:rsidP="009B2922">
      <w:pPr>
        <w:tabs>
          <w:tab w:val="left" w:pos="567"/>
        </w:tabs>
        <w:jc w:val="both"/>
        <w:rPr>
          <w:color w:val="000000"/>
          <w:lang w:val="nl-NL"/>
        </w:rPr>
      </w:pPr>
      <w:r>
        <w:rPr>
          <w:color w:val="000000"/>
          <w:lang w:val="nl-NL"/>
        </w:rPr>
        <w:tab/>
      </w:r>
      <w:r w:rsidR="00787090">
        <w:rPr>
          <w:color w:val="000000"/>
          <w:lang w:val="nl-NL"/>
        </w:rPr>
        <w:t>Tiếp tục kêu gọi x</w:t>
      </w:r>
      <w:r w:rsidR="006B579D">
        <w:rPr>
          <w:color w:val="000000"/>
          <w:lang w:val="nl-NL"/>
        </w:rPr>
        <w:t>ây dựng âu thuyền chợ Cồn gai, Âu thuyền Thôn 14</w:t>
      </w:r>
      <w:r w:rsidR="002575EC">
        <w:rPr>
          <w:color w:val="000000"/>
          <w:lang w:val="nl-NL"/>
        </w:rPr>
        <w:t>, bãi neo đậu ghe thôn An Lộc, Tân Thành</w:t>
      </w:r>
      <w:r w:rsidR="009B4CBD" w:rsidRPr="007A2323">
        <w:rPr>
          <w:color w:val="000000"/>
          <w:lang w:val="nl-NL"/>
        </w:rPr>
        <w:t xml:space="preserve">. Huy động và bố trí hợp lý các lực lượng cứu hộ, cứu nạn trong mùa mưa bão. Xây dựng phương án cụ thể về phòng, chống thiên tai và tìm kiếm cứu nạn, cứu hộ theo phương châm </w:t>
      </w:r>
      <w:r w:rsidR="009B4CBD" w:rsidRPr="007A2323">
        <w:rPr>
          <w:i/>
          <w:color w:val="000000"/>
          <w:lang w:val="nl-NL"/>
        </w:rPr>
        <w:t>"4 tại chổ".</w:t>
      </w:r>
      <w:r w:rsidR="009B4CBD" w:rsidRPr="007A2323">
        <w:rPr>
          <w:color w:val="000000"/>
          <w:lang w:val="nl-NL"/>
        </w:rPr>
        <w:t xml:space="preserve"> </w:t>
      </w:r>
      <w:r w:rsidR="003522EE">
        <w:rPr>
          <w:color w:val="000000"/>
          <w:lang w:val="nl-NL"/>
        </w:rPr>
        <w:t>Thực hiện</w:t>
      </w:r>
      <w:r w:rsidR="009B4CBD" w:rsidRPr="007A2323">
        <w:rPr>
          <w:color w:val="000000"/>
          <w:lang w:val="nl-NL"/>
        </w:rPr>
        <w:t xml:space="preserve"> công tác trồng rừng phòng hộ ven biển, ven phá giảm nhẹ thiên tai.</w:t>
      </w:r>
    </w:p>
    <w:p w:rsidR="009B4CBD" w:rsidRDefault="009B4CBD" w:rsidP="00122F8B">
      <w:pPr>
        <w:tabs>
          <w:tab w:val="left" w:pos="567"/>
        </w:tabs>
        <w:ind w:firstLine="560"/>
        <w:jc w:val="both"/>
        <w:rPr>
          <w:b/>
          <w:bCs/>
          <w:lang w:val="nl-NL"/>
        </w:rPr>
      </w:pPr>
      <w:r>
        <w:rPr>
          <w:b/>
          <w:bCs/>
          <w:lang w:val="nl-NL"/>
        </w:rPr>
        <w:t xml:space="preserve">11. Công tác cải cách hành chính, chống tham nhũng lãng phí </w:t>
      </w:r>
    </w:p>
    <w:p w:rsidR="007827CD" w:rsidRPr="007A2323" w:rsidRDefault="009B4CBD" w:rsidP="00122F8B">
      <w:pPr>
        <w:tabs>
          <w:tab w:val="left" w:pos="567"/>
        </w:tabs>
        <w:ind w:firstLine="720"/>
        <w:jc w:val="both"/>
        <w:rPr>
          <w:color w:val="000000"/>
          <w:lang w:val="nl-NL"/>
        </w:rPr>
      </w:pPr>
      <w:r>
        <w:rPr>
          <w:b/>
          <w:bCs/>
          <w:lang w:val="nl-NL"/>
        </w:rPr>
        <w:t xml:space="preserve">+ </w:t>
      </w:r>
      <w:r>
        <w:rPr>
          <w:b/>
          <w:bCs/>
          <w:i/>
          <w:lang w:val="nl-NL"/>
        </w:rPr>
        <w:t>Nhiệm vụ</w:t>
      </w:r>
      <w:r>
        <w:rPr>
          <w:b/>
          <w:bCs/>
          <w:lang w:val="nl-NL"/>
        </w:rPr>
        <w:t xml:space="preserve">: </w:t>
      </w:r>
      <w:r w:rsidR="007E607C">
        <w:rPr>
          <w:bCs/>
          <w:shd w:val="clear" w:color="auto" w:fill="FFFFFF"/>
          <w:lang w:val="nl-NL"/>
        </w:rPr>
        <w:t xml:space="preserve">Thực hiện </w:t>
      </w:r>
      <w:r w:rsidR="00E12148">
        <w:rPr>
          <w:bCs/>
          <w:shd w:val="clear" w:color="auto" w:fill="FFFFFF"/>
          <w:lang w:val="nl-NL"/>
        </w:rPr>
        <w:t xml:space="preserve">Chương trình tổng thể </w:t>
      </w:r>
      <w:r w:rsidR="007E607C">
        <w:rPr>
          <w:bCs/>
          <w:shd w:val="clear" w:color="auto" w:fill="FFFFFF"/>
          <w:lang w:val="nl-NL"/>
        </w:rPr>
        <w:t>công tác cách cách hành chính</w:t>
      </w:r>
      <w:r w:rsidR="00E12148">
        <w:rPr>
          <w:bCs/>
          <w:shd w:val="clear" w:color="auto" w:fill="FFFFFF"/>
          <w:lang w:val="nl-NL"/>
        </w:rPr>
        <w:t xml:space="preserve"> giai đoạn 2016-2020</w:t>
      </w:r>
      <w:r w:rsidR="00B81A6A">
        <w:rPr>
          <w:bCs/>
          <w:shd w:val="clear" w:color="auto" w:fill="FFFFFF"/>
          <w:lang w:val="nl-NL"/>
        </w:rPr>
        <w:t xml:space="preserve">, làm tốt </w:t>
      </w:r>
      <w:r w:rsidRPr="007A2323">
        <w:rPr>
          <w:bCs/>
          <w:shd w:val="clear" w:color="auto" w:fill="FFFFFF"/>
          <w:lang w:val="nl-NL"/>
        </w:rPr>
        <w:t>công tác phòng chúng tham nhũng, lãng phí</w:t>
      </w:r>
      <w:r w:rsidR="00B81A6A">
        <w:rPr>
          <w:bCs/>
          <w:shd w:val="clear" w:color="auto" w:fill="FFFFFF"/>
          <w:lang w:val="nl-NL"/>
        </w:rPr>
        <w:t>,</w:t>
      </w:r>
      <w:r w:rsidRPr="007A2323">
        <w:rPr>
          <w:rFonts w:ascii="Arial" w:hAnsi="Arial" w:cs="Arial"/>
          <w:color w:val="000000"/>
          <w:sz w:val="15"/>
          <w:szCs w:val="15"/>
          <w:shd w:val="clear" w:color="auto" w:fill="FFFFFF"/>
          <w:lang w:val="nl-NL"/>
        </w:rPr>
        <w:t xml:space="preserve">, </w:t>
      </w:r>
      <w:r w:rsidRPr="007A2323">
        <w:rPr>
          <w:color w:val="000000"/>
          <w:shd w:val="clear" w:color="auto" w:fill="FFFFFF"/>
          <w:lang w:val="nl-NL"/>
        </w:rPr>
        <w:t xml:space="preserve">thực hiện việc công khai, minh bạch </w:t>
      </w:r>
      <w:r w:rsidR="00E12148">
        <w:rPr>
          <w:color w:val="000000"/>
          <w:shd w:val="clear" w:color="auto" w:fill="FFFFFF"/>
          <w:lang w:val="nl-NL"/>
        </w:rPr>
        <w:t>tài sản theo quy định pháp luật</w:t>
      </w:r>
      <w:r w:rsidR="00197638">
        <w:rPr>
          <w:color w:val="000000"/>
          <w:shd w:val="clear" w:color="auto" w:fill="FFFFFF"/>
          <w:lang w:val="nl-NL"/>
        </w:rPr>
        <w:t>; 100% cán bộ trẻ của xã sử dụng thành thạo việc áp dụng tin học trong giải quyết công việc, hướng đến xây dựng chính quyền điện tử cấp xã hiện đại</w:t>
      </w:r>
      <w:r w:rsidR="00197638">
        <w:rPr>
          <w:color w:val="000000"/>
          <w:lang w:val="nl-NL"/>
        </w:rPr>
        <w:t>; n</w:t>
      </w:r>
      <w:r w:rsidR="007A497E">
        <w:rPr>
          <w:color w:val="000000"/>
          <w:lang w:val="nl-NL"/>
        </w:rPr>
        <w:t>âng chỉ số cải cách hành chính của xã đứng t</w:t>
      </w:r>
      <w:r w:rsidR="00C62110">
        <w:rPr>
          <w:color w:val="000000"/>
          <w:lang w:val="nl-NL"/>
        </w:rPr>
        <w:t>ốp</w:t>
      </w:r>
      <w:r w:rsidR="007A497E">
        <w:rPr>
          <w:color w:val="000000"/>
          <w:lang w:val="nl-NL"/>
        </w:rPr>
        <w:t xml:space="preserve"> đầu của huyện</w:t>
      </w:r>
      <w:r w:rsidR="00C62110">
        <w:rPr>
          <w:color w:val="000000"/>
          <w:lang w:val="nl-NL"/>
        </w:rPr>
        <w:t>.</w:t>
      </w:r>
    </w:p>
    <w:p w:rsidR="00A83682" w:rsidRDefault="009B4CBD" w:rsidP="00122F8B">
      <w:pPr>
        <w:tabs>
          <w:tab w:val="left" w:pos="567"/>
        </w:tabs>
        <w:ind w:firstLine="560"/>
        <w:jc w:val="both"/>
        <w:rPr>
          <w:lang w:val="nl-NL"/>
        </w:rPr>
      </w:pPr>
      <w:r>
        <w:rPr>
          <w:b/>
          <w:bCs/>
          <w:lang w:val="nl-NL"/>
        </w:rPr>
        <w:t>+</w:t>
      </w:r>
      <w:r>
        <w:rPr>
          <w:b/>
          <w:bCs/>
          <w:i/>
          <w:lang w:val="nl-NL"/>
        </w:rPr>
        <w:t>Giải pháp</w:t>
      </w:r>
      <w:r>
        <w:rPr>
          <w:b/>
          <w:bCs/>
          <w:lang w:val="nl-NL"/>
        </w:rPr>
        <w:t>:</w:t>
      </w:r>
      <w:r w:rsidR="00EF5606">
        <w:rPr>
          <w:b/>
          <w:bCs/>
          <w:lang w:val="nl-NL"/>
        </w:rPr>
        <w:t xml:space="preserve"> </w:t>
      </w:r>
      <w:r w:rsidRPr="007A2323">
        <w:rPr>
          <w:lang w:val="nl-NL"/>
        </w:rPr>
        <w:t xml:space="preserve">Tăng cường công tác lãnh đạo, chỉ đạo cải cách hành chính. </w:t>
      </w:r>
      <w:r w:rsidR="003A7F05">
        <w:rPr>
          <w:lang w:val="nl-NL"/>
        </w:rPr>
        <w:t>Nâng cao chất lượng</w:t>
      </w:r>
      <w:r w:rsidRPr="007A2323">
        <w:rPr>
          <w:lang w:val="nl-NL"/>
        </w:rPr>
        <w:t xml:space="preserve"> xây dựng và ban hành </w:t>
      </w:r>
      <w:r w:rsidR="003A7F05">
        <w:rPr>
          <w:lang w:val="nl-NL"/>
        </w:rPr>
        <w:t xml:space="preserve">các </w:t>
      </w:r>
      <w:r w:rsidRPr="007A2323">
        <w:rPr>
          <w:lang w:val="nl-NL"/>
        </w:rPr>
        <w:t>văn bản quy phạm</w:t>
      </w:r>
      <w:r w:rsidR="00524479" w:rsidRPr="007A2323">
        <w:rPr>
          <w:lang w:val="nl-NL"/>
        </w:rPr>
        <w:t xml:space="preserve"> </w:t>
      </w:r>
      <w:r w:rsidRPr="007A2323">
        <w:rPr>
          <w:lang w:val="nl-NL"/>
        </w:rPr>
        <w:t>pháp</w:t>
      </w:r>
      <w:r w:rsidR="003A7F05">
        <w:rPr>
          <w:lang w:val="nl-NL"/>
        </w:rPr>
        <w:t xml:space="preserve"> góp phần hoàn thiện cải cách thể chế</w:t>
      </w:r>
      <w:r w:rsidRPr="007A2323">
        <w:rPr>
          <w:lang w:val="nl-NL"/>
        </w:rPr>
        <w:t xml:space="preserve">. </w:t>
      </w:r>
      <w:r w:rsidR="003A7F05">
        <w:rPr>
          <w:lang w:val="nl-NL"/>
        </w:rPr>
        <w:t xml:space="preserve">Rà soát cải cách các thủ tục hành chính không cần thiết, thường xuyên tiếp nhận các kiến nghị phản ánh của cá nhân, tổ chức về nội dung quy định thủ tục hành chính. </w:t>
      </w:r>
      <w:r w:rsidR="00C62110">
        <w:rPr>
          <w:lang w:val="nl-NL"/>
        </w:rPr>
        <w:t>T</w:t>
      </w:r>
      <w:r w:rsidRPr="007A2323">
        <w:rPr>
          <w:lang w:val="nl-NL"/>
        </w:rPr>
        <w:t xml:space="preserve">hực hiện rà soát, đánh giá </w:t>
      </w:r>
      <w:r w:rsidR="00A105AD">
        <w:rPr>
          <w:lang w:val="nl-NL"/>
        </w:rPr>
        <w:t xml:space="preserve">cán bộ công chức, </w:t>
      </w:r>
      <w:r w:rsidR="00E653A9">
        <w:rPr>
          <w:lang w:val="nl-NL"/>
        </w:rPr>
        <w:t xml:space="preserve">chú trọng đạo đức trong thực thi nhiệm vụ, </w:t>
      </w:r>
      <w:r w:rsidR="00861556" w:rsidRPr="007A2323">
        <w:rPr>
          <w:lang w:val="nl-NL"/>
        </w:rPr>
        <w:t>ứng dụng công nghệ thông tin trong công tác quản lý, điều hành, giải quyết công việc</w:t>
      </w:r>
      <w:r w:rsidR="007D41D2">
        <w:rPr>
          <w:lang w:val="nl-NL"/>
        </w:rPr>
        <w:t xml:space="preserve"> theo mô hình một cửa hiện đại</w:t>
      </w:r>
      <w:r w:rsidR="00855997">
        <w:rPr>
          <w:lang w:val="nl-NL"/>
        </w:rPr>
        <w:t xml:space="preserve"> </w:t>
      </w:r>
      <w:r w:rsidR="00812CEF">
        <w:rPr>
          <w:lang w:val="nl-NL"/>
        </w:rPr>
        <w:t>với</w:t>
      </w:r>
      <w:r w:rsidR="00855997">
        <w:rPr>
          <w:lang w:val="nl-NL"/>
        </w:rPr>
        <w:t xml:space="preserve"> phương chấm </w:t>
      </w:r>
      <w:r w:rsidR="00855997" w:rsidRPr="00855997">
        <w:rPr>
          <w:i/>
          <w:lang w:val="nl-NL"/>
        </w:rPr>
        <w:t>“Thân thiện, nhanh gọn, đúng hẹn”</w:t>
      </w:r>
      <w:r w:rsidR="00A105AD">
        <w:rPr>
          <w:lang w:val="nl-NL"/>
        </w:rPr>
        <w:t xml:space="preserve">. </w:t>
      </w:r>
      <w:r w:rsidR="00E653A9">
        <w:rPr>
          <w:lang w:val="nl-NL"/>
        </w:rPr>
        <w:t>Quan tâm</w:t>
      </w:r>
      <w:r w:rsidRPr="007A2323">
        <w:rPr>
          <w:lang w:val="nl-NL"/>
        </w:rPr>
        <w:t xml:space="preserve"> công tác đào tạo bồi dưỡng cán bộ, công chức, nâng cao chất lượng đào tạo, bồi dưỡng để đội ngũ cán bộ công chức đáp ứng yêu cầu nhiệm vụ; chuẩn hóa đội ngũ cán bộ, công chức.</w:t>
      </w:r>
      <w:r w:rsidR="007D41D2">
        <w:rPr>
          <w:lang w:val="nl-NL"/>
        </w:rPr>
        <w:t xml:space="preserve"> </w:t>
      </w:r>
      <w:r w:rsidR="006C4DE6">
        <w:rPr>
          <w:lang w:val="nl-NL"/>
        </w:rPr>
        <w:t>Tăng cường việc kiểm tra việc t</w:t>
      </w:r>
      <w:r w:rsidR="00F46EBA">
        <w:rPr>
          <w:lang w:val="nl-NL"/>
        </w:rPr>
        <w:t>hực hiện kỷ cương, kỷ luật hành chính</w:t>
      </w:r>
      <w:r w:rsidR="009E7507">
        <w:rPr>
          <w:lang w:val="nl-NL"/>
        </w:rPr>
        <w:t xml:space="preserve">; quy </w:t>
      </w:r>
      <w:r w:rsidR="006C4DE6">
        <w:rPr>
          <w:lang w:val="nl-NL"/>
        </w:rPr>
        <w:t xml:space="preserve">chế </w:t>
      </w:r>
      <w:r w:rsidR="009E7507">
        <w:rPr>
          <w:lang w:val="nl-NL"/>
        </w:rPr>
        <w:t>văn hóa công sở nâng cao hoạt động của bộ máy chính quyền địa phương.</w:t>
      </w:r>
      <w:r w:rsidR="0098552E">
        <w:rPr>
          <w:lang w:val="nl-NL"/>
        </w:rPr>
        <w:t xml:space="preserve"> </w:t>
      </w:r>
    </w:p>
    <w:p w:rsidR="009B4CBD" w:rsidRDefault="004C3516" w:rsidP="00122F8B">
      <w:pPr>
        <w:tabs>
          <w:tab w:val="left" w:pos="567"/>
        </w:tabs>
        <w:ind w:firstLine="560"/>
        <w:jc w:val="both"/>
        <w:rPr>
          <w:lang w:val="nl-NL"/>
        </w:rPr>
      </w:pPr>
      <w:r>
        <w:rPr>
          <w:lang w:val="nl-NL"/>
        </w:rPr>
        <w:t>Thực hiện n</w:t>
      </w:r>
      <w:r w:rsidR="009B4CBD">
        <w:rPr>
          <w:lang w:val="nl-NL"/>
        </w:rPr>
        <w:t>ghiêm túc các quy định về thực hành tiết kiệm, chống lãng phí; tập trung cắt giảm chi tiêu hành chính không cần thiết; đẩy mạnh công tác tuyên truyền</w:t>
      </w:r>
      <w:r>
        <w:rPr>
          <w:lang w:val="nl-NL"/>
        </w:rPr>
        <w:t xml:space="preserve"> và triển khai thực hiện các quy định về kê khai, công khai, minh bạch tài sản, thu nhập cán bộ, công chức</w:t>
      </w:r>
      <w:r w:rsidR="009B4CBD">
        <w:rPr>
          <w:lang w:val="nl-NL"/>
        </w:rPr>
        <w:t>, vận động, nâng cao ý thức thực hành tiết kiệm, chống lãng phí đối với từng tổ chức, cá nhân.</w:t>
      </w:r>
      <w:r w:rsidR="007358BE">
        <w:rPr>
          <w:lang w:val="nl-NL"/>
        </w:rPr>
        <w:t xml:space="preserve"> Tăng cường công tác kiểm tra, giám sát việc quản lý, sử dụng ngân sách nhà nước</w:t>
      </w:r>
      <w:r w:rsidR="00610E99">
        <w:rPr>
          <w:lang w:val="nl-NL"/>
        </w:rPr>
        <w:t xml:space="preserve"> nhằm </w:t>
      </w:r>
      <w:r w:rsidR="00584449">
        <w:rPr>
          <w:lang w:val="nl-NL"/>
        </w:rPr>
        <w:t>đảm bảo theo quy đinh Luật ngân sách</w:t>
      </w:r>
      <w:r w:rsidR="00421E69">
        <w:rPr>
          <w:lang w:val="nl-NL"/>
        </w:rPr>
        <w:t xml:space="preserve">. </w:t>
      </w:r>
      <w:r w:rsidR="00E44814">
        <w:rPr>
          <w:lang w:val="nl-NL"/>
        </w:rPr>
        <w:t>Đưa bộ phận tiếp nhận và trả kết quả hiện đại của xã đi vào hoạt động có nề nếp, hiệu quả, đẩy mạnh công tác ứng dụng công nghệ thông tin trong hoạt động điều hành, quản lý hành chính nhà nước nhằm hướng tới xây dựng chính quyền điện tử cấp xã hiện đại.</w:t>
      </w:r>
    </w:p>
    <w:p w:rsidR="009B4CBD" w:rsidRPr="00E7745C" w:rsidRDefault="000F1286" w:rsidP="00E7745C">
      <w:pPr>
        <w:tabs>
          <w:tab w:val="left" w:pos="567"/>
          <w:tab w:val="left" w:pos="1080"/>
        </w:tabs>
        <w:ind w:left="840"/>
        <w:jc w:val="center"/>
        <w:rPr>
          <w:b/>
          <w:color w:val="000000"/>
          <w:lang w:val="nl-NL"/>
        </w:rPr>
      </w:pPr>
      <w:r w:rsidRPr="00E7745C">
        <w:rPr>
          <w:b/>
          <w:color w:val="000000"/>
          <w:lang w:val="nl-NL"/>
        </w:rPr>
        <w:lastRenderedPageBreak/>
        <w:t xml:space="preserve">Phần thứ </w:t>
      </w:r>
      <w:r w:rsidR="00E04E75">
        <w:rPr>
          <w:b/>
          <w:color w:val="000000"/>
          <w:lang w:val="nl-NL"/>
        </w:rPr>
        <w:t>III</w:t>
      </w:r>
    </w:p>
    <w:p w:rsidR="000F1286" w:rsidRPr="00E7745C" w:rsidRDefault="00E7745C" w:rsidP="00E7745C">
      <w:pPr>
        <w:tabs>
          <w:tab w:val="left" w:pos="567"/>
          <w:tab w:val="left" w:pos="1080"/>
        </w:tabs>
        <w:ind w:left="840"/>
        <w:jc w:val="center"/>
        <w:rPr>
          <w:b/>
          <w:color w:val="000000"/>
          <w:lang w:val="nl-NL"/>
        </w:rPr>
      </w:pPr>
      <w:r>
        <w:rPr>
          <w:b/>
          <w:color w:val="000000"/>
          <w:lang w:val="nl-NL"/>
        </w:rPr>
        <w:t>MỘT SỐ KIẾN NGHỊ, ĐỀ XUẤT</w:t>
      </w:r>
    </w:p>
    <w:p w:rsidR="000F1286" w:rsidRDefault="003E13B8" w:rsidP="003E13B8">
      <w:pPr>
        <w:tabs>
          <w:tab w:val="left" w:pos="567"/>
          <w:tab w:val="left" w:pos="1080"/>
        </w:tabs>
        <w:jc w:val="both"/>
        <w:rPr>
          <w:color w:val="000000"/>
          <w:lang w:val="nl-NL"/>
        </w:rPr>
      </w:pPr>
      <w:r>
        <w:rPr>
          <w:color w:val="000000"/>
          <w:lang w:val="nl-NL"/>
        </w:rPr>
        <w:tab/>
      </w:r>
      <w:r w:rsidR="000F1286">
        <w:rPr>
          <w:color w:val="000000"/>
          <w:lang w:val="nl-NL"/>
        </w:rPr>
        <w:t xml:space="preserve">1. </w:t>
      </w:r>
      <w:r w:rsidR="00E04E75">
        <w:rPr>
          <w:color w:val="000000"/>
          <w:lang w:val="nl-NL"/>
        </w:rPr>
        <w:t>Đề nghị UBND huyện quan tâm đầu tư hệ thống đ</w:t>
      </w:r>
      <w:r w:rsidR="000F1286">
        <w:rPr>
          <w:color w:val="000000"/>
          <w:lang w:val="nl-NL"/>
        </w:rPr>
        <w:t>iện xuống vùng sản xuất</w:t>
      </w:r>
    </w:p>
    <w:p w:rsidR="000F1286" w:rsidRDefault="003E13B8" w:rsidP="003E13B8">
      <w:pPr>
        <w:tabs>
          <w:tab w:val="left" w:pos="567"/>
          <w:tab w:val="left" w:pos="1080"/>
        </w:tabs>
        <w:jc w:val="both"/>
        <w:rPr>
          <w:color w:val="000000"/>
          <w:lang w:val="nl-NL"/>
        </w:rPr>
      </w:pPr>
      <w:r>
        <w:rPr>
          <w:color w:val="000000"/>
          <w:lang w:val="nl-NL"/>
        </w:rPr>
        <w:tab/>
      </w:r>
      <w:r w:rsidR="000F1286">
        <w:rPr>
          <w:color w:val="000000"/>
          <w:lang w:val="nl-NL"/>
        </w:rPr>
        <w:t>2. Bố trí kinh phí thực hiện việc chuyển đổi các diện tích sản xuất 2 vụ lúa kém hiệu quả sang nuôi trồng thủy sản.</w:t>
      </w:r>
    </w:p>
    <w:p w:rsidR="000F1286" w:rsidRDefault="003E13B8" w:rsidP="003E13B8">
      <w:pPr>
        <w:tabs>
          <w:tab w:val="left" w:pos="567"/>
          <w:tab w:val="left" w:pos="1080"/>
        </w:tabs>
        <w:jc w:val="both"/>
        <w:rPr>
          <w:color w:val="000000"/>
          <w:lang w:val="nl-NL"/>
        </w:rPr>
      </w:pPr>
      <w:r>
        <w:rPr>
          <w:color w:val="000000"/>
          <w:lang w:val="nl-NL"/>
        </w:rPr>
        <w:tab/>
      </w:r>
      <w:r w:rsidR="000F1286">
        <w:rPr>
          <w:color w:val="000000"/>
          <w:lang w:val="nl-NL"/>
        </w:rPr>
        <w:t>3.</w:t>
      </w:r>
      <w:r w:rsidR="00E04E75">
        <w:rPr>
          <w:color w:val="000000"/>
          <w:lang w:val="nl-NL"/>
        </w:rPr>
        <w:t xml:space="preserve"> Cho chủ trương m</w:t>
      </w:r>
      <w:r w:rsidR="000F1286">
        <w:rPr>
          <w:color w:val="000000"/>
          <w:lang w:val="nl-NL"/>
        </w:rPr>
        <w:t>ở rộng tuyến đường QL 49b qua khu trung tâm xã</w:t>
      </w:r>
    </w:p>
    <w:p w:rsidR="000F1286" w:rsidRDefault="003E13B8" w:rsidP="003E13B8">
      <w:pPr>
        <w:tabs>
          <w:tab w:val="left" w:pos="567"/>
          <w:tab w:val="left" w:pos="1080"/>
        </w:tabs>
        <w:jc w:val="both"/>
        <w:rPr>
          <w:color w:val="000000"/>
          <w:lang w:val="nl-NL"/>
        </w:rPr>
      </w:pPr>
      <w:r>
        <w:rPr>
          <w:color w:val="000000"/>
          <w:lang w:val="nl-NL"/>
        </w:rPr>
        <w:tab/>
      </w:r>
      <w:r w:rsidR="000F1286">
        <w:rPr>
          <w:color w:val="000000"/>
          <w:lang w:val="nl-NL"/>
        </w:rPr>
        <w:t xml:space="preserve">4. </w:t>
      </w:r>
      <w:r w:rsidR="00E04E75">
        <w:rPr>
          <w:color w:val="000000"/>
          <w:lang w:val="nl-NL"/>
        </w:rPr>
        <w:t>Quan tâm k</w:t>
      </w:r>
      <w:r w:rsidR="000F1286">
        <w:rPr>
          <w:color w:val="000000"/>
          <w:lang w:val="nl-NL"/>
        </w:rPr>
        <w:t>êu gọi các nhà đầu tư về du lịch trên địa bàn</w:t>
      </w:r>
    </w:p>
    <w:p w:rsidR="000F1286" w:rsidRPr="000F1286" w:rsidRDefault="003E13B8" w:rsidP="003E13B8">
      <w:pPr>
        <w:tabs>
          <w:tab w:val="left" w:pos="567"/>
          <w:tab w:val="left" w:pos="1080"/>
        </w:tabs>
        <w:jc w:val="both"/>
        <w:rPr>
          <w:color w:val="000000"/>
          <w:lang w:val="nl-NL"/>
        </w:rPr>
      </w:pPr>
      <w:r>
        <w:rPr>
          <w:color w:val="000000"/>
          <w:lang w:val="nl-NL"/>
        </w:rPr>
        <w:tab/>
      </w:r>
      <w:r w:rsidR="000F1286">
        <w:rPr>
          <w:color w:val="000000"/>
          <w:lang w:val="nl-NL"/>
        </w:rPr>
        <w:t xml:space="preserve">5. </w:t>
      </w:r>
      <w:r w:rsidR="00E04E75">
        <w:rPr>
          <w:color w:val="000000"/>
          <w:lang w:val="nl-NL"/>
        </w:rPr>
        <w:t>Kiến nghị với UBND tỉnh c</w:t>
      </w:r>
      <w:r w:rsidR="000F1286">
        <w:rPr>
          <w:color w:val="000000"/>
          <w:lang w:val="nl-NL"/>
        </w:rPr>
        <w:t>ó kế hoạch bố trí kinh phí theo Quyết định 12/QĐ-TTg về việc hỗ trợ</w:t>
      </w:r>
      <w:r w:rsidR="00E7745C">
        <w:rPr>
          <w:color w:val="000000"/>
          <w:lang w:val="nl-NL"/>
        </w:rPr>
        <w:t xml:space="preserve"> khôi phục sản xuất và đảm bảo an sinh xã hội cho các đối tượng bị ảnh hưởng do sự cố môi trường biển.</w:t>
      </w:r>
    </w:p>
    <w:p w:rsidR="009B4CBD" w:rsidRPr="000F1286" w:rsidRDefault="009B4CBD" w:rsidP="00122F8B">
      <w:pPr>
        <w:tabs>
          <w:tab w:val="left" w:pos="567"/>
        </w:tabs>
        <w:ind w:firstLine="720"/>
        <w:jc w:val="both"/>
        <w:rPr>
          <w:b/>
          <w:bCs/>
          <w:i/>
          <w:iCs/>
          <w:lang w:val="nl-NL"/>
        </w:rPr>
      </w:pPr>
    </w:p>
    <w:p w:rsidR="009B4CBD" w:rsidRPr="007A2323" w:rsidRDefault="009B4CBD" w:rsidP="00122F8B">
      <w:pPr>
        <w:tabs>
          <w:tab w:val="left" w:pos="567"/>
        </w:tabs>
        <w:jc w:val="both"/>
        <w:rPr>
          <w:b/>
          <w:bCs/>
          <w:lang w:val="nl-NL"/>
        </w:rPr>
      </w:pPr>
      <w:r w:rsidRPr="007A2323">
        <w:rPr>
          <w:b/>
          <w:bCs/>
          <w:i/>
          <w:iCs/>
          <w:sz w:val="24"/>
          <w:szCs w:val="24"/>
          <w:lang w:val="nl-NL"/>
        </w:rPr>
        <w:t>Nơi nhận:</w:t>
      </w:r>
      <w:r w:rsidRPr="007A2323">
        <w:rPr>
          <w:b/>
          <w:bCs/>
          <w:i/>
          <w:iCs/>
          <w:lang w:val="nl-NL"/>
        </w:rPr>
        <w:tab/>
      </w:r>
      <w:r w:rsidRPr="007A2323">
        <w:rPr>
          <w:b/>
          <w:bCs/>
          <w:i/>
          <w:iCs/>
          <w:lang w:val="nl-NL"/>
        </w:rPr>
        <w:tab/>
      </w:r>
      <w:r w:rsidRPr="007A2323">
        <w:rPr>
          <w:lang w:val="nl-NL"/>
        </w:rPr>
        <w:tab/>
      </w:r>
      <w:r w:rsidRPr="007A2323">
        <w:rPr>
          <w:lang w:val="nl-NL"/>
        </w:rPr>
        <w:tab/>
      </w:r>
      <w:r w:rsidRPr="007A2323">
        <w:rPr>
          <w:lang w:val="nl-NL"/>
        </w:rPr>
        <w:tab/>
        <w:t xml:space="preserve">                    </w:t>
      </w:r>
      <w:r w:rsidRPr="007A2323">
        <w:rPr>
          <w:b/>
          <w:bCs/>
          <w:lang w:val="nl-NL"/>
        </w:rPr>
        <w:t>TM. UỶ BAN NHÂN DÂN</w:t>
      </w:r>
    </w:p>
    <w:p w:rsidR="009B4CBD" w:rsidRPr="007A2323" w:rsidRDefault="009B4CBD" w:rsidP="00122F8B">
      <w:pPr>
        <w:tabs>
          <w:tab w:val="left" w:pos="567"/>
        </w:tabs>
        <w:jc w:val="both"/>
        <w:rPr>
          <w:b/>
          <w:bCs/>
          <w:lang w:val="nl-NL"/>
        </w:rPr>
      </w:pPr>
      <w:r w:rsidRPr="007A2323">
        <w:rPr>
          <w:sz w:val="22"/>
          <w:szCs w:val="22"/>
          <w:lang w:val="nl-NL"/>
        </w:rPr>
        <w:t>-TT.HĐND, UBND huyện (để b/c);</w:t>
      </w:r>
      <w:r w:rsidRPr="007A2323">
        <w:rPr>
          <w:sz w:val="22"/>
          <w:szCs w:val="22"/>
          <w:lang w:val="nl-NL"/>
        </w:rPr>
        <w:tab/>
      </w:r>
      <w:r w:rsidRPr="007A2323">
        <w:rPr>
          <w:lang w:val="nl-NL"/>
        </w:rPr>
        <w:tab/>
      </w:r>
      <w:r w:rsidRPr="007A2323">
        <w:rPr>
          <w:lang w:val="nl-NL"/>
        </w:rPr>
        <w:tab/>
      </w:r>
      <w:r w:rsidRPr="007A2323">
        <w:rPr>
          <w:lang w:val="nl-NL"/>
        </w:rPr>
        <w:tab/>
        <w:t xml:space="preserve">  </w:t>
      </w:r>
      <w:r w:rsidRPr="007A2323">
        <w:rPr>
          <w:lang w:val="nl-NL"/>
        </w:rPr>
        <w:tab/>
        <w:t xml:space="preserve">  </w:t>
      </w:r>
      <w:r w:rsidRPr="007A2323">
        <w:rPr>
          <w:b/>
          <w:bCs/>
          <w:lang w:val="nl-NL"/>
        </w:rPr>
        <w:t>CHỦ TỊCH</w:t>
      </w:r>
    </w:p>
    <w:p w:rsidR="009B4CBD" w:rsidRDefault="009B4CBD" w:rsidP="00122F8B">
      <w:pPr>
        <w:tabs>
          <w:tab w:val="left" w:pos="567"/>
        </w:tabs>
        <w:jc w:val="both"/>
        <w:rPr>
          <w:sz w:val="22"/>
          <w:szCs w:val="22"/>
        </w:rPr>
      </w:pPr>
      <w:r>
        <w:rPr>
          <w:sz w:val="22"/>
          <w:szCs w:val="22"/>
        </w:rPr>
        <w:t>-Các phòng-ban cấp huyên (để b/c);</w:t>
      </w:r>
    </w:p>
    <w:p w:rsidR="009B4CBD" w:rsidRDefault="009B4CBD" w:rsidP="00122F8B">
      <w:pPr>
        <w:tabs>
          <w:tab w:val="left" w:pos="567"/>
        </w:tabs>
        <w:jc w:val="both"/>
        <w:rPr>
          <w:sz w:val="22"/>
          <w:szCs w:val="22"/>
        </w:rPr>
      </w:pPr>
      <w:r>
        <w:rPr>
          <w:sz w:val="22"/>
          <w:szCs w:val="22"/>
        </w:rPr>
        <w:t>-TV Đảng uỷ (để b/c);</w:t>
      </w:r>
    </w:p>
    <w:p w:rsidR="009B4CBD" w:rsidRDefault="009B4CBD" w:rsidP="00122F8B">
      <w:pPr>
        <w:tabs>
          <w:tab w:val="left" w:pos="567"/>
        </w:tabs>
        <w:jc w:val="both"/>
        <w:rPr>
          <w:sz w:val="22"/>
          <w:szCs w:val="22"/>
        </w:rPr>
      </w:pPr>
      <w:r>
        <w:rPr>
          <w:sz w:val="22"/>
          <w:szCs w:val="22"/>
        </w:rPr>
        <w:t>-CT-P’CT.HĐND-UBND xã (để c/đ);</w:t>
      </w:r>
    </w:p>
    <w:p w:rsidR="009B4CBD" w:rsidRDefault="009B4CBD" w:rsidP="00122F8B">
      <w:pPr>
        <w:tabs>
          <w:tab w:val="left" w:pos="567"/>
        </w:tabs>
        <w:jc w:val="both"/>
        <w:rPr>
          <w:sz w:val="22"/>
          <w:szCs w:val="22"/>
        </w:rPr>
      </w:pPr>
      <w:r>
        <w:rPr>
          <w:sz w:val="22"/>
          <w:szCs w:val="22"/>
        </w:rPr>
        <w:t>-Mặt trận và các đoàn thể (để p/h);</w:t>
      </w:r>
    </w:p>
    <w:p w:rsidR="009B4CBD" w:rsidRDefault="009B4CBD" w:rsidP="00122F8B">
      <w:pPr>
        <w:tabs>
          <w:tab w:val="left" w:pos="567"/>
        </w:tabs>
        <w:jc w:val="both"/>
        <w:rPr>
          <w:sz w:val="22"/>
          <w:szCs w:val="22"/>
        </w:rPr>
      </w:pPr>
      <w:r>
        <w:rPr>
          <w:sz w:val="22"/>
          <w:szCs w:val="22"/>
        </w:rPr>
        <w:t>-Các ban- ngành cấp xã (để t/h);</w:t>
      </w:r>
      <w:r>
        <w:rPr>
          <w:sz w:val="22"/>
          <w:szCs w:val="22"/>
        </w:rPr>
        <w:tab/>
      </w:r>
      <w:r>
        <w:rPr>
          <w:sz w:val="22"/>
          <w:szCs w:val="22"/>
        </w:rPr>
        <w:tab/>
      </w:r>
      <w:r>
        <w:rPr>
          <w:sz w:val="22"/>
          <w:szCs w:val="22"/>
        </w:rPr>
        <w:tab/>
      </w:r>
      <w:r>
        <w:rPr>
          <w:sz w:val="22"/>
          <w:szCs w:val="22"/>
        </w:rPr>
        <w:tab/>
      </w:r>
      <w:r>
        <w:rPr>
          <w:sz w:val="22"/>
          <w:szCs w:val="22"/>
        </w:rPr>
        <w:tab/>
      </w:r>
    </w:p>
    <w:p w:rsidR="003C7FA9" w:rsidRDefault="009B4CBD" w:rsidP="00122F8B">
      <w:pPr>
        <w:tabs>
          <w:tab w:val="left" w:pos="567"/>
        </w:tabs>
        <w:jc w:val="both"/>
        <w:rPr>
          <w:sz w:val="22"/>
          <w:szCs w:val="22"/>
        </w:rPr>
      </w:pPr>
      <w:r>
        <w:rPr>
          <w:sz w:val="22"/>
          <w:szCs w:val="22"/>
        </w:rPr>
        <w:t>-Đại biểu HĐND xã (để biết);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B4CBD" w:rsidRDefault="009B4CBD" w:rsidP="00122F8B">
      <w:pPr>
        <w:tabs>
          <w:tab w:val="left" w:pos="567"/>
        </w:tabs>
        <w:jc w:val="both"/>
      </w:pPr>
      <w:r>
        <w:rPr>
          <w:sz w:val="22"/>
          <w:szCs w:val="22"/>
        </w:rPr>
        <w:t>-Lưu: VT.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p>
    <w:p w:rsidR="00E63CA6" w:rsidRPr="003C7FA9" w:rsidRDefault="003C7FA9" w:rsidP="00122F8B">
      <w:pPr>
        <w:tabs>
          <w:tab w:val="left" w:pos="567"/>
        </w:tabs>
        <w:rPr>
          <w:b/>
        </w:rPr>
      </w:pPr>
      <w:r>
        <w:tab/>
      </w:r>
      <w:r>
        <w:tab/>
      </w:r>
      <w:r>
        <w:tab/>
      </w:r>
      <w:r>
        <w:tab/>
      </w:r>
      <w:r>
        <w:tab/>
      </w:r>
      <w:r>
        <w:tab/>
      </w:r>
      <w:r>
        <w:tab/>
      </w:r>
      <w:r>
        <w:tab/>
      </w:r>
      <w:r>
        <w:tab/>
        <w:t xml:space="preserve">   </w:t>
      </w:r>
      <w:r w:rsidR="000C03CC">
        <w:t xml:space="preserve">          </w:t>
      </w:r>
      <w:r w:rsidRPr="003C7FA9">
        <w:rPr>
          <w:b/>
        </w:rPr>
        <w:t>Lê Duận</w:t>
      </w:r>
    </w:p>
    <w:sectPr w:rsidR="00E63CA6" w:rsidRPr="003C7FA9" w:rsidSect="00BD74FA">
      <w:footerReference w:type="default" r:id="rId8"/>
      <w:pgSz w:w="12240" w:h="15840"/>
      <w:pgMar w:top="794" w:right="794" w:bottom="794" w:left="1588" w:header="720" w:footer="5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FE6" w:rsidRDefault="00D90FE6" w:rsidP="004A750C">
      <w:r>
        <w:separator/>
      </w:r>
    </w:p>
  </w:endnote>
  <w:endnote w:type="continuationSeparator" w:id="1">
    <w:p w:rsidR="00D90FE6" w:rsidRDefault="00D90FE6" w:rsidP="004A7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s new roman">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F8A" w:rsidRPr="00B4643F" w:rsidRDefault="00E44F8A">
    <w:pPr>
      <w:pStyle w:val="Footer"/>
      <w:rPr>
        <w:sz w:val="18"/>
        <w:szCs w:val="18"/>
      </w:rPr>
    </w:pPr>
    <w:r>
      <w:rPr>
        <w:rStyle w:val="PageNumber"/>
      </w:rPr>
      <w:tab/>
    </w:r>
    <w:r w:rsidR="00E05F60" w:rsidRPr="00B4643F">
      <w:rPr>
        <w:rStyle w:val="PageNumber"/>
        <w:sz w:val="18"/>
        <w:szCs w:val="18"/>
      </w:rPr>
      <w:fldChar w:fldCharType="begin"/>
    </w:r>
    <w:r w:rsidRPr="00B4643F">
      <w:rPr>
        <w:rStyle w:val="PageNumber"/>
        <w:sz w:val="18"/>
        <w:szCs w:val="18"/>
      </w:rPr>
      <w:instrText xml:space="preserve"> PAGE </w:instrText>
    </w:r>
    <w:r w:rsidR="00E05F60" w:rsidRPr="00B4643F">
      <w:rPr>
        <w:rStyle w:val="PageNumber"/>
        <w:sz w:val="18"/>
        <w:szCs w:val="18"/>
      </w:rPr>
      <w:fldChar w:fldCharType="separate"/>
    </w:r>
    <w:r w:rsidR="00E04E75">
      <w:rPr>
        <w:rStyle w:val="PageNumber"/>
        <w:noProof/>
        <w:sz w:val="18"/>
        <w:szCs w:val="18"/>
      </w:rPr>
      <w:t>23</w:t>
    </w:r>
    <w:r w:rsidR="00E05F60" w:rsidRPr="00B4643F">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FE6" w:rsidRDefault="00D90FE6" w:rsidP="004A750C">
      <w:r>
        <w:separator/>
      </w:r>
    </w:p>
  </w:footnote>
  <w:footnote w:type="continuationSeparator" w:id="1">
    <w:p w:rsidR="00D90FE6" w:rsidRDefault="00D90FE6" w:rsidP="004A7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2115"/>
    <w:multiLevelType w:val="hybridMultilevel"/>
    <w:tmpl w:val="8AD0C960"/>
    <w:lvl w:ilvl="0" w:tplc="1ED2E94C">
      <w:start w:val="1"/>
      <w:numFmt w:val="upperRoman"/>
      <w:lvlText w:val="%1."/>
      <w:lvlJc w:val="left"/>
      <w:pPr>
        <w:ind w:left="1260" w:hanging="72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nsid w:val="1F7574ED"/>
    <w:multiLevelType w:val="hybridMultilevel"/>
    <w:tmpl w:val="F0627C60"/>
    <w:lvl w:ilvl="0" w:tplc="B73AD5A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2F2C5632"/>
    <w:multiLevelType w:val="hybridMultilevel"/>
    <w:tmpl w:val="05783482"/>
    <w:lvl w:ilvl="0" w:tplc="ADA6435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3">
    <w:nsid w:val="3AD825A1"/>
    <w:multiLevelType w:val="hybridMultilevel"/>
    <w:tmpl w:val="02500396"/>
    <w:lvl w:ilvl="0" w:tplc="04090015">
      <w:start w:val="1"/>
      <w:numFmt w:val="upperLetter"/>
      <w:lvlText w:val="%1."/>
      <w:lvlJc w:val="left"/>
      <w:pPr>
        <w:tabs>
          <w:tab w:val="num" w:pos="786"/>
        </w:tabs>
        <w:ind w:left="786" w:hanging="360"/>
      </w:pPr>
    </w:lvl>
    <w:lvl w:ilvl="1" w:tplc="FEDE0E74">
      <w:start w:val="1"/>
      <w:numFmt w:val="decimal"/>
      <w:lvlText w:val="%2."/>
      <w:lvlJc w:val="left"/>
      <w:pPr>
        <w:tabs>
          <w:tab w:val="num" w:pos="1506"/>
        </w:tabs>
        <w:ind w:left="1506" w:hanging="360"/>
      </w:pPr>
    </w:lvl>
    <w:lvl w:ilvl="2" w:tplc="0409001B">
      <w:start w:val="1"/>
      <w:numFmt w:val="decimal"/>
      <w:lvlText w:val="%3."/>
      <w:lvlJc w:val="left"/>
      <w:pPr>
        <w:tabs>
          <w:tab w:val="num" w:pos="1686"/>
        </w:tabs>
        <w:ind w:left="1686" w:hanging="360"/>
      </w:pPr>
    </w:lvl>
    <w:lvl w:ilvl="3" w:tplc="0409000F">
      <w:start w:val="1"/>
      <w:numFmt w:val="decimal"/>
      <w:lvlText w:val="%4."/>
      <w:lvlJc w:val="left"/>
      <w:pPr>
        <w:tabs>
          <w:tab w:val="num" w:pos="2406"/>
        </w:tabs>
        <w:ind w:left="2406" w:hanging="360"/>
      </w:pPr>
    </w:lvl>
    <w:lvl w:ilvl="4" w:tplc="04090019">
      <w:start w:val="1"/>
      <w:numFmt w:val="decimal"/>
      <w:lvlText w:val="%5."/>
      <w:lvlJc w:val="left"/>
      <w:pPr>
        <w:tabs>
          <w:tab w:val="num" w:pos="3126"/>
        </w:tabs>
        <w:ind w:left="3126" w:hanging="360"/>
      </w:pPr>
    </w:lvl>
    <w:lvl w:ilvl="5" w:tplc="0409001B">
      <w:start w:val="1"/>
      <w:numFmt w:val="decimal"/>
      <w:lvlText w:val="%6."/>
      <w:lvlJc w:val="left"/>
      <w:pPr>
        <w:tabs>
          <w:tab w:val="num" w:pos="3846"/>
        </w:tabs>
        <w:ind w:left="3846" w:hanging="360"/>
      </w:pPr>
    </w:lvl>
    <w:lvl w:ilvl="6" w:tplc="0409000F">
      <w:start w:val="1"/>
      <w:numFmt w:val="decimal"/>
      <w:lvlText w:val="%7."/>
      <w:lvlJc w:val="left"/>
      <w:pPr>
        <w:tabs>
          <w:tab w:val="num" w:pos="4566"/>
        </w:tabs>
        <w:ind w:left="4566" w:hanging="360"/>
      </w:pPr>
    </w:lvl>
    <w:lvl w:ilvl="7" w:tplc="04090019">
      <w:start w:val="1"/>
      <w:numFmt w:val="decimal"/>
      <w:lvlText w:val="%8."/>
      <w:lvlJc w:val="left"/>
      <w:pPr>
        <w:tabs>
          <w:tab w:val="num" w:pos="5286"/>
        </w:tabs>
        <w:ind w:left="5286" w:hanging="360"/>
      </w:pPr>
    </w:lvl>
    <w:lvl w:ilvl="8" w:tplc="0409001B">
      <w:start w:val="1"/>
      <w:numFmt w:val="decimal"/>
      <w:lvlText w:val="%9."/>
      <w:lvlJc w:val="left"/>
      <w:pPr>
        <w:tabs>
          <w:tab w:val="num" w:pos="6006"/>
        </w:tabs>
        <w:ind w:left="6006" w:hanging="360"/>
      </w:pPr>
    </w:lvl>
  </w:abstractNum>
  <w:abstractNum w:abstractNumId="4">
    <w:nsid w:val="3E2F55BF"/>
    <w:multiLevelType w:val="hybridMultilevel"/>
    <w:tmpl w:val="987C3A8C"/>
    <w:lvl w:ilvl="0" w:tplc="EF24F676">
      <w:start w:val="1"/>
      <w:numFmt w:val="upperRoman"/>
      <w:lvlText w:val="%1."/>
      <w:lvlJc w:val="left"/>
      <w:pPr>
        <w:ind w:left="1146" w:hanging="72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nsid w:val="4771743F"/>
    <w:multiLevelType w:val="hybridMultilevel"/>
    <w:tmpl w:val="60120364"/>
    <w:lvl w:ilvl="0" w:tplc="01E2AF9C">
      <w:start w:val="1"/>
      <w:numFmt w:val="bullet"/>
      <w:lvlText w:val="-"/>
      <w:lvlJc w:val="left"/>
      <w:pPr>
        <w:tabs>
          <w:tab w:val="num" w:pos="1380"/>
        </w:tabs>
        <w:ind w:left="1380" w:hanging="78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F509E2"/>
    <w:multiLevelType w:val="hybridMultilevel"/>
    <w:tmpl w:val="8D8CD8BA"/>
    <w:lvl w:ilvl="0" w:tplc="FB9077EA">
      <w:start w:val="1"/>
      <w:numFmt w:val="decimal"/>
      <w:lvlText w:val="%1."/>
      <w:lvlJc w:val="left"/>
      <w:pPr>
        <w:tabs>
          <w:tab w:val="num" w:pos="1440"/>
        </w:tabs>
        <w:ind w:left="1440" w:hanging="360"/>
      </w:pPr>
      <w:rPr>
        <w:b/>
      </w:rPr>
    </w:lvl>
    <w:lvl w:ilvl="1" w:tplc="B1E8C2D8">
      <w:numFmt w:val="none"/>
      <w:lvlText w:val=""/>
      <w:lvlJc w:val="left"/>
      <w:pPr>
        <w:tabs>
          <w:tab w:val="num" w:pos="360"/>
        </w:tabs>
        <w:ind w:left="0" w:firstLine="0"/>
      </w:pPr>
    </w:lvl>
    <w:lvl w:ilvl="2" w:tplc="63B0AD30">
      <w:numFmt w:val="none"/>
      <w:lvlText w:val=""/>
      <w:lvlJc w:val="left"/>
      <w:pPr>
        <w:tabs>
          <w:tab w:val="num" w:pos="360"/>
        </w:tabs>
        <w:ind w:left="0" w:firstLine="0"/>
      </w:pPr>
    </w:lvl>
    <w:lvl w:ilvl="3" w:tplc="872AD392">
      <w:numFmt w:val="none"/>
      <w:lvlText w:val=""/>
      <w:lvlJc w:val="left"/>
      <w:pPr>
        <w:tabs>
          <w:tab w:val="num" w:pos="360"/>
        </w:tabs>
        <w:ind w:left="0" w:firstLine="0"/>
      </w:pPr>
    </w:lvl>
    <w:lvl w:ilvl="4" w:tplc="323A4544">
      <w:numFmt w:val="none"/>
      <w:lvlText w:val=""/>
      <w:lvlJc w:val="left"/>
      <w:pPr>
        <w:tabs>
          <w:tab w:val="num" w:pos="360"/>
        </w:tabs>
        <w:ind w:left="0" w:firstLine="0"/>
      </w:pPr>
    </w:lvl>
    <w:lvl w:ilvl="5" w:tplc="CE38EBBA">
      <w:numFmt w:val="none"/>
      <w:lvlText w:val=""/>
      <w:lvlJc w:val="left"/>
      <w:pPr>
        <w:tabs>
          <w:tab w:val="num" w:pos="360"/>
        </w:tabs>
        <w:ind w:left="0" w:firstLine="0"/>
      </w:pPr>
    </w:lvl>
    <w:lvl w:ilvl="6" w:tplc="EFD2E228">
      <w:numFmt w:val="none"/>
      <w:lvlText w:val=""/>
      <w:lvlJc w:val="left"/>
      <w:pPr>
        <w:tabs>
          <w:tab w:val="num" w:pos="360"/>
        </w:tabs>
        <w:ind w:left="0" w:firstLine="0"/>
      </w:pPr>
    </w:lvl>
    <w:lvl w:ilvl="7" w:tplc="B40E1EDC">
      <w:numFmt w:val="none"/>
      <w:lvlText w:val=""/>
      <w:lvlJc w:val="left"/>
      <w:pPr>
        <w:tabs>
          <w:tab w:val="num" w:pos="360"/>
        </w:tabs>
        <w:ind w:left="0" w:firstLine="0"/>
      </w:pPr>
    </w:lvl>
    <w:lvl w:ilvl="8" w:tplc="6616F79A">
      <w:numFmt w:val="none"/>
      <w:lvlText w:val=""/>
      <w:lvlJc w:val="left"/>
      <w:pPr>
        <w:tabs>
          <w:tab w:val="num" w:pos="360"/>
        </w:tabs>
        <w:ind w:left="0" w:firstLine="0"/>
      </w:pPr>
    </w:lvl>
  </w:abstractNum>
  <w:abstractNum w:abstractNumId="7">
    <w:nsid w:val="5C004196"/>
    <w:multiLevelType w:val="hybridMultilevel"/>
    <w:tmpl w:val="6690F82A"/>
    <w:lvl w:ilvl="0" w:tplc="F844E8F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5C557BA0"/>
    <w:multiLevelType w:val="hybridMultilevel"/>
    <w:tmpl w:val="2152C716"/>
    <w:lvl w:ilvl="0" w:tplc="14B0F4DE">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446BF6"/>
    <w:multiLevelType w:val="hybridMultilevel"/>
    <w:tmpl w:val="934E8B74"/>
    <w:lvl w:ilvl="0" w:tplc="7888830A">
      <w:start w:val="1"/>
      <w:numFmt w:val="upperRoman"/>
      <w:lvlText w:val="%1."/>
      <w:lvlJc w:val="left"/>
      <w:pPr>
        <w:ind w:left="1260" w:hanging="72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0">
    <w:nsid w:val="639058B1"/>
    <w:multiLevelType w:val="hybridMultilevel"/>
    <w:tmpl w:val="FC0AB452"/>
    <w:lvl w:ilvl="0" w:tplc="134A73C6">
      <w:start w:val="3"/>
      <w:numFmt w:val="upperLetter"/>
      <w:lvlText w:val="%1."/>
      <w:lvlJc w:val="left"/>
      <w:pPr>
        <w:tabs>
          <w:tab w:val="num" w:pos="855"/>
        </w:tabs>
        <w:ind w:left="855"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4"/>
  </w:num>
  <w:num w:numId="10">
    <w:abstractNumId w:val="0"/>
  </w:num>
  <w:num w:numId="11">
    <w:abstractNumId w:val="9"/>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B4CBD"/>
    <w:rsid w:val="00000ADB"/>
    <w:rsid w:val="00000C49"/>
    <w:rsid w:val="00001B75"/>
    <w:rsid w:val="00002803"/>
    <w:rsid w:val="00004DAB"/>
    <w:rsid w:val="00005AFF"/>
    <w:rsid w:val="00005FF9"/>
    <w:rsid w:val="000064AD"/>
    <w:rsid w:val="000073B7"/>
    <w:rsid w:val="000079D8"/>
    <w:rsid w:val="000100DC"/>
    <w:rsid w:val="00010B6C"/>
    <w:rsid w:val="000111D1"/>
    <w:rsid w:val="000116FB"/>
    <w:rsid w:val="00012228"/>
    <w:rsid w:val="000122CD"/>
    <w:rsid w:val="0001234A"/>
    <w:rsid w:val="0001241C"/>
    <w:rsid w:val="0001389A"/>
    <w:rsid w:val="000143D6"/>
    <w:rsid w:val="00015188"/>
    <w:rsid w:val="00015E2F"/>
    <w:rsid w:val="00015E58"/>
    <w:rsid w:val="00016473"/>
    <w:rsid w:val="00016E29"/>
    <w:rsid w:val="0001776A"/>
    <w:rsid w:val="00021979"/>
    <w:rsid w:val="0002234C"/>
    <w:rsid w:val="00023AC6"/>
    <w:rsid w:val="00025EA3"/>
    <w:rsid w:val="00026388"/>
    <w:rsid w:val="00026DC2"/>
    <w:rsid w:val="00030B26"/>
    <w:rsid w:val="00030B52"/>
    <w:rsid w:val="000314C9"/>
    <w:rsid w:val="000318E2"/>
    <w:rsid w:val="00031F51"/>
    <w:rsid w:val="0003370F"/>
    <w:rsid w:val="0003559C"/>
    <w:rsid w:val="0003572D"/>
    <w:rsid w:val="000462E7"/>
    <w:rsid w:val="00047A72"/>
    <w:rsid w:val="000568B0"/>
    <w:rsid w:val="0006065B"/>
    <w:rsid w:val="00061109"/>
    <w:rsid w:val="0006184E"/>
    <w:rsid w:val="00061C3A"/>
    <w:rsid w:val="00062573"/>
    <w:rsid w:val="000651A1"/>
    <w:rsid w:val="00065966"/>
    <w:rsid w:val="00070BE9"/>
    <w:rsid w:val="00070E7E"/>
    <w:rsid w:val="0007174E"/>
    <w:rsid w:val="00072EE3"/>
    <w:rsid w:val="000751A0"/>
    <w:rsid w:val="00076CAA"/>
    <w:rsid w:val="00077582"/>
    <w:rsid w:val="000806F4"/>
    <w:rsid w:val="00081825"/>
    <w:rsid w:val="00081A9E"/>
    <w:rsid w:val="00081DEE"/>
    <w:rsid w:val="00082AE7"/>
    <w:rsid w:val="00082AF2"/>
    <w:rsid w:val="00083061"/>
    <w:rsid w:val="00083116"/>
    <w:rsid w:val="000844CF"/>
    <w:rsid w:val="000852EB"/>
    <w:rsid w:val="00086176"/>
    <w:rsid w:val="00086A38"/>
    <w:rsid w:val="00087711"/>
    <w:rsid w:val="00087C60"/>
    <w:rsid w:val="00093288"/>
    <w:rsid w:val="00093399"/>
    <w:rsid w:val="00093B55"/>
    <w:rsid w:val="000944CE"/>
    <w:rsid w:val="00094EF4"/>
    <w:rsid w:val="00096B6D"/>
    <w:rsid w:val="000974DD"/>
    <w:rsid w:val="00097A93"/>
    <w:rsid w:val="000A76E4"/>
    <w:rsid w:val="000B310E"/>
    <w:rsid w:val="000B34D4"/>
    <w:rsid w:val="000B398D"/>
    <w:rsid w:val="000B4234"/>
    <w:rsid w:val="000B4AE5"/>
    <w:rsid w:val="000B63A0"/>
    <w:rsid w:val="000B7F3B"/>
    <w:rsid w:val="000C03CC"/>
    <w:rsid w:val="000C1AB1"/>
    <w:rsid w:val="000C1EB9"/>
    <w:rsid w:val="000C30C1"/>
    <w:rsid w:val="000C32B8"/>
    <w:rsid w:val="000C71F0"/>
    <w:rsid w:val="000C7F1E"/>
    <w:rsid w:val="000D139F"/>
    <w:rsid w:val="000D2221"/>
    <w:rsid w:val="000D4404"/>
    <w:rsid w:val="000D4817"/>
    <w:rsid w:val="000D6185"/>
    <w:rsid w:val="000D6E2F"/>
    <w:rsid w:val="000E252C"/>
    <w:rsid w:val="000E2549"/>
    <w:rsid w:val="000E3E3B"/>
    <w:rsid w:val="000E530D"/>
    <w:rsid w:val="000E5BFA"/>
    <w:rsid w:val="000F0428"/>
    <w:rsid w:val="000F1286"/>
    <w:rsid w:val="000F170A"/>
    <w:rsid w:val="000F176F"/>
    <w:rsid w:val="000F2F43"/>
    <w:rsid w:val="000F3DD8"/>
    <w:rsid w:val="000F4902"/>
    <w:rsid w:val="000F6F5E"/>
    <w:rsid w:val="000F774C"/>
    <w:rsid w:val="000F7791"/>
    <w:rsid w:val="001005D6"/>
    <w:rsid w:val="00100906"/>
    <w:rsid w:val="001010A1"/>
    <w:rsid w:val="00101F0A"/>
    <w:rsid w:val="00102810"/>
    <w:rsid w:val="001029A5"/>
    <w:rsid w:val="00102A7D"/>
    <w:rsid w:val="001030AF"/>
    <w:rsid w:val="00104429"/>
    <w:rsid w:val="0010566D"/>
    <w:rsid w:val="00105C13"/>
    <w:rsid w:val="001065C1"/>
    <w:rsid w:val="001100FB"/>
    <w:rsid w:val="0011031E"/>
    <w:rsid w:val="00110558"/>
    <w:rsid w:val="001116FD"/>
    <w:rsid w:val="00116009"/>
    <w:rsid w:val="00116F6E"/>
    <w:rsid w:val="001172E7"/>
    <w:rsid w:val="00117C56"/>
    <w:rsid w:val="00120400"/>
    <w:rsid w:val="00121287"/>
    <w:rsid w:val="00122702"/>
    <w:rsid w:val="00122967"/>
    <w:rsid w:val="00122AE2"/>
    <w:rsid w:val="00122F8B"/>
    <w:rsid w:val="001249E8"/>
    <w:rsid w:val="0012584E"/>
    <w:rsid w:val="00127E61"/>
    <w:rsid w:val="0013000E"/>
    <w:rsid w:val="00131809"/>
    <w:rsid w:val="0013424D"/>
    <w:rsid w:val="00134A6E"/>
    <w:rsid w:val="00134C02"/>
    <w:rsid w:val="00136AB9"/>
    <w:rsid w:val="00137D9C"/>
    <w:rsid w:val="00140ED8"/>
    <w:rsid w:val="00141F9E"/>
    <w:rsid w:val="00142A93"/>
    <w:rsid w:val="00143E97"/>
    <w:rsid w:val="001440AD"/>
    <w:rsid w:val="00146C5C"/>
    <w:rsid w:val="00146FFC"/>
    <w:rsid w:val="001506F8"/>
    <w:rsid w:val="00150D29"/>
    <w:rsid w:val="00156019"/>
    <w:rsid w:val="001570C2"/>
    <w:rsid w:val="00160031"/>
    <w:rsid w:val="00162359"/>
    <w:rsid w:val="00162BF4"/>
    <w:rsid w:val="001642B1"/>
    <w:rsid w:val="00164552"/>
    <w:rsid w:val="0016592C"/>
    <w:rsid w:val="00166278"/>
    <w:rsid w:val="00166AED"/>
    <w:rsid w:val="00167A27"/>
    <w:rsid w:val="00170067"/>
    <w:rsid w:val="00171D21"/>
    <w:rsid w:val="001741EF"/>
    <w:rsid w:val="00177A82"/>
    <w:rsid w:val="00181C9C"/>
    <w:rsid w:val="00182AA1"/>
    <w:rsid w:val="0018395D"/>
    <w:rsid w:val="00183ED9"/>
    <w:rsid w:val="001843C5"/>
    <w:rsid w:val="001850DF"/>
    <w:rsid w:val="0018762C"/>
    <w:rsid w:val="001876FC"/>
    <w:rsid w:val="001915DA"/>
    <w:rsid w:val="001917A0"/>
    <w:rsid w:val="001927C2"/>
    <w:rsid w:val="00194609"/>
    <w:rsid w:val="00194BCC"/>
    <w:rsid w:val="00195AEA"/>
    <w:rsid w:val="0019699F"/>
    <w:rsid w:val="001971AD"/>
    <w:rsid w:val="00197638"/>
    <w:rsid w:val="001A10BD"/>
    <w:rsid w:val="001A2A2C"/>
    <w:rsid w:val="001A4A4B"/>
    <w:rsid w:val="001A632C"/>
    <w:rsid w:val="001A6666"/>
    <w:rsid w:val="001B041F"/>
    <w:rsid w:val="001B181F"/>
    <w:rsid w:val="001B1EE7"/>
    <w:rsid w:val="001B3145"/>
    <w:rsid w:val="001B3228"/>
    <w:rsid w:val="001B342C"/>
    <w:rsid w:val="001B3E9B"/>
    <w:rsid w:val="001B6A2B"/>
    <w:rsid w:val="001B7526"/>
    <w:rsid w:val="001B7BFC"/>
    <w:rsid w:val="001C119A"/>
    <w:rsid w:val="001C2F27"/>
    <w:rsid w:val="001C4917"/>
    <w:rsid w:val="001C5BB9"/>
    <w:rsid w:val="001D0DD5"/>
    <w:rsid w:val="001D0F2F"/>
    <w:rsid w:val="001D150E"/>
    <w:rsid w:val="001D166A"/>
    <w:rsid w:val="001D53A9"/>
    <w:rsid w:val="001D6065"/>
    <w:rsid w:val="001D6076"/>
    <w:rsid w:val="001D6CB2"/>
    <w:rsid w:val="001D73C4"/>
    <w:rsid w:val="001D7CCA"/>
    <w:rsid w:val="001E09FD"/>
    <w:rsid w:val="001E2DB9"/>
    <w:rsid w:val="001E3EA4"/>
    <w:rsid w:val="001E5453"/>
    <w:rsid w:val="001E673D"/>
    <w:rsid w:val="001F03DF"/>
    <w:rsid w:val="001F05E5"/>
    <w:rsid w:val="001F2338"/>
    <w:rsid w:val="001F271E"/>
    <w:rsid w:val="001F288B"/>
    <w:rsid w:val="001F2EE0"/>
    <w:rsid w:val="001F3B59"/>
    <w:rsid w:val="001F3FF7"/>
    <w:rsid w:val="001F68A4"/>
    <w:rsid w:val="001F69B9"/>
    <w:rsid w:val="001F7DEE"/>
    <w:rsid w:val="00200771"/>
    <w:rsid w:val="00200DAF"/>
    <w:rsid w:val="00201B5E"/>
    <w:rsid w:val="00201EBC"/>
    <w:rsid w:val="00202E20"/>
    <w:rsid w:val="0020332D"/>
    <w:rsid w:val="002034DB"/>
    <w:rsid w:val="00203929"/>
    <w:rsid w:val="00204005"/>
    <w:rsid w:val="0020658E"/>
    <w:rsid w:val="00206A5C"/>
    <w:rsid w:val="002074FF"/>
    <w:rsid w:val="00210DB9"/>
    <w:rsid w:val="002120D9"/>
    <w:rsid w:val="00212950"/>
    <w:rsid w:val="002159AA"/>
    <w:rsid w:val="0021695B"/>
    <w:rsid w:val="00220D90"/>
    <w:rsid w:val="00221628"/>
    <w:rsid w:val="00221B13"/>
    <w:rsid w:val="00222262"/>
    <w:rsid w:val="00223E79"/>
    <w:rsid w:val="002257EA"/>
    <w:rsid w:val="00227320"/>
    <w:rsid w:val="00227C37"/>
    <w:rsid w:val="00230254"/>
    <w:rsid w:val="002303FE"/>
    <w:rsid w:val="002307DD"/>
    <w:rsid w:val="00232367"/>
    <w:rsid w:val="002328B3"/>
    <w:rsid w:val="00232A87"/>
    <w:rsid w:val="00234104"/>
    <w:rsid w:val="002359EB"/>
    <w:rsid w:val="00240695"/>
    <w:rsid w:val="00240CB0"/>
    <w:rsid w:val="002412CB"/>
    <w:rsid w:val="002416CE"/>
    <w:rsid w:val="0024193A"/>
    <w:rsid w:val="00242A6C"/>
    <w:rsid w:val="0024487F"/>
    <w:rsid w:val="0024591A"/>
    <w:rsid w:val="00245EFE"/>
    <w:rsid w:val="00247306"/>
    <w:rsid w:val="002474D8"/>
    <w:rsid w:val="002479A5"/>
    <w:rsid w:val="00250285"/>
    <w:rsid w:val="00250EF3"/>
    <w:rsid w:val="002512EC"/>
    <w:rsid w:val="002523B1"/>
    <w:rsid w:val="0025328C"/>
    <w:rsid w:val="002533E1"/>
    <w:rsid w:val="00255F01"/>
    <w:rsid w:val="002575EC"/>
    <w:rsid w:val="002601E9"/>
    <w:rsid w:val="002614FE"/>
    <w:rsid w:val="00263729"/>
    <w:rsid w:val="002638D4"/>
    <w:rsid w:val="00263B19"/>
    <w:rsid w:val="00264F7F"/>
    <w:rsid w:val="00265D0F"/>
    <w:rsid w:val="00266C9A"/>
    <w:rsid w:val="00267409"/>
    <w:rsid w:val="00267B79"/>
    <w:rsid w:val="002744EB"/>
    <w:rsid w:val="00276BE9"/>
    <w:rsid w:val="0028018C"/>
    <w:rsid w:val="00280DCA"/>
    <w:rsid w:val="0028587A"/>
    <w:rsid w:val="00285AB8"/>
    <w:rsid w:val="00290063"/>
    <w:rsid w:val="00290423"/>
    <w:rsid w:val="00290D00"/>
    <w:rsid w:val="00291D26"/>
    <w:rsid w:val="00292404"/>
    <w:rsid w:val="002924F2"/>
    <w:rsid w:val="00292504"/>
    <w:rsid w:val="002938B7"/>
    <w:rsid w:val="00294B99"/>
    <w:rsid w:val="002952F6"/>
    <w:rsid w:val="002953E8"/>
    <w:rsid w:val="0029655C"/>
    <w:rsid w:val="00297001"/>
    <w:rsid w:val="00297F7B"/>
    <w:rsid w:val="002A0909"/>
    <w:rsid w:val="002A09BE"/>
    <w:rsid w:val="002A2EBF"/>
    <w:rsid w:val="002A3425"/>
    <w:rsid w:val="002A4483"/>
    <w:rsid w:val="002A4C92"/>
    <w:rsid w:val="002A4E79"/>
    <w:rsid w:val="002B116B"/>
    <w:rsid w:val="002B13EA"/>
    <w:rsid w:val="002B45CC"/>
    <w:rsid w:val="002B4C1B"/>
    <w:rsid w:val="002B7A98"/>
    <w:rsid w:val="002C0A7F"/>
    <w:rsid w:val="002C2092"/>
    <w:rsid w:val="002C5C85"/>
    <w:rsid w:val="002C6DBD"/>
    <w:rsid w:val="002D3391"/>
    <w:rsid w:val="002D3A2B"/>
    <w:rsid w:val="002D40A5"/>
    <w:rsid w:val="002D4CC8"/>
    <w:rsid w:val="002D5009"/>
    <w:rsid w:val="002D5082"/>
    <w:rsid w:val="002D6145"/>
    <w:rsid w:val="002D6FEE"/>
    <w:rsid w:val="002D785B"/>
    <w:rsid w:val="002D7DA5"/>
    <w:rsid w:val="002D7FE9"/>
    <w:rsid w:val="002E1DBB"/>
    <w:rsid w:val="002E1E27"/>
    <w:rsid w:val="002E2203"/>
    <w:rsid w:val="002E2625"/>
    <w:rsid w:val="002E2D9E"/>
    <w:rsid w:val="002E4A0D"/>
    <w:rsid w:val="002E783C"/>
    <w:rsid w:val="002E7B03"/>
    <w:rsid w:val="002F2A3D"/>
    <w:rsid w:val="002F45D0"/>
    <w:rsid w:val="002F4AAD"/>
    <w:rsid w:val="002F6A34"/>
    <w:rsid w:val="002F6CDE"/>
    <w:rsid w:val="002F720C"/>
    <w:rsid w:val="002F7E52"/>
    <w:rsid w:val="003005E7"/>
    <w:rsid w:val="003021A2"/>
    <w:rsid w:val="00304B98"/>
    <w:rsid w:val="00304F2C"/>
    <w:rsid w:val="0030559F"/>
    <w:rsid w:val="00310788"/>
    <w:rsid w:val="00310A71"/>
    <w:rsid w:val="003126FF"/>
    <w:rsid w:val="00320E22"/>
    <w:rsid w:val="003226FD"/>
    <w:rsid w:val="00322D4D"/>
    <w:rsid w:val="00322DF5"/>
    <w:rsid w:val="00325DEB"/>
    <w:rsid w:val="003269D7"/>
    <w:rsid w:val="00327F12"/>
    <w:rsid w:val="00330A90"/>
    <w:rsid w:val="00331BDF"/>
    <w:rsid w:val="00333992"/>
    <w:rsid w:val="003339F3"/>
    <w:rsid w:val="00333F26"/>
    <w:rsid w:val="00334396"/>
    <w:rsid w:val="00334DA4"/>
    <w:rsid w:val="0033678F"/>
    <w:rsid w:val="00336D3C"/>
    <w:rsid w:val="00337BC4"/>
    <w:rsid w:val="00340D2B"/>
    <w:rsid w:val="0034238F"/>
    <w:rsid w:val="003431C0"/>
    <w:rsid w:val="00343ADA"/>
    <w:rsid w:val="00343D6C"/>
    <w:rsid w:val="00344A76"/>
    <w:rsid w:val="00345257"/>
    <w:rsid w:val="00345F6B"/>
    <w:rsid w:val="003520FB"/>
    <w:rsid w:val="003522EE"/>
    <w:rsid w:val="0035418B"/>
    <w:rsid w:val="00356611"/>
    <w:rsid w:val="00356DC9"/>
    <w:rsid w:val="0035789E"/>
    <w:rsid w:val="00357ECC"/>
    <w:rsid w:val="00362C9C"/>
    <w:rsid w:val="00363F52"/>
    <w:rsid w:val="003667B1"/>
    <w:rsid w:val="00367737"/>
    <w:rsid w:val="0036780E"/>
    <w:rsid w:val="0037268A"/>
    <w:rsid w:val="003732BB"/>
    <w:rsid w:val="00373818"/>
    <w:rsid w:val="00373BBE"/>
    <w:rsid w:val="00377090"/>
    <w:rsid w:val="00380781"/>
    <w:rsid w:val="003811DB"/>
    <w:rsid w:val="0038147E"/>
    <w:rsid w:val="0038336B"/>
    <w:rsid w:val="0038348D"/>
    <w:rsid w:val="00383D5F"/>
    <w:rsid w:val="00384020"/>
    <w:rsid w:val="00387309"/>
    <w:rsid w:val="00387A9B"/>
    <w:rsid w:val="00387CF2"/>
    <w:rsid w:val="003905AC"/>
    <w:rsid w:val="00391FA2"/>
    <w:rsid w:val="00394FB5"/>
    <w:rsid w:val="00396BE0"/>
    <w:rsid w:val="00397533"/>
    <w:rsid w:val="0039786A"/>
    <w:rsid w:val="003A0F22"/>
    <w:rsid w:val="003A1912"/>
    <w:rsid w:val="003A1EAE"/>
    <w:rsid w:val="003A33D3"/>
    <w:rsid w:val="003A42C0"/>
    <w:rsid w:val="003A49AA"/>
    <w:rsid w:val="003A61D2"/>
    <w:rsid w:val="003A695B"/>
    <w:rsid w:val="003A7262"/>
    <w:rsid w:val="003A7F05"/>
    <w:rsid w:val="003B0FCC"/>
    <w:rsid w:val="003B5467"/>
    <w:rsid w:val="003B5579"/>
    <w:rsid w:val="003B5C3D"/>
    <w:rsid w:val="003B63F7"/>
    <w:rsid w:val="003B6C6D"/>
    <w:rsid w:val="003B7B50"/>
    <w:rsid w:val="003C00CC"/>
    <w:rsid w:val="003C0457"/>
    <w:rsid w:val="003C198F"/>
    <w:rsid w:val="003C2930"/>
    <w:rsid w:val="003C4359"/>
    <w:rsid w:val="003C5390"/>
    <w:rsid w:val="003C5842"/>
    <w:rsid w:val="003C5C3C"/>
    <w:rsid w:val="003C714F"/>
    <w:rsid w:val="003C7FA9"/>
    <w:rsid w:val="003D099A"/>
    <w:rsid w:val="003D09CC"/>
    <w:rsid w:val="003D4C15"/>
    <w:rsid w:val="003D602A"/>
    <w:rsid w:val="003D76B1"/>
    <w:rsid w:val="003E00FC"/>
    <w:rsid w:val="003E13B8"/>
    <w:rsid w:val="003E1842"/>
    <w:rsid w:val="003E1961"/>
    <w:rsid w:val="003E24F5"/>
    <w:rsid w:val="003E4232"/>
    <w:rsid w:val="003E7046"/>
    <w:rsid w:val="003E7FAC"/>
    <w:rsid w:val="003F0D20"/>
    <w:rsid w:val="003F0FA1"/>
    <w:rsid w:val="003F18FC"/>
    <w:rsid w:val="003F2CF2"/>
    <w:rsid w:val="003F3031"/>
    <w:rsid w:val="003F3277"/>
    <w:rsid w:val="003F367F"/>
    <w:rsid w:val="003F578C"/>
    <w:rsid w:val="003F62E1"/>
    <w:rsid w:val="003F6CFE"/>
    <w:rsid w:val="003F7808"/>
    <w:rsid w:val="003F780F"/>
    <w:rsid w:val="003F78DE"/>
    <w:rsid w:val="003F7DD7"/>
    <w:rsid w:val="003F7E7E"/>
    <w:rsid w:val="004008A5"/>
    <w:rsid w:val="004021F5"/>
    <w:rsid w:val="0040245A"/>
    <w:rsid w:val="004025AB"/>
    <w:rsid w:val="00404AFD"/>
    <w:rsid w:val="004054E6"/>
    <w:rsid w:val="00405A9D"/>
    <w:rsid w:val="00406B95"/>
    <w:rsid w:val="004079FF"/>
    <w:rsid w:val="00407E92"/>
    <w:rsid w:val="00410123"/>
    <w:rsid w:val="00410591"/>
    <w:rsid w:val="00410780"/>
    <w:rsid w:val="0041200B"/>
    <w:rsid w:val="0041207A"/>
    <w:rsid w:val="00414FA8"/>
    <w:rsid w:val="00415421"/>
    <w:rsid w:val="00420702"/>
    <w:rsid w:val="004212E1"/>
    <w:rsid w:val="00421E69"/>
    <w:rsid w:val="00422178"/>
    <w:rsid w:val="004221E6"/>
    <w:rsid w:val="004224EA"/>
    <w:rsid w:val="00423145"/>
    <w:rsid w:val="0042525A"/>
    <w:rsid w:val="00425AAC"/>
    <w:rsid w:val="0043168A"/>
    <w:rsid w:val="004334FA"/>
    <w:rsid w:val="00434590"/>
    <w:rsid w:val="004375D3"/>
    <w:rsid w:val="00437E24"/>
    <w:rsid w:val="00440DFF"/>
    <w:rsid w:val="00442891"/>
    <w:rsid w:val="00447388"/>
    <w:rsid w:val="00453881"/>
    <w:rsid w:val="00453FE4"/>
    <w:rsid w:val="004554AB"/>
    <w:rsid w:val="00455838"/>
    <w:rsid w:val="00456C2B"/>
    <w:rsid w:val="00460135"/>
    <w:rsid w:val="004605CE"/>
    <w:rsid w:val="00460FE9"/>
    <w:rsid w:val="00461BAA"/>
    <w:rsid w:val="00462929"/>
    <w:rsid w:val="00462E05"/>
    <w:rsid w:val="004638D5"/>
    <w:rsid w:val="0046453E"/>
    <w:rsid w:val="00464BE6"/>
    <w:rsid w:val="00465F97"/>
    <w:rsid w:val="00466A09"/>
    <w:rsid w:val="00470DD6"/>
    <w:rsid w:val="00472C8A"/>
    <w:rsid w:val="0047562C"/>
    <w:rsid w:val="00475C5A"/>
    <w:rsid w:val="0047792D"/>
    <w:rsid w:val="00477D2D"/>
    <w:rsid w:val="004813C2"/>
    <w:rsid w:val="00483E97"/>
    <w:rsid w:val="00483ECE"/>
    <w:rsid w:val="00484126"/>
    <w:rsid w:val="0048674C"/>
    <w:rsid w:val="00486BB3"/>
    <w:rsid w:val="00486FC1"/>
    <w:rsid w:val="004876F0"/>
    <w:rsid w:val="00490680"/>
    <w:rsid w:val="00490A36"/>
    <w:rsid w:val="00492099"/>
    <w:rsid w:val="00493D09"/>
    <w:rsid w:val="00495465"/>
    <w:rsid w:val="0049546A"/>
    <w:rsid w:val="0049560B"/>
    <w:rsid w:val="00496E27"/>
    <w:rsid w:val="00497230"/>
    <w:rsid w:val="004976E6"/>
    <w:rsid w:val="004A15D4"/>
    <w:rsid w:val="004A2335"/>
    <w:rsid w:val="004A6770"/>
    <w:rsid w:val="004A707F"/>
    <w:rsid w:val="004A7466"/>
    <w:rsid w:val="004A750C"/>
    <w:rsid w:val="004A7AEB"/>
    <w:rsid w:val="004A7B2C"/>
    <w:rsid w:val="004B06F0"/>
    <w:rsid w:val="004B09DB"/>
    <w:rsid w:val="004B290E"/>
    <w:rsid w:val="004B2B69"/>
    <w:rsid w:val="004B3305"/>
    <w:rsid w:val="004B7DE9"/>
    <w:rsid w:val="004C01AF"/>
    <w:rsid w:val="004C04DC"/>
    <w:rsid w:val="004C0BB1"/>
    <w:rsid w:val="004C14DE"/>
    <w:rsid w:val="004C1C04"/>
    <w:rsid w:val="004C1E2F"/>
    <w:rsid w:val="004C2CF8"/>
    <w:rsid w:val="004C3516"/>
    <w:rsid w:val="004C3799"/>
    <w:rsid w:val="004C43F7"/>
    <w:rsid w:val="004C72CE"/>
    <w:rsid w:val="004C7970"/>
    <w:rsid w:val="004C7F1B"/>
    <w:rsid w:val="004D193D"/>
    <w:rsid w:val="004D1973"/>
    <w:rsid w:val="004D2FA5"/>
    <w:rsid w:val="004D3B1C"/>
    <w:rsid w:val="004D4DA1"/>
    <w:rsid w:val="004D51C4"/>
    <w:rsid w:val="004D575D"/>
    <w:rsid w:val="004D5B3E"/>
    <w:rsid w:val="004E0B70"/>
    <w:rsid w:val="004E162F"/>
    <w:rsid w:val="004E2C95"/>
    <w:rsid w:val="004E2E57"/>
    <w:rsid w:val="004E4124"/>
    <w:rsid w:val="004E49C7"/>
    <w:rsid w:val="004E6052"/>
    <w:rsid w:val="004E7E00"/>
    <w:rsid w:val="004F0288"/>
    <w:rsid w:val="004F1F7B"/>
    <w:rsid w:val="004F21A7"/>
    <w:rsid w:val="004F2264"/>
    <w:rsid w:val="004F2ACF"/>
    <w:rsid w:val="004F2DEB"/>
    <w:rsid w:val="004F35F1"/>
    <w:rsid w:val="004F4EDD"/>
    <w:rsid w:val="004F545C"/>
    <w:rsid w:val="004F670E"/>
    <w:rsid w:val="004F7C31"/>
    <w:rsid w:val="00500487"/>
    <w:rsid w:val="00500E29"/>
    <w:rsid w:val="00501063"/>
    <w:rsid w:val="0050345C"/>
    <w:rsid w:val="00503A29"/>
    <w:rsid w:val="00503D21"/>
    <w:rsid w:val="00504AB7"/>
    <w:rsid w:val="0050653C"/>
    <w:rsid w:val="0050687D"/>
    <w:rsid w:val="00507130"/>
    <w:rsid w:val="00507365"/>
    <w:rsid w:val="00507DBA"/>
    <w:rsid w:val="00510A5C"/>
    <w:rsid w:val="00510D55"/>
    <w:rsid w:val="00511045"/>
    <w:rsid w:val="00511F0C"/>
    <w:rsid w:val="00514443"/>
    <w:rsid w:val="00514E29"/>
    <w:rsid w:val="005168D8"/>
    <w:rsid w:val="00516920"/>
    <w:rsid w:val="0051746E"/>
    <w:rsid w:val="00517E28"/>
    <w:rsid w:val="005203E6"/>
    <w:rsid w:val="00520EE4"/>
    <w:rsid w:val="00521722"/>
    <w:rsid w:val="00522D34"/>
    <w:rsid w:val="00522D77"/>
    <w:rsid w:val="00524479"/>
    <w:rsid w:val="00524740"/>
    <w:rsid w:val="00524AD2"/>
    <w:rsid w:val="00526FF3"/>
    <w:rsid w:val="00527C0B"/>
    <w:rsid w:val="00530A8F"/>
    <w:rsid w:val="00530D54"/>
    <w:rsid w:val="00532C48"/>
    <w:rsid w:val="00532F36"/>
    <w:rsid w:val="00534112"/>
    <w:rsid w:val="0053498C"/>
    <w:rsid w:val="005353F9"/>
    <w:rsid w:val="00535428"/>
    <w:rsid w:val="00537949"/>
    <w:rsid w:val="005402F6"/>
    <w:rsid w:val="00540A5E"/>
    <w:rsid w:val="00543BD4"/>
    <w:rsid w:val="00543E0F"/>
    <w:rsid w:val="005446B6"/>
    <w:rsid w:val="00550BB3"/>
    <w:rsid w:val="00551253"/>
    <w:rsid w:val="0055144D"/>
    <w:rsid w:val="00551AA0"/>
    <w:rsid w:val="0055209F"/>
    <w:rsid w:val="0055307E"/>
    <w:rsid w:val="00554E7B"/>
    <w:rsid w:val="00554E8D"/>
    <w:rsid w:val="00557B81"/>
    <w:rsid w:val="00557D21"/>
    <w:rsid w:val="005601EC"/>
    <w:rsid w:val="00561DCC"/>
    <w:rsid w:val="005637F1"/>
    <w:rsid w:val="00565C3E"/>
    <w:rsid w:val="005677AD"/>
    <w:rsid w:val="0057058F"/>
    <w:rsid w:val="00574822"/>
    <w:rsid w:val="00575F18"/>
    <w:rsid w:val="0058045C"/>
    <w:rsid w:val="00580852"/>
    <w:rsid w:val="005817F7"/>
    <w:rsid w:val="00584449"/>
    <w:rsid w:val="00584A10"/>
    <w:rsid w:val="00587C2C"/>
    <w:rsid w:val="0059088C"/>
    <w:rsid w:val="00591C6C"/>
    <w:rsid w:val="005928BB"/>
    <w:rsid w:val="00592BBB"/>
    <w:rsid w:val="00595B35"/>
    <w:rsid w:val="00595D7E"/>
    <w:rsid w:val="00595F7E"/>
    <w:rsid w:val="005961EE"/>
    <w:rsid w:val="005A0A6C"/>
    <w:rsid w:val="005A1724"/>
    <w:rsid w:val="005A1FBF"/>
    <w:rsid w:val="005B1F2F"/>
    <w:rsid w:val="005B3931"/>
    <w:rsid w:val="005B459D"/>
    <w:rsid w:val="005B4EC1"/>
    <w:rsid w:val="005B5035"/>
    <w:rsid w:val="005B624B"/>
    <w:rsid w:val="005C03BC"/>
    <w:rsid w:val="005C0578"/>
    <w:rsid w:val="005C0869"/>
    <w:rsid w:val="005C386E"/>
    <w:rsid w:val="005C592B"/>
    <w:rsid w:val="005C7E80"/>
    <w:rsid w:val="005D0894"/>
    <w:rsid w:val="005D10C2"/>
    <w:rsid w:val="005D401B"/>
    <w:rsid w:val="005D40D8"/>
    <w:rsid w:val="005D4EC3"/>
    <w:rsid w:val="005D63B5"/>
    <w:rsid w:val="005D6882"/>
    <w:rsid w:val="005D6FC0"/>
    <w:rsid w:val="005D7679"/>
    <w:rsid w:val="005D79BE"/>
    <w:rsid w:val="005E0838"/>
    <w:rsid w:val="005E2B1D"/>
    <w:rsid w:val="005E2E75"/>
    <w:rsid w:val="005E353E"/>
    <w:rsid w:val="005E3D42"/>
    <w:rsid w:val="005E3E3D"/>
    <w:rsid w:val="005E6EE0"/>
    <w:rsid w:val="005F1B4E"/>
    <w:rsid w:val="005F2007"/>
    <w:rsid w:val="005F3526"/>
    <w:rsid w:val="005F6235"/>
    <w:rsid w:val="005F6DFA"/>
    <w:rsid w:val="005F7F39"/>
    <w:rsid w:val="00602428"/>
    <w:rsid w:val="00603778"/>
    <w:rsid w:val="006057DA"/>
    <w:rsid w:val="00605813"/>
    <w:rsid w:val="00606D84"/>
    <w:rsid w:val="00607B85"/>
    <w:rsid w:val="00610206"/>
    <w:rsid w:val="00610E99"/>
    <w:rsid w:val="006120E7"/>
    <w:rsid w:val="0061508B"/>
    <w:rsid w:val="006159BC"/>
    <w:rsid w:val="00622438"/>
    <w:rsid w:val="00622691"/>
    <w:rsid w:val="006239E8"/>
    <w:rsid w:val="006243EE"/>
    <w:rsid w:val="006258A1"/>
    <w:rsid w:val="006271C5"/>
    <w:rsid w:val="00631900"/>
    <w:rsid w:val="00632E69"/>
    <w:rsid w:val="006347A1"/>
    <w:rsid w:val="00634ABE"/>
    <w:rsid w:val="00636356"/>
    <w:rsid w:val="0063659D"/>
    <w:rsid w:val="00636BB9"/>
    <w:rsid w:val="0063710D"/>
    <w:rsid w:val="00637EA6"/>
    <w:rsid w:val="00641C34"/>
    <w:rsid w:val="00641D3C"/>
    <w:rsid w:val="0064296F"/>
    <w:rsid w:val="00644E67"/>
    <w:rsid w:val="00645339"/>
    <w:rsid w:val="00645504"/>
    <w:rsid w:val="006461F6"/>
    <w:rsid w:val="0064691B"/>
    <w:rsid w:val="00650EC9"/>
    <w:rsid w:val="00653CEA"/>
    <w:rsid w:val="0065432C"/>
    <w:rsid w:val="006543D2"/>
    <w:rsid w:val="00654EE2"/>
    <w:rsid w:val="00656F69"/>
    <w:rsid w:val="00657DF5"/>
    <w:rsid w:val="00660151"/>
    <w:rsid w:val="006608C4"/>
    <w:rsid w:val="0066114B"/>
    <w:rsid w:val="00661DD2"/>
    <w:rsid w:val="00662353"/>
    <w:rsid w:val="00665F49"/>
    <w:rsid w:val="0066686E"/>
    <w:rsid w:val="00667C45"/>
    <w:rsid w:val="0067042E"/>
    <w:rsid w:val="00670CF6"/>
    <w:rsid w:val="00671211"/>
    <w:rsid w:val="00672153"/>
    <w:rsid w:val="0067475C"/>
    <w:rsid w:val="006750AE"/>
    <w:rsid w:val="006811C7"/>
    <w:rsid w:val="006811CA"/>
    <w:rsid w:val="00681675"/>
    <w:rsid w:val="0068258B"/>
    <w:rsid w:val="00682D92"/>
    <w:rsid w:val="00682D95"/>
    <w:rsid w:val="00684656"/>
    <w:rsid w:val="00684870"/>
    <w:rsid w:val="00684ADF"/>
    <w:rsid w:val="00685CC7"/>
    <w:rsid w:val="00685D47"/>
    <w:rsid w:val="0069147D"/>
    <w:rsid w:val="006915E4"/>
    <w:rsid w:val="006917D5"/>
    <w:rsid w:val="006926C4"/>
    <w:rsid w:val="00692A59"/>
    <w:rsid w:val="00694CA2"/>
    <w:rsid w:val="00694CF8"/>
    <w:rsid w:val="00694D2C"/>
    <w:rsid w:val="00694EC6"/>
    <w:rsid w:val="00694EF8"/>
    <w:rsid w:val="00695BC8"/>
    <w:rsid w:val="00696A97"/>
    <w:rsid w:val="00696B60"/>
    <w:rsid w:val="00697D00"/>
    <w:rsid w:val="006A08BD"/>
    <w:rsid w:val="006A0D0E"/>
    <w:rsid w:val="006A2731"/>
    <w:rsid w:val="006A2CEE"/>
    <w:rsid w:val="006A38BF"/>
    <w:rsid w:val="006A3A82"/>
    <w:rsid w:val="006A57D0"/>
    <w:rsid w:val="006A59A8"/>
    <w:rsid w:val="006A5A8F"/>
    <w:rsid w:val="006A6650"/>
    <w:rsid w:val="006A6F63"/>
    <w:rsid w:val="006A749F"/>
    <w:rsid w:val="006A7C8E"/>
    <w:rsid w:val="006B0901"/>
    <w:rsid w:val="006B1EE1"/>
    <w:rsid w:val="006B2D81"/>
    <w:rsid w:val="006B2E0B"/>
    <w:rsid w:val="006B3C02"/>
    <w:rsid w:val="006B3E0D"/>
    <w:rsid w:val="006B579D"/>
    <w:rsid w:val="006B5C70"/>
    <w:rsid w:val="006B5E9A"/>
    <w:rsid w:val="006C148D"/>
    <w:rsid w:val="006C2DEF"/>
    <w:rsid w:val="006C4DE6"/>
    <w:rsid w:val="006C5AE8"/>
    <w:rsid w:val="006C6DE7"/>
    <w:rsid w:val="006C6EE4"/>
    <w:rsid w:val="006C7189"/>
    <w:rsid w:val="006D0010"/>
    <w:rsid w:val="006D372A"/>
    <w:rsid w:val="006D3CAC"/>
    <w:rsid w:val="006D4274"/>
    <w:rsid w:val="006D541E"/>
    <w:rsid w:val="006E063C"/>
    <w:rsid w:val="006E19B1"/>
    <w:rsid w:val="006E3747"/>
    <w:rsid w:val="006E3997"/>
    <w:rsid w:val="006E4A4D"/>
    <w:rsid w:val="006E5096"/>
    <w:rsid w:val="006E6A01"/>
    <w:rsid w:val="006E7832"/>
    <w:rsid w:val="006F0DD4"/>
    <w:rsid w:val="006F2420"/>
    <w:rsid w:val="006F4AC3"/>
    <w:rsid w:val="007015B5"/>
    <w:rsid w:val="00702BBD"/>
    <w:rsid w:val="00702C33"/>
    <w:rsid w:val="00703574"/>
    <w:rsid w:val="00704E0B"/>
    <w:rsid w:val="00705008"/>
    <w:rsid w:val="007059FB"/>
    <w:rsid w:val="007064FC"/>
    <w:rsid w:val="00707457"/>
    <w:rsid w:val="00707C6F"/>
    <w:rsid w:val="00707C9D"/>
    <w:rsid w:val="007101AF"/>
    <w:rsid w:val="00710E65"/>
    <w:rsid w:val="0071240A"/>
    <w:rsid w:val="007145BA"/>
    <w:rsid w:val="00715E7E"/>
    <w:rsid w:val="00716430"/>
    <w:rsid w:val="0071723A"/>
    <w:rsid w:val="007176D4"/>
    <w:rsid w:val="00717A20"/>
    <w:rsid w:val="00721076"/>
    <w:rsid w:val="0072107C"/>
    <w:rsid w:val="00721742"/>
    <w:rsid w:val="0072329E"/>
    <w:rsid w:val="00723955"/>
    <w:rsid w:val="00723D4A"/>
    <w:rsid w:val="007259E5"/>
    <w:rsid w:val="00726162"/>
    <w:rsid w:val="007263ED"/>
    <w:rsid w:val="007265A3"/>
    <w:rsid w:val="00734098"/>
    <w:rsid w:val="007358BE"/>
    <w:rsid w:val="0073790B"/>
    <w:rsid w:val="00742199"/>
    <w:rsid w:val="00742641"/>
    <w:rsid w:val="00743E4E"/>
    <w:rsid w:val="007444E0"/>
    <w:rsid w:val="007478A2"/>
    <w:rsid w:val="0075008D"/>
    <w:rsid w:val="00750AD4"/>
    <w:rsid w:val="00752389"/>
    <w:rsid w:val="00752E3F"/>
    <w:rsid w:val="00754071"/>
    <w:rsid w:val="00754244"/>
    <w:rsid w:val="00754C94"/>
    <w:rsid w:val="007565AC"/>
    <w:rsid w:val="00760341"/>
    <w:rsid w:val="007605F3"/>
    <w:rsid w:val="00761058"/>
    <w:rsid w:val="00761367"/>
    <w:rsid w:val="00762023"/>
    <w:rsid w:val="00762032"/>
    <w:rsid w:val="007621DA"/>
    <w:rsid w:val="00763078"/>
    <w:rsid w:val="0076311F"/>
    <w:rsid w:val="007634D0"/>
    <w:rsid w:val="007712B5"/>
    <w:rsid w:val="007732AF"/>
    <w:rsid w:val="00773D66"/>
    <w:rsid w:val="0077525D"/>
    <w:rsid w:val="0077560C"/>
    <w:rsid w:val="00775C2F"/>
    <w:rsid w:val="00775E6C"/>
    <w:rsid w:val="00776A2D"/>
    <w:rsid w:val="00776D8D"/>
    <w:rsid w:val="00776DA9"/>
    <w:rsid w:val="00780112"/>
    <w:rsid w:val="007808FB"/>
    <w:rsid w:val="0078176E"/>
    <w:rsid w:val="0078260A"/>
    <w:rsid w:val="007827CD"/>
    <w:rsid w:val="007854F6"/>
    <w:rsid w:val="0078598E"/>
    <w:rsid w:val="00785F84"/>
    <w:rsid w:val="00787090"/>
    <w:rsid w:val="00790A41"/>
    <w:rsid w:val="0079250E"/>
    <w:rsid w:val="007936F1"/>
    <w:rsid w:val="007937D6"/>
    <w:rsid w:val="00793D3E"/>
    <w:rsid w:val="00794566"/>
    <w:rsid w:val="00796710"/>
    <w:rsid w:val="00797473"/>
    <w:rsid w:val="00797B64"/>
    <w:rsid w:val="007A0815"/>
    <w:rsid w:val="007A0B5B"/>
    <w:rsid w:val="007A2323"/>
    <w:rsid w:val="007A40D7"/>
    <w:rsid w:val="007A46C2"/>
    <w:rsid w:val="007A497E"/>
    <w:rsid w:val="007A49F3"/>
    <w:rsid w:val="007A4F2B"/>
    <w:rsid w:val="007A6F51"/>
    <w:rsid w:val="007B172C"/>
    <w:rsid w:val="007B1EBC"/>
    <w:rsid w:val="007B41FB"/>
    <w:rsid w:val="007B43B3"/>
    <w:rsid w:val="007B4A85"/>
    <w:rsid w:val="007B533F"/>
    <w:rsid w:val="007B5B16"/>
    <w:rsid w:val="007B6BC5"/>
    <w:rsid w:val="007B7791"/>
    <w:rsid w:val="007B77E3"/>
    <w:rsid w:val="007C0296"/>
    <w:rsid w:val="007C0E00"/>
    <w:rsid w:val="007C101A"/>
    <w:rsid w:val="007C2C5D"/>
    <w:rsid w:val="007C43DF"/>
    <w:rsid w:val="007C4952"/>
    <w:rsid w:val="007C4A18"/>
    <w:rsid w:val="007C4EE4"/>
    <w:rsid w:val="007C510F"/>
    <w:rsid w:val="007C5435"/>
    <w:rsid w:val="007C6846"/>
    <w:rsid w:val="007C6BA8"/>
    <w:rsid w:val="007C7908"/>
    <w:rsid w:val="007D2043"/>
    <w:rsid w:val="007D3061"/>
    <w:rsid w:val="007D41D2"/>
    <w:rsid w:val="007D4D99"/>
    <w:rsid w:val="007D5704"/>
    <w:rsid w:val="007D777D"/>
    <w:rsid w:val="007D7E0E"/>
    <w:rsid w:val="007E1019"/>
    <w:rsid w:val="007E20C3"/>
    <w:rsid w:val="007E3BA1"/>
    <w:rsid w:val="007E46FE"/>
    <w:rsid w:val="007E607C"/>
    <w:rsid w:val="007E733A"/>
    <w:rsid w:val="007E770B"/>
    <w:rsid w:val="007E7B57"/>
    <w:rsid w:val="007F02E1"/>
    <w:rsid w:val="007F1422"/>
    <w:rsid w:val="007F2FE4"/>
    <w:rsid w:val="007F3754"/>
    <w:rsid w:val="007F3867"/>
    <w:rsid w:val="007F3B51"/>
    <w:rsid w:val="007F4236"/>
    <w:rsid w:val="007F44B9"/>
    <w:rsid w:val="007F4837"/>
    <w:rsid w:val="007F490F"/>
    <w:rsid w:val="007F560B"/>
    <w:rsid w:val="007F5BB3"/>
    <w:rsid w:val="007F6762"/>
    <w:rsid w:val="007F69DE"/>
    <w:rsid w:val="007F6B7D"/>
    <w:rsid w:val="007F7C14"/>
    <w:rsid w:val="00800A03"/>
    <w:rsid w:val="00805114"/>
    <w:rsid w:val="008055F4"/>
    <w:rsid w:val="0080575C"/>
    <w:rsid w:val="0080757B"/>
    <w:rsid w:val="00807992"/>
    <w:rsid w:val="00811402"/>
    <w:rsid w:val="00812CEF"/>
    <w:rsid w:val="008140F4"/>
    <w:rsid w:val="00814684"/>
    <w:rsid w:val="008200B4"/>
    <w:rsid w:val="008207A5"/>
    <w:rsid w:val="008217E6"/>
    <w:rsid w:val="00821905"/>
    <w:rsid w:val="00821DCD"/>
    <w:rsid w:val="008231DD"/>
    <w:rsid w:val="00823587"/>
    <w:rsid w:val="00824C07"/>
    <w:rsid w:val="00825509"/>
    <w:rsid w:val="00827183"/>
    <w:rsid w:val="00827387"/>
    <w:rsid w:val="008278A4"/>
    <w:rsid w:val="00830BE8"/>
    <w:rsid w:val="00832D1C"/>
    <w:rsid w:val="008331C9"/>
    <w:rsid w:val="00833868"/>
    <w:rsid w:val="00833D54"/>
    <w:rsid w:val="00834031"/>
    <w:rsid w:val="00835464"/>
    <w:rsid w:val="00835F21"/>
    <w:rsid w:val="00837C02"/>
    <w:rsid w:val="00841BEF"/>
    <w:rsid w:val="008455E8"/>
    <w:rsid w:val="00846C46"/>
    <w:rsid w:val="0084736C"/>
    <w:rsid w:val="00850FD5"/>
    <w:rsid w:val="008516E4"/>
    <w:rsid w:val="00851F35"/>
    <w:rsid w:val="00853580"/>
    <w:rsid w:val="00855997"/>
    <w:rsid w:val="00855CB6"/>
    <w:rsid w:val="008561D7"/>
    <w:rsid w:val="0085630C"/>
    <w:rsid w:val="0085693D"/>
    <w:rsid w:val="00856A16"/>
    <w:rsid w:val="00856CDC"/>
    <w:rsid w:val="0085771A"/>
    <w:rsid w:val="00861556"/>
    <w:rsid w:val="008643F9"/>
    <w:rsid w:val="00866402"/>
    <w:rsid w:val="00866C15"/>
    <w:rsid w:val="00866C61"/>
    <w:rsid w:val="00870685"/>
    <w:rsid w:val="00870C8B"/>
    <w:rsid w:val="008719CA"/>
    <w:rsid w:val="00871F72"/>
    <w:rsid w:val="0087446A"/>
    <w:rsid w:val="00874B85"/>
    <w:rsid w:val="00877074"/>
    <w:rsid w:val="0087753E"/>
    <w:rsid w:val="008779ED"/>
    <w:rsid w:val="00881E1C"/>
    <w:rsid w:val="0088258F"/>
    <w:rsid w:val="00882A0A"/>
    <w:rsid w:val="00882B39"/>
    <w:rsid w:val="00882FE3"/>
    <w:rsid w:val="00887936"/>
    <w:rsid w:val="008905DB"/>
    <w:rsid w:val="008905EF"/>
    <w:rsid w:val="008937D5"/>
    <w:rsid w:val="00894674"/>
    <w:rsid w:val="00895A73"/>
    <w:rsid w:val="00896EED"/>
    <w:rsid w:val="008A03EC"/>
    <w:rsid w:val="008A120C"/>
    <w:rsid w:val="008A1F57"/>
    <w:rsid w:val="008A2BB1"/>
    <w:rsid w:val="008A4B4E"/>
    <w:rsid w:val="008A517D"/>
    <w:rsid w:val="008A521F"/>
    <w:rsid w:val="008A5CC1"/>
    <w:rsid w:val="008A623D"/>
    <w:rsid w:val="008A67C7"/>
    <w:rsid w:val="008A6965"/>
    <w:rsid w:val="008B09F2"/>
    <w:rsid w:val="008B18B0"/>
    <w:rsid w:val="008B274A"/>
    <w:rsid w:val="008B274D"/>
    <w:rsid w:val="008B2F69"/>
    <w:rsid w:val="008B3893"/>
    <w:rsid w:val="008B501A"/>
    <w:rsid w:val="008B5112"/>
    <w:rsid w:val="008B5804"/>
    <w:rsid w:val="008B5DF6"/>
    <w:rsid w:val="008B61F9"/>
    <w:rsid w:val="008C0AE7"/>
    <w:rsid w:val="008C270D"/>
    <w:rsid w:val="008C31B7"/>
    <w:rsid w:val="008C348B"/>
    <w:rsid w:val="008C496B"/>
    <w:rsid w:val="008C53D1"/>
    <w:rsid w:val="008C7140"/>
    <w:rsid w:val="008C7196"/>
    <w:rsid w:val="008D07A1"/>
    <w:rsid w:val="008D0D49"/>
    <w:rsid w:val="008D2155"/>
    <w:rsid w:val="008D33A7"/>
    <w:rsid w:val="008D65A5"/>
    <w:rsid w:val="008D6633"/>
    <w:rsid w:val="008D6B0F"/>
    <w:rsid w:val="008D71B7"/>
    <w:rsid w:val="008E0370"/>
    <w:rsid w:val="008E2D00"/>
    <w:rsid w:val="008E2E7D"/>
    <w:rsid w:val="008E4487"/>
    <w:rsid w:val="008E51F0"/>
    <w:rsid w:val="008E60F6"/>
    <w:rsid w:val="008E655D"/>
    <w:rsid w:val="008F0E1D"/>
    <w:rsid w:val="008F3B6C"/>
    <w:rsid w:val="008F551A"/>
    <w:rsid w:val="009005B8"/>
    <w:rsid w:val="00904E07"/>
    <w:rsid w:val="00905661"/>
    <w:rsid w:val="00906553"/>
    <w:rsid w:val="0091114E"/>
    <w:rsid w:val="00912C3C"/>
    <w:rsid w:val="00912DE8"/>
    <w:rsid w:val="00913A26"/>
    <w:rsid w:val="009167FC"/>
    <w:rsid w:val="009215B3"/>
    <w:rsid w:val="009225F6"/>
    <w:rsid w:val="0092447E"/>
    <w:rsid w:val="00924AC3"/>
    <w:rsid w:val="0092576C"/>
    <w:rsid w:val="009269C0"/>
    <w:rsid w:val="00926CEE"/>
    <w:rsid w:val="009309A1"/>
    <w:rsid w:val="00934F76"/>
    <w:rsid w:val="009371DF"/>
    <w:rsid w:val="00937514"/>
    <w:rsid w:val="00937761"/>
    <w:rsid w:val="009405B0"/>
    <w:rsid w:val="009413CA"/>
    <w:rsid w:val="00943201"/>
    <w:rsid w:val="009459C0"/>
    <w:rsid w:val="00946012"/>
    <w:rsid w:val="009517C9"/>
    <w:rsid w:val="00953B92"/>
    <w:rsid w:val="009542DF"/>
    <w:rsid w:val="00954C3B"/>
    <w:rsid w:val="00956A15"/>
    <w:rsid w:val="0095793E"/>
    <w:rsid w:val="00957CCA"/>
    <w:rsid w:val="00957F10"/>
    <w:rsid w:val="00963476"/>
    <w:rsid w:val="00965BAE"/>
    <w:rsid w:val="00966235"/>
    <w:rsid w:val="00966680"/>
    <w:rsid w:val="00970F8D"/>
    <w:rsid w:val="00971141"/>
    <w:rsid w:val="009726BA"/>
    <w:rsid w:val="00973552"/>
    <w:rsid w:val="009748F5"/>
    <w:rsid w:val="00975CA3"/>
    <w:rsid w:val="009762C7"/>
    <w:rsid w:val="00976C08"/>
    <w:rsid w:val="00977139"/>
    <w:rsid w:val="00977432"/>
    <w:rsid w:val="00981649"/>
    <w:rsid w:val="009835A5"/>
    <w:rsid w:val="00983B90"/>
    <w:rsid w:val="00983B92"/>
    <w:rsid w:val="0098552E"/>
    <w:rsid w:val="00985E87"/>
    <w:rsid w:val="00987EE1"/>
    <w:rsid w:val="00991C52"/>
    <w:rsid w:val="009923C6"/>
    <w:rsid w:val="00994F51"/>
    <w:rsid w:val="009958EA"/>
    <w:rsid w:val="00995FC6"/>
    <w:rsid w:val="009965AC"/>
    <w:rsid w:val="009971DE"/>
    <w:rsid w:val="009A00DA"/>
    <w:rsid w:val="009A04ED"/>
    <w:rsid w:val="009A2193"/>
    <w:rsid w:val="009A3A5A"/>
    <w:rsid w:val="009A4C4C"/>
    <w:rsid w:val="009B1096"/>
    <w:rsid w:val="009B1396"/>
    <w:rsid w:val="009B2922"/>
    <w:rsid w:val="009B2BA3"/>
    <w:rsid w:val="009B2E2F"/>
    <w:rsid w:val="009B426E"/>
    <w:rsid w:val="009B4CBD"/>
    <w:rsid w:val="009B65CC"/>
    <w:rsid w:val="009C09DB"/>
    <w:rsid w:val="009C1026"/>
    <w:rsid w:val="009C168E"/>
    <w:rsid w:val="009C1FD6"/>
    <w:rsid w:val="009C3161"/>
    <w:rsid w:val="009C31F7"/>
    <w:rsid w:val="009C35DE"/>
    <w:rsid w:val="009D05F9"/>
    <w:rsid w:val="009D16B7"/>
    <w:rsid w:val="009D2CA2"/>
    <w:rsid w:val="009D2E27"/>
    <w:rsid w:val="009D3093"/>
    <w:rsid w:val="009D4770"/>
    <w:rsid w:val="009D48D2"/>
    <w:rsid w:val="009D4A9B"/>
    <w:rsid w:val="009D5828"/>
    <w:rsid w:val="009D6A9D"/>
    <w:rsid w:val="009D6B63"/>
    <w:rsid w:val="009E14A6"/>
    <w:rsid w:val="009E3650"/>
    <w:rsid w:val="009E60A6"/>
    <w:rsid w:val="009E60CB"/>
    <w:rsid w:val="009E7507"/>
    <w:rsid w:val="009F0821"/>
    <w:rsid w:val="009F1D55"/>
    <w:rsid w:val="009F28DE"/>
    <w:rsid w:val="009F5B36"/>
    <w:rsid w:val="009F62D4"/>
    <w:rsid w:val="009F6EB9"/>
    <w:rsid w:val="00A005E6"/>
    <w:rsid w:val="00A00765"/>
    <w:rsid w:val="00A0113D"/>
    <w:rsid w:val="00A01634"/>
    <w:rsid w:val="00A01CA0"/>
    <w:rsid w:val="00A02232"/>
    <w:rsid w:val="00A023AD"/>
    <w:rsid w:val="00A028D5"/>
    <w:rsid w:val="00A02C17"/>
    <w:rsid w:val="00A02E5A"/>
    <w:rsid w:val="00A03638"/>
    <w:rsid w:val="00A036C1"/>
    <w:rsid w:val="00A04335"/>
    <w:rsid w:val="00A05566"/>
    <w:rsid w:val="00A06293"/>
    <w:rsid w:val="00A07A4E"/>
    <w:rsid w:val="00A07F74"/>
    <w:rsid w:val="00A104E5"/>
    <w:rsid w:val="00A105AD"/>
    <w:rsid w:val="00A10E6B"/>
    <w:rsid w:val="00A125D5"/>
    <w:rsid w:val="00A1493D"/>
    <w:rsid w:val="00A14EEF"/>
    <w:rsid w:val="00A165FF"/>
    <w:rsid w:val="00A20736"/>
    <w:rsid w:val="00A21AF2"/>
    <w:rsid w:val="00A22B41"/>
    <w:rsid w:val="00A22D8D"/>
    <w:rsid w:val="00A2525D"/>
    <w:rsid w:val="00A323F6"/>
    <w:rsid w:val="00A33AB9"/>
    <w:rsid w:val="00A34D52"/>
    <w:rsid w:val="00A35D82"/>
    <w:rsid w:val="00A36993"/>
    <w:rsid w:val="00A36C55"/>
    <w:rsid w:val="00A40C61"/>
    <w:rsid w:val="00A410E8"/>
    <w:rsid w:val="00A4112C"/>
    <w:rsid w:val="00A41686"/>
    <w:rsid w:val="00A41DB6"/>
    <w:rsid w:val="00A41FA3"/>
    <w:rsid w:val="00A43BE2"/>
    <w:rsid w:val="00A43E23"/>
    <w:rsid w:val="00A43E58"/>
    <w:rsid w:val="00A474BB"/>
    <w:rsid w:val="00A51D8B"/>
    <w:rsid w:val="00A52AA6"/>
    <w:rsid w:val="00A53B72"/>
    <w:rsid w:val="00A53E21"/>
    <w:rsid w:val="00A55DD2"/>
    <w:rsid w:val="00A56588"/>
    <w:rsid w:val="00A611C2"/>
    <w:rsid w:val="00A645B3"/>
    <w:rsid w:val="00A64FB4"/>
    <w:rsid w:val="00A70818"/>
    <w:rsid w:val="00A70A29"/>
    <w:rsid w:val="00A718B8"/>
    <w:rsid w:val="00A72AEC"/>
    <w:rsid w:val="00A72E6F"/>
    <w:rsid w:val="00A73C79"/>
    <w:rsid w:val="00A74272"/>
    <w:rsid w:val="00A7584F"/>
    <w:rsid w:val="00A80BDD"/>
    <w:rsid w:val="00A82A18"/>
    <w:rsid w:val="00A83151"/>
    <w:rsid w:val="00A83682"/>
    <w:rsid w:val="00A83E59"/>
    <w:rsid w:val="00A851AF"/>
    <w:rsid w:val="00A865FE"/>
    <w:rsid w:val="00A90376"/>
    <w:rsid w:val="00A91955"/>
    <w:rsid w:val="00A95200"/>
    <w:rsid w:val="00A95C5C"/>
    <w:rsid w:val="00A965AD"/>
    <w:rsid w:val="00A97677"/>
    <w:rsid w:val="00AA0B58"/>
    <w:rsid w:val="00AA0E59"/>
    <w:rsid w:val="00AA0EFE"/>
    <w:rsid w:val="00AA19D3"/>
    <w:rsid w:val="00AA3086"/>
    <w:rsid w:val="00AA3652"/>
    <w:rsid w:val="00AA6963"/>
    <w:rsid w:val="00AB01FC"/>
    <w:rsid w:val="00AB0917"/>
    <w:rsid w:val="00AB101F"/>
    <w:rsid w:val="00AB13B5"/>
    <w:rsid w:val="00AB1644"/>
    <w:rsid w:val="00AB1AFF"/>
    <w:rsid w:val="00AB2664"/>
    <w:rsid w:val="00AB2AE5"/>
    <w:rsid w:val="00AB4926"/>
    <w:rsid w:val="00AB67B7"/>
    <w:rsid w:val="00AB7DAA"/>
    <w:rsid w:val="00AC2B22"/>
    <w:rsid w:val="00AC2E6F"/>
    <w:rsid w:val="00AC3B03"/>
    <w:rsid w:val="00AC3B91"/>
    <w:rsid w:val="00AC3FAF"/>
    <w:rsid w:val="00AC6A4D"/>
    <w:rsid w:val="00AC6A6F"/>
    <w:rsid w:val="00AC7009"/>
    <w:rsid w:val="00AC704A"/>
    <w:rsid w:val="00AD4BA9"/>
    <w:rsid w:val="00AD4C79"/>
    <w:rsid w:val="00AD649B"/>
    <w:rsid w:val="00AD71B5"/>
    <w:rsid w:val="00AD78B6"/>
    <w:rsid w:val="00AE0243"/>
    <w:rsid w:val="00AE2C09"/>
    <w:rsid w:val="00AE3E0B"/>
    <w:rsid w:val="00AE483A"/>
    <w:rsid w:val="00AE5211"/>
    <w:rsid w:val="00AE5AAE"/>
    <w:rsid w:val="00AE69D3"/>
    <w:rsid w:val="00AF002E"/>
    <w:rsid w:val="00AF137C"/>
    <w:rsid w:val="00AF236F"/>
    <w:rsid w:val="00AF6E3D"/>
    <w:rsid w:val="00AF6E67"/>
    <w:rsid w:val="00AF6E9A"/>
    <w:rsid w:val="00B002A1"/>
    <w:rsid w:val="00B01905"/>
    <w:rsid w:val="00B02BC9"/>
    <w:rsid w:val="00B03CBB"/>
    <w:rsid w:val="00B0544A"/>
    <w:rsid w:val="00B060C0"/>
    <w:rsid w:val="00B07571"/>
    <w:rsid w:val="00B12206"/>
    <w:rsid w:val="00B137AF"/>
    <w:rsid w:val="00B14969"/>
    <w:rsid w:val="00B14B32"/>
    <w:rsid w:val="00B1588B"/>
    <w:rsid w:val="00B16638"/>
    <w:rsid w:val="00B168C4"/>
    <w:rsid w:val="00B17795"/>
    <w:rsid w:val="00B17FD2"/>
    <w:rsid w:val="00B22105"/>
    <w:rsid w:val="00B2319A"/>
    <w:rsid w:val="00B235B1"/>
    <w:rsid w:val="00B24068"/>
    <w:rsid w:val="00B25239"/>
    <w:rsid w:val="00B255A6"/>
    <w:rsid w:val="00B260C6"/>
    <w:rsid w:val="00B26768"/>
    <w:rsid w:val="00B276C5"/>
    <w:rsid w:val="00B30705"/>
    <w:rsid w:val="00B30737"/>
    <w:rsid w:val="00B31505"/>
    <w:rsid w:val="00B327D7"/>
    <w:rsid w:val="00B3309A"/>
    <w:rsid w:val="00B33261"/>
    <w:rsid w:val="00B33FB2"/>
    <w:rsid w:val="00B34230"/>
    <w:rsid w:val="00B34B82"/>
    <w:rsid w:val="00B35AD7"/>
    <w:rsid w:val="00B36A39"/>
    <w:rsid w:val="00B40181"/>
    <w:rsid w:val="00B40E43"/>
    <w:rsid w:val="00B41200"/>
    <w:rsid w:val="00B415A2"/>
    <w:rsid w:val="00B44F68"/>
    <w:rsid w:val="00B45556"/>
    <w:rsid w:val="00B457D0"/>
    <w:rsid w:val="00B462DF"/>
    <w:rsid w:val="00B4643F"/>
    <w:rsid w:val="00B4777B"/>
    <w:rsid w:val="00B47BA9"/>
    <w:rsid w:val="00B47D6F"/>
    <w:rsid w:val="00B519CB"/>
    <w:rsid w:val="00B52E9C"/>
    <w:rsid w:val="00B52EF9"/>
    <w:rsid w:val="00B53255"/>
    <w:rsid w:val="00B532A1"/>
    <w:rsid w:val="00B5338B"/>
    <w:rsid w:val="00B53898"/>
    <w:rsid w:val="00B53925"/>
    <w:rsid w:val="00B53D6A"/>
    <w:rsid w:val="00B53DED"/>
    <w:rsid w:val="00B551E8"/>
    <w:rsid w:val="00B60304"/>
    <w:rsid w:val="00B61C6E"/>
    <w:rsid w:val="00B62EF9"/>
    <w:rsid w:val="00B63CCF"/>
    <w:rsid w:val="00B6473B"/>
    <w:rsid w:val="00B6495C"/>
    <w:rsid w:val="00B6572B"/>
    <w:rsid w:val="00B65E72"/>
    <w:rsid w:val="00B667D5"/>
    <w:rsid w:val="00B704AE"/>
    <w:rsid w:val="00B71D09"/>
    <w:rsid w:val="00B72171"/>
    <w:rsid w:val="00B7220A"/>
    <w:rsid w:val="00B72A47"/>
    <w:rsid w:val="00B72C84"/>
    <w:rsid w:val="00B7394C"/>
    <w:rsid w:val="00B747A0"/>
    <w:rsid w:val="00B74FC9"/>
    <w:rsid w:val="00B755FE"/>
    <w:rsid w:val="00B75A7B"/>
    <w:rsid w:val="00B76031"/>
    <w:rsid w:val="00B77799"/>
    <w:rsid w:val="00B77919"/>
    <w:rsid w:val="00B77BA5"/>
    <w:rsid w:val="00B807C7"/>
    <w:rsid w:val="00B81480"/>
    <w:rsid w:val="00B81A6A"/>
    <w:rsid w:val="00B8391D"/>
    <w:rsid w:val="00B85195"/>
    <w:rsid w:val="00B85C9F"/>
    <w:rsid w:val="00B87D4D"/>
    <w:rsid w:val="00B90550"/>
    <w:rsid w:val="00B929BE"/>
    <w:rsid w:val="00B94D86"/>
    <w:rsid w:val="00B95657"/>
    <w:rsid w:val="00BA15AB"/>
    <w:rsid w:val="00BA1EEA"/>
    <w:rsid w:val="00BA3BFF"/>
    <w:rsid w:val="00BA4F6B"/>
    <w:rsid w:val="00BA615C"/>
    <w:rsid w:val="00BB0448"/>
    <w:rsid w:val="00BB55AA"/>
    <w:rsid w:val="00BB7974"/>
    <w:rsid w:val="00BC1149"/>
    <w:rsid w:val="00BC486F"/>
    <w:rsid w:val="00BC588B"/>
    <w:rsid w:val="00BD0381"/>
    <w:rsid w:val="00BD191C"/>
    <w:rsid w:val="00BD1C00"/>
    <w:rsid w:val="00BD40AF"/>
    <w:rsid w:val="00BD4BCC"/>
    <w:rsid w:val="00BD68E1"/>
    <w:rsid w:val="00BD6BCF"/>
    <w:rsid w:val="00BD74FA"/>
    <w:rsid w:val="00BD7AFE"/>
    <w:rsid w:val="00BD7E95"/>
    <w:rsid w:val="00BE4BAA"/>
    <w:rsid w:val="00BE6509"/>
    <w:rsid w:val="00BE7933"/>
    <w:rsid w:val="00BF01C8"/>
    <w:rsid w:val="00BF0CD0"/>
    <w:rsid w:val="00BF2B66"/>
    <w:rsid w:val="00BF48F5"/>
    <w:rsid w:val="00BF4EAF"/>
    <w:rsid w:val="00C0292F"/>
    <w:rsid w:val="00C0318C"/>
    <w:rsid w:val="00C0342B"/>
    <w:rsid w:val="00C03ECB"/>
    <w:rsid w:val="00C05DEC"/>
    <w:rsid w:val="00C0656D"/>
    <w:rsid w:val="00C07133"/>
    <w:rsid w:val="00C07B13"/>
    <w:rsid w:val="00C105E2"/>
    <w:rsid w:val="00C11328"/>
    <w:rsid w:val="00C11A8B"/>
    <w:rsid w:val="00C11C3F"/>
    <w:rsid w:val="00C133FA"/>
    <w:rsid w:val="00C141C7"/>
    <w:rsid w:val="00C1459E"/>
    <w:rsid w:val="00C158EB"/>
    <w:rsid w:val="00C16172"/>
    <w:rsid w:val="00C1655B"/>
    <w:rsid w:val="00C205E4"/>
    <w:rsid w:val="00C236D0"/>
    <w:rsid w:val="00C24C33"/>
    <w:rsid w:val="00C24C6A"/>
    <w:rsid w:val="00C2572C"/>
    <w:rsid w:val="00C25DBB"/>
    <w:rsid w:val="00C2635A"/>
    <w:rsid w:val="00C2758A"/>
    <w:rsid w:val="00C33E9C"/>
    <w:rsid w:val="00C340B7"/>
    <w:rsid w:val="00C34A3D"/>
    <w:rsid w:val="00C4076B"/>
    <w:rsid w:val="00C4361B"/>
    <w:rsid w:val="00C46EEC"/>
    <w:rsid w:val="00C471EB"/>
    <w:rsid w:val="00C50503"/>
    <w:rsid w:val="00C50F29"/>
    <w:rsid w:val="00C51408"/>
    <w:rsid w:val="00C52847"/>
    <w:rsid w:val="00C53F7A"/>
    <w:rsid w:val="00C54900"/>
    <w:rsid w:val="00C56162"/>
    <w:rsid w:val="00C565D7"/>
    <w:rsid w:val="00C567B0"/>
    <w:rsid w:val="00C57AAF"/>
    <w:rsid w:val="00C609CB"/>
    <w:rsid w:val="00C62110"/>
    <w:rsid w:val="00C635D1"/>
    <w:rsid w:val="00C63754"/>
    <w:rsid w:val="00C642DE"/>
    <w:rsid w:val="00C64B36"/>
    <w:rsid w:val="00C64B47"/>
    <w:rsid w:val="00C65C61"/>
    <w:rsid w:val="00C70F97"/>
    <w:rsid w:val="00C72ADE"/>
    <w:rsid w:val="00C76EEB"/>
    <w:rsid w:val="00C775A8"/>
    <w:rsid w:val="00C77D41"/>
    <w:rsid w:val="00C81E6D"/>
    <w:rsid w:val="00C82F1C"/>
    <w:rsid w:val="00C846E0"/>
    <w:rsid w:val="00C84720"/>
    <w:rsid w:val="00C84814"/>
    <w:rsid w:val="00C84D07"/>
    <w:rsid w:val="00C8663D"/>
    <w:rsid w:val="00C8668D"/>
    <w:rsid w:val="00C86928"/>
    <w:rsid w:val="00C86EF6"/>
    <w:rsid w:val="00C90399"/>
    <w:rsid w:val="00C913A7"/>
    <w:rsid w:val="00C91789"/>
    <w:rsid w:val="00C918DB"/>
    <w:rsid w:val="00C92273"/>
    <w:rsid w:val="00C931B0"/>
    <w:rsid w:val="00C932BC"/>
    <w:rsid w:val="00C935B1"/>
    <w:rsid w:val="00C93789"/>
    <w:rsid w:val="00C94633"/>
    <w:rsid w:val="00C9633A"/>
    <w:rsid w:val="00C96A52"/>
    <w:rsid w:val="00C9753C"/>
    <w:rsid w:val="00C97D94"/>
    <w:rsid w:val="00CA0464"/>
    <w:rsid w:val="00CA3641"/>
    <w:rsid w:val="00CA37FE"/>
    <w:rsid w:val="00CA3A89"/>
    <w:rsid w:val="00CA5114"/>
    <w:rsid w:val="00CA5BAA"/>
    <w:rsid w:val="00CB0B45"/>
    <w:rsid w:val="00CB0E65"/>
    <w:rsid w:val="00CB26CB"/>
    <w:rsid w:val="00CB27F6"/>
    <w:rsid w:val="00CB31FE"/>
    <w:rsid w:val="00CB3E18"/>
    <w:rsid w:val="00CB3E37"/>
    <w:rsid w:val="00CB485C"/>
    <w:rsid w:val="00CB66F1"/>
    <w:rsid w:val="00CB6F1A"/>
    <w:rsid w:val="00CB758F"/>
    <w:rsid w:val="00CC0202"/>
    <w:rsid w:val="00CC0407"/>
    <w:rsid w:val="00CC0E3D"/>
    <w:rsid w:val="00CC3C91"/>
    <w:rsid w:val="00CC3D87"/>
    <w:rsid w:val="00CC4A30"/>
    <w:rsid w:val="00CC4D6B"/>
    <w:rsid w:val="00CC617B"/>
    <w:rsid w:val="00CC66DC"/>
    <w:rsid w:val="00CC76E4"/>
    <w:rsid w:val="00CD087E"/>
    <w:rsid w:val="00CD0EF6"/>
    <w:rsid w:val="00CD1D93"/>
    <w:rsid w:val="00CD2412"/>
    <w:rsid w:val="00CD2DF9"/>
    <w:rsid w:val="00CD2E72"/>
    <w:rsid w:val="00CD454B"/>
    <w:rsid w:val="00CD49E2"/>
    <w:rsid w:val="00CD4BBF"/>
    <w:rsid w:val="00CD4D1A"/>
    <w:rsid w:val="00CD5911"/>
    <w:rsid w:val="00CD62E5"/>
    <w:rsid w:val="00CD77E7"/>
    <w:rsid w:val="00CE1594"/>
    <w:rsid w:val="00CE26F5"/>
    <w:rsid w:val="00CE3BBD"/>
    <w:rsid w:val="00CE4CCE"/>
    <w:rsid w:val="00CE6D16"/>
    <w:rsid w:val="00CF039C"/>
    <w:rsid w:val="00CF29B8"/>
    <w:rsid w:val="00CF3AC4"/>
    <w:rsid w:val="00CF42A9"/>
    <w:rsid w:val="00CF7135"/>
    <w:rsid w:val="00D03B38"/>
    <w:rsid w:val="00D07052"/>
    <w:rsid w:val="00D0777B"/>
    <w:rsid w:val="00D11733"/>
    <w:rsid w:val="00D15BAD"/>
    <w:rsid w:val="00D15FB3"/>
    <w:rsid w:val="00D16475"/>
    <w:rsid w:val="00D169A4"/>
    <w:rsid w:val="00D16EF7"/>
    <w:rsid w:val="00D22685"/>
    <w:rsid w:val="00D22B35"/>
    <w:rsid w:val="00D25A43"/>
    <w:rsid w:val="00D27A17"/>
    <w:rsid w:val="00D3012C"/>
    <w:rsid w:val="00D31F5F"/>
    <w:rsid w:val="00D32C00"/>
    <w:rsid w:val="00D3315E"/>
    <w:rsid w:val="00D3388A"/>
    <w:rsid w:val="00D34DD0"/>
    <w:rsid w:val="00D36915"/>
    <w:rsid w:val="00D40416"/>
    <w:rsid w:val="00D40B26"/>
    <w:rsid w:val="00D41AD7"/>
    <w:rsid w:val="00D43C48"/>
    <w:rsid w:val="00D45E8E"/>
    <w:rsid w:val="00D479F9"/>
    <w:rsid w:val="00D5316C"/>
    <w:rsid w:val="00D534D1"/>
    <w:rsid w:val="00D560DE"/>
    <w:rsid w:val="00D56DD4"/>
    <w:rsid w:val="00D575C3"/>
    <w:rsid w:val="00D61041"/>
    <w:rsid w:val="00D617F3"/>
    <w:rsid w:val="00D61B75"/>
    <w:rsid w:val="00D630D6"/>
    <w:rsid w:val="00D63B9A"/>
    <w:rsid w:val="00D63C21"/>
    <w:rsid w:val="00D667F2"/>
    <w:rsid w:val="00D6762D"/>
    <w:rsid w:val="00D703C3"/>
    <w:rsid w:val="00D70D24"/>
    <w:rsid w:val="00D71403"/>
    <w:rsid w:val="00D71A69"/>
    <w:rsid w:val="00D71AD3"/>
    <w:rsid w:val="00D73CE8"/>
    <w:rsid w:val="00D74BAA"/>
    <w:rsid w:val="00D7537F"/>
    <w:rsid w:val="00D758E9"/>
    <w:rsid w:val="00D76B4D"/>
    <w:rsid w:val="00D80207"/>
    <w:rsid w:val="00D80432"/>
    <w:rsid w:val="00D80E15"/>
    <w:rsid w:val="00D8205A"/>
    <w:rsid w:val="00D833A6"/>
    <w:rsid w:val="00D85BD3"/>
    <w:rsid w:val="00D873BD"/>
    <w:rsid w:val="00D90FE6"/>
    <w:rsid w:val="00D913D7"/>
    <w:rsid w:val="00D9191A"/>
    <w:rsid w:val="00D91D8D"/>
    <w:rsid w:val="00D95FA4"/>
    <w:rsid w:val="00D97562"/>
    <w:rsid w:val="00DA0714"/>
    <w:rsid w:val="00DA0771"/>
    <w:rsid w:val="00DA1135"/>
    <w:rsid w:val="00DA1605"/>
    <w:rsid w:val="00DA2012"/>
    <w:rsid w:val="00DA2238"/>
    <w:rsid w:val="00DA5FF3"/>
    <w:rsid w:val="00DB0780"/>
    <w:rsid w:val="00DB0B38"/>
    <w:rsid w:val="00DB17C8"/>
    <w:rsid w:val="00DB1E35"/>
    <w:rsid w:val="00DB4651"/>
    <w:rsid w:val="00DB539D"/>
    <w:rsid w:val="00DB556D"/>
    <w:rsid w:val="00DB563D"/>
    <w:rsid w:val="00DB623A"/>
    <w:rsid w:val="00DC05DB"/>
    <w:rsid w:val="00DC0AF3"/>
    <w:rsid w:val="00DC0E16"/>
    <w:rsid w:val="00DC2556"/>
    <w:rsid w:val="00DC6D3F"/>
    <w:rsid w:val="00DC73EF"/>
    <w:rsid w:val="00DC7777"/>
    <w:rsid w:val="00DD05D2"/>
    <w:rsid w:val="00DD0E2F"/>
    <w:rsid w:val="00DD263E"/>
    <w:rsid w:val="00DD505F"/>
    <w:rsid w:val="00DE107B"/>
    <w:rsid w:val="00DE1585"/>
    <w:rsid w:val="00DE229E"/>
    <w:rsid w:val="00DE240D"/>
    <w:rsid w:val="00DE2D79"/>
    <w:rsid w:val="00DE4193"/>
    <w:rsid w:val="00DE50AF"/>
    <w:rsid w:val="00DE6A61"/>
    <w:rsid w:val="00DF231E"/>
    <w:rsid w:val="00DF2332"/>
    <w:rsid w:val="00DF385B"/>
    <w:rsid w:val="00DF45CE"/>
    <w:rsid w:val="00DF4678"/>
    <w:rsid w:val="00DF4C98"/>
    <w:rsid w:val="00DF4F72"/>
    <w:rsid w:val="00DF4F74"/>
    <w:rsid w:val="00DF5871"/>
    <w:rsid w:val="00DF5AFD"/>
    <w:rsid w:val="00DF5B16"/>
    <w:rsid w:val="00DF61D6"/>
    <w:rsid w:val="00DF6DB6"/>
    <w:rsid w:val="00DF7981"/>
    <w:rsid w:val="00E012D4"/>
    <w:rsid w:val="00E020F6"/>
    <w:rsid w:val="00E0364B"/>
    <w:rsid w:val="00E03C2E"/>
    <w:rsid w:val="00E04E75"/>
    <w:rsid w:val="00E057FB"/>
    <w:rsid w:val="00E059F5"/>
    <w:rsid w:val="00E05F60"/>
    <w:rsid w:val="00E062B8"/>
    <w:rsid w:val="00E072E6"/>
    <w:rsid w:val="00E0733A"/>
    <w:rsid w:val="00E114A5"/>
    <w:rsid w:val="00E12148"/>
    <w:rsid w:val="00E127A3"/>
    <w:rsid w:val="00E13539"/>
    <w:rsid w:val="00E1500B"/>
    <w:rsid w:val="00E15338"/>
    <w:rsid w:val="00E15357"/>
    <w:rsid w:val="00E20D30"/>
    <w:rsid w:val="00E20DE0"/>
    <w:rsid w:val="00E214EF"/>
    <w:rsid w:val="00E264D5"/>
    <w:rsid w:val="00E26912"/>
    <w:rsid w:val="00E27CFF"/>
    <w:rsid w:val="00E30ABC"/>
    <w:rsid w:val="00E30B29"/>
    <w:rsid w:val="00E31F95"/>
    <w:rsid w:val="00E32B65"/>
    <w:rsid w:val="00E32F79"/>
    <w:rsid w:val="00E345AA"/>
    <w:rsid w:val="00E37FF1"/>
    <w:rsid w:val="00E40A9A"/>
    <w:rsid w:val="00E41A19"/>
    <w:rsid w:val="00E41D70"/>
    <w:rsid w:val="00E425BB"/>
    <w:rsid w:val="00E44814"/>
    <w:rsid w:val="00E44F8A"/>
    <w:rsid w:val="00E451C0"/>
    <w:rsid w:val="00E456FC"/>
    <w:rsid w:val="00E46ED8"/>
    <w:rsid w:val="00E4704C"/>
    <w:rsid w:val="00E47B7F"/>
    <w:rsid w:val="00E527B8"/>
    <w:rsid w:val="00E52AAC"/>
    <w:rsid w:val="00E5636D"/>
    <w:rsid w:val="00E6029E"/>
    <w:rsid w:val="00E632D4"/>
    <w:rsid w:val="00E63CA6"/>
    <w:rsid w:val="00E64A27"/>
    <w:rsid w:val="00E653A9"/>
    <w:rsid w:val="00E65FD4"/>
    <w:rsid w:val="00E7123F"/>
    <w:rsid w:val="00E719FC"/>
    <w:rsid w:val="00E726AB"/>
    <w:rsid w:val="00E73AC7"/>
    <w:rsid w:val="00E75F66"/>
    <w:rsid w:val="00E763BB"/>
    <w:rsid w:val="00E76764"/>
    <w:rsid w:val="00E76ED3"/>
    <w:rsid w:val="00E7745C"/>
    <w:rsid w:val="00E776DD"/>
    <w:rsid w:val="00E80AE5"/>
    <w:rsid w:val="00E81A2F"/>
    <w:rsid w:val="00E828AB"/>
    <w:rsid w:val="00E8335B"/>
    <w:rsid w:val="00E83CD4"/>
    <w:rsid w:val="00E84016"/>
    <w:rsid w:val="00E8515F"/>
    <w:rsid w:val="00E867B3"/>
    <w:rsid w:val="00E873B2"/>
    <w:rsid w:val="00E9014A"/>
    <w:rsid w:val="00E91BB6"/>
    <w:rsid w:val="00E92901"/>
    <w:rsid w:val="00E932DB"/>
    <w:rsid w:val="00E949A4"/>
    <w:rsid w:val="00E9564E"/>
    <w:rsid w:val="00E959D3"/>
    <w:rsid w:val="00EA2207"/>
    <w:rsid w:val="00EA2504"/>
    <w:rsid w:val="00EA2A27"/>
    <w:rsid w:val="00EA342A"/>
    <w:rsid w:val="00EA3981"/>
    <w:rsid w:val="00EA427A"/>
    <w:rsid w:val="00EA6B0D"/>
    <w:rsid w:val="00EA734B"/>
    <w:rsid w:val="00EA7B9F"/>
    <w:rsid w:val="00EB09DB"/>
    <w:rsid w:val="00EB0A07"/>
    <w:rsid w:val="00EB2257"/>
    <w:rsid w:val="00EB248A"/>
    <w:rsid w:val="00EB2988"/>
    <w:rsid w:val="00EB65A5"/>
    <w:rsid w:val="00EB6D6C"/>
    <w:rsid w:val="00EC1EEE"/>
    <w:rsid w:val="00EC3112"/>
    <w:rsid w:val="00EC4A25"/>
    <w:rsid w:val="00EC4FFB"/>
    <w:rsid w:val="00EC709D"/>
    <w:rsid w:val="00ED00FD"/>
    <w:rsid w:val="00ED3624"/>
    <w:rsid w:val="00ED53E0"/>
    <w:rsid w:val="00ED6658"/>
    <w:rsid w:val="00ED7DE6"/>
    <w:rsid w:val="00EE20DC"/>
    <w:rsid w:val="00EE378E"/>
    <w:rsid w:val="00EE42C4"/>
    <w:rsid w:val="00EE4685"/>
    <w:rsid w:val="00EE4D60"/>
    <w:rsid w:val="00EE7618"/>
    <w:rsid w:val="00EE7B73"/>
    <w:rsid w:val="00EF046C"/>
    <w:rsid w:val="00EF0959"/>
    <w:rsid w:val="00EF3652"/>
    <w:rsid w:val="00EF3A87"/>
    <w:rsid w:val="00EF4D9E"/>
    <w:rsid w:val="00EF5606"/>
    <w:rsid w:val="00EF78D3"/>
    <w:rsid w:val="00F02599"/>
    <w:rsid w:val="00F027C6"/>
    <w:rsid w:val="00F02D8E"/>
    <w:rsid w:val="00F0661A"/>
    <w:rsid w:val="00F06E69"/>
    <w:rsid w:val="00F11ABE"/>
    <w:rsid w:val="00F136CB"/>
    <w:rsid w:val="00F136ED"/>
    <w:rsid w:val="00F14E1D"/>
    <w:rsid w:val="00F20E99"/>
    <w:rsid w:val="00F22681"/>
    <w:rsid w:val="00F22CFE"/>
    <w:rsid w:val="00F236F5"/>
    <w:rsid w:val="00F253DA"/>
    <w:rsid w:val="00F257FC"/>
    <w:rsid w:val="00F268EF"/>
    <w:rsid w:val="00F26F57"/>
    <w:rsid w:val="00F32B0B"/>
    <w:rsid w:val="00F34F18"/>
    <w:rsid w:val="00F37912"/>
    <w:rsid w:val="00F37C26"/>
    <w:rsid w:val="00F40607"/>
    <w:rsid w:val="00F40F44"/>
    <w:rsid w:val="00F40F93"/>
    <w:rsid w:val="00F41477"/>
    <w:rsid w:val="00F41D1F"/>
    <w:rsid w:val="00F43EF2"/>
    <w:rsid w:val="00F45754"/>
    <w:rsid w:val="00F46EBA"/>
    <w:rsid w:val="00F4781F"/>
    <w:rsid w:val="00F478E1"/>
    <w:rsid w:val="00F50D2E"/>
    <w:rsid w:val="00F50DFD"/>
    <w:rsid w:val="00F51CE2"/>
    <w:rsid w:val="00F5220C"/>
    <w:rsid w:val="00F5408A"/>
    <w:rsid w:val="00F54C70"/>
    <w:rsid w:val="00F5726D"/>
    <w:rsid w:val="00F57729"/>
    <w:rsid w:val="00F61032"/>
    <w:rsid w:val="00F611C0"/>
    <w:rsid w:val="00F62B27"/>
    <w:rsid w:val="00F63F05"/>
    <w:rsid w:val="00F66097"/>
    <w:rsid w:val="00F66424"/>
    <w:rsid w:val="00F679A8"/>
    <w:rsid w:val="00F70C38"/>
    <w:rsid w:val="00F70E5C"/>
    <w:rsid w:val="00F71A53"/>
    <w:rsid w:val="00F71B8A"/>
    <w:rsid w:val="00F72BB9"/>
    <w:rsid w:val="00F733AF"/>
    <w:rsid w:val="00F7668E"/>
    <w:rsid w:val="00F80D1F"/>
    <w:rsid w:val="00F81BFC"/>
    <w:rsid w:val="00F82B1A"/>
    <w:rsid w:val="00F83517"/>
    <w:rsid w:val="00F84880"/>
    <w:rsid w:val="00F84F5D"/>
    <w:rsid w:val="00F8534B"/>
    <w:rsid w:val="00F86EDA"/>
    <w:rsid w:val="00F9074A"/>
    <w:rsid w:val="00F91FD1"/>
    <w:rsid w:val="00F93843"/>
    <w:rsid w:val="00F93C1A"/>
    <w:rsid w:val="00F93F0E"/>
    <w:rsid w:val="00F9546C"/>
    <w:rsid w:val="00FA0E07"/>
    <w:rsid w:val="00FA1258"/>
    <w:rsid w:val="00FA1AC8"/>
    <w:rsid w:val="00FA386F"/>
    <w:rsid w:val="00FA74F3"/>
    <w:rsid w:val="00FA76D1"/>
    <w:rsid w:val="00FA7B43"/>
    <w:rsid w:val="00FB14E6"/>
    <w:rsid w:val="00FB1C90"/>
    <w:rsid w:val="00FB1D63"/>
    <w:rsid w:val="00FB2697"/>
    <w:rsid w:val="00FB272E"/>
    <w:rsid w:val="00FB3520"/>
    <w:rsid w:val="00FB37DC"/>
    <w:rsid w:val="00FB49C5"/>
    <w:rsid w:val="00FB51EE"/>
    <w:rsid w:val="00FB61DD"/>
    <w:rsid w:val="00FB62D6"/>
    <w:rsid w:val="00FB747D"/>
    <w:rsid w:val="00FC0590"/>
    <w:rsid w:val="00FC0754"/>
    <w:rsid w:val="00FC2DC2"/>
    <w:rsid w:val="00FC4AC5"/>
    <w:rsid w:val="00FC4C30"/>
    <w:rsid w:val="00FC64A4"/>
    <w:rsid w:val="00FC70B7"/>
    <w:rsid w:val="00FC76A0"/>
    <w:rsid w:val="00FD0853"/>
    <w:rsid w:val="00FD23EC"/>
    <w:rsid w:val="00FD2DDC"/>
    <w:rsid w:val="00FD37CC"/>
    <w:rsid w:val="00FD37F0"/>
    <w:rsid w:val="00FD5A6A"/>
    <w:rsid w:val="00FD6075"/>
    <w:rsid w:val="00FD611F"/>
    <w:rsid w:val="00FD61E9"/>
    <w:rsid w:val="00FD6747"/>
    <w:rsid w:val="00FD7D00"/>
    <w:rsid w:val="00FE00DE"/>
    <w:rsid w:val="00FE04E9"/>
    <w:rsid w:val="00FE10C3"/>
    <w:rsid w:val="00FE1E84"/>
    <w:rsid w:val="00FE2017"/>
    <w:rsid w:val="00FE4F89"/>
    <w:rsid w:val="00FE7C47"/>
    <w:rsid w:val="00FF01CD"/>
    <w:rsid w:val="00FF4B8B"/>
    <w:rsid w:val="00FF71F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BD"/>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B4CBD"/>
    <w:pPr>
      <w:spacing w:before="100" w:beforeAutospacing="1" w:after="100" w:afterAutospacing="1"/>
    </w:pPr>
    <w:rPr>
      <w:sz w:val="24"/>
      <w:szCs w:val="24"/>
      <w:lang w:val="en-US" w:eastAsia="en-US"/>
    </w:rPr>
  </w:style>
  <w:style w:type="character" w:customStyle="1" w:styleId="FooterChar">
    <w:name w:val="Footer Char"/>
    <w:basedOn w:val="DefaultParagraphFont"/>
    <w:link w:val="Footer"/>
    <w:locked/>
    <w:rsid w:val="009B4CBD"/>
    <w:rPr>
      <w:sz w:val="28"/>
      <w:szCs w:val="28"/>
      <w:lang w:val="en-GB" w:eastAsia="en-GB"/>
    </w:rPr>
  </w:style>
  <w:style w:type="paragraph" w:styleId="Footer">
    <w:name w:val="footer"/>
    <w:basedOn w:val="Normal"/>
    <w:link w:val="FooterChar"/>
    <w:rsid w:val="009B4CBD"/>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9B4CBD"/>
    <w:rPr>
      <w:rFonts w:ascii="Times New Roman" w:eastAsia="Times New Roman" w:hAnsi="Times New Roman" w:cs="Times New Roman"/>
      <w:sz w:val="28"/>
      <w:szCs w:val="28"/>
      <w:lang w:val="en-GB" w:eastAsia="en-GB"/>
    </w:rPr>
  </w:style>
  <w:style w:type="character" w:customStyle="1" w:styleId="BodyTextIndent2Char">
    <w:name w:val="Body Text Indent 2 Char"/>
    <w:basedOn w:val="DefaultParagraphFont"/>
    <w:link w:val="BodyTextIndent2"/>
    <w:locked/>
    <w:rsid w:val="009B4CBD"/>
    <w:rPr>
      <w:rFonts w:ascii="VNtimes new roman" w:eastAsia="Arial" w:hAnsi="VNtimes new roman"/>
      <w:bCs/>
      <w:sz w:val="28"/>
      <w:szCs w:val="28"/>
    </w:rPr>
  </w:style>
  <w:style w:type="paragraph" w:styleId="BodyTextIndent2">
    <w:name w:val="Body Text Indent 2"/>
    <w:basedOn w:val="Normal"/>
    <w:link w:val="BodyTextIndent2Char"/>
    <w:rsid w:val="009B4CBD"/>
    <w:pPr>
      <w:ind w:firstLine="540"/>
      <w:jc w:val="both"/>
    </w:pPr>
    <w:rPr>
      <w:rFonts w:ascii="VNtimes new roman" w:eastAsia="Arial" w:hAnsi="VNtimes new roman" w:cstheme="minorBidi"/>
      <w:bCs/>
      <w:lang w:val="en-US" w:eastAsia="en-US"/>
    </w:rPr>
  </w:style>
  <w:style w:type="character" w:customStyle="1" w:styleId="BodyTextIndent2Char1">
    <w:name w:val="Body Text Indent 2 Char1"/>
    <w:basedOn w:val="DefaultParagraphFont"/>
    <w:uiPriority w:val="99"/>
    <w:semiHidden/>
    <w:rsid w:val="009B4CBD"/>
    <w:rPr>
      <w:rFonts w:ascii="Times New Roman" w:eastAsia="Times New Roman" w:hAnsi="Times New Roman" w:cs="Times New Roman"/>
      <w:sz w:val="28"/>
      <w:szCs w:val="28"/>
      <w:lang w:val="en-GB" w:eastAsia="en-GB"/>
    </w:rPr>
  </w:style>
  <w:style w:type="character" w:styleId="PageNumber">
    <w:name w:val="page number"/>
    <w:basedOn w:val="DefaultParagraphFont"/>
    <w:rsid w:val="009B4CBD"/>
  </w:style>
  <w:style w:type="paragraph" w:styleId="Header">
    <w:name w:val="header"/>
    <w:basedOn w:val="Normal"/>
    <w:link w:val="HeaderChar"/>
    <w:uiPriority w:val="99"/>
    <w:unhideWhenUsed/>
    <w:rsid w:val="00550BB3"/>
    <w:pPr>
      <w:tabs>
        <w:tab w:val="center" w:pos="4680"/>
        <w:tab w:val="right" w:pos="9360"/>
      </w:tabs>
    </w:pPr>
  </w:style>
  <w:style w:type="character" w:customStyle="1" w:styleId="HeaderChar">
    <w:name w:val="Header Char"/>
    <w:basedOn w:val="DefaultParagraphFont"/>
    <w:link w:val="Header"/>
    <w:uiPriority w:val="99"/>
    <w:rsid w:val="00550BB3"/>
    <w:rPr>
      <w:rFonts w:ascii="Times New Roman" w:eastAsia="Times New Roman" w:hAnsi="Times New Roman" w:cs="Times New Roman"/>
      <w:sz w:val="28"/>
      <w:szCs w:val="28"/>
      <w:lang w:val="en-GB" w:eastAsia="en-GB"/>
    </w:rPr>
  </w:style>
  <w:style w:type="character" w:customStyle="1" w:styleId="apple-converted-space">
    <w:name w:val="apple-converted-space"/>
    <w:basedOn w:val="DefaultParagraphFont"/>
    <w:rsid w:val="0033678F"/>
  </w:style>
  <w:style w:type="paragraph" w:styleId="ListParagraph">
    <w:name w:val="List Paragraph"/>
    <w:basedOn w:val="Normal"/>
    <w:uiPriority w:val="34"/>
    <w:qFormat/>
    <w:rsid w:val="004A7AEB"/>
    <w:pPr>
      <w:ind w:left="720"/>
      <w:contextualSpacing/>
    </w:pPr>
  </w:style>
  <w:style w:type="paragraph" w:customStyle="1" w:styleId="western">
    <w:name w:val="western"/>
    <w:basedOn w:val="Normal"/>
    <w:rsid w:val="00632E69"/>
    <w:rPr>
      <w:rFonts w:ascii="Arial Unicode MS" w:eastAsia="Arial Unicode MS" w:hAnsi="Arial Unicode MS" w:cs="Arial Unicode MS"/>
      <w:sz w:val="24"/>
      <w:szCs w:val="24"/>
      <w:lang w:val="en-US" w:eastAsia="en-US"/>
    </w:rPr>
  </w:style>
  <w:style w:type="character" w:styleId="Emphasis">
    <w:name w:val="Emphasis"/>
    <w:basedOn w:val="DefaultParagraphFont"/>
    <w:uiPriority w:val="20"/>
    <w:qFormat/>
    <w:rsid w:val="00E84016"/>
    <w:rPr>
      <w:i/>
      <w:iCs/>
    </w:rPr>
  </w:style>
  <w:style w:type="paragraph" w:styleId="BodyText2">
    <w:name w:val="Body Text 2"/>
    <w:basedOn w:val="Normal"/>
    <w:link w:val="BodyText2Char"/>
    <w:uiPriority w:val="99"/>
    <w:unhideWhenUsed/>
    <w:rsid w:val="00516920"/>
    <w:pPr>
      <w:spacing w:after="120" w:line="480" w:lineRule="auto"/>
    </w:pPr>
  </w:style>
  <w:style w:type="character" w:customStyle="1" w:styleId="BodyText2Char">
    <w:name w:val="Body Text 2 Char"/>
    <w:basedOn w:val="DefaultParagraphFont"/>
    <w:link w:val="BodyText2"/>
    <w:uiPriority w:val="99"/>
    <w:rsid w:val="00516920"/>
    <w:rPr>
      <w:rFonts w:ascii="Times New Roman" w:eastAsia="Times New Roman" w:hAnsi="Times New Roman" w:cs="Times New Roman"/>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BD"/>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B4CBD"/>
    <w:pPr>
      <w:spacing w:before="100" w:beforeAutospacing="1" w:after="100" w:afterAutospacing="1"/>
    </w:pPr>
    <w:rPr>
      <w:sz w:val="24"/>
      <w:szCs w:val="24"/>
      <w:lang w:val="en-US" w:eastAsia="en-US"/>
    </w:rPr>
  </w:style>
  <w:style w:type="character" w:customStyle="1" w:styleId="FooterChar">
    <w:name w:val="Footer Char"/>
    <w:basedOn w:val="DefaultParagraphFont"/>
    <w:link w:val="Footer"/>
    <w:locked/>
    <w:rsid w:val="009B4CBD"/>
    <w:rPr>
      <w:sz w:val="28"/>
      <w:szCs w:val="28"/>
      <w:lang w:val="en-GB" w:eastAsia="en-GB"/>
    </w:rPr>
  </w:style>
  <w:style w:type="paragraph" w:styleId="Footer">
    <w:name w:val="footer"/>
    <w:basedOn w:val="Normal"/>
    <w:link w:val="FooterChar"/>
    <w:rsid w:val="009B4CBD"/>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9B4CBD"/>
    <w:rPr>
      <w:rFonts w:ascii="Times New Roman" w:eastAsia="Times New Roman" w:hAnsi="Times New Roman" w:cs="Times New Roman"/>
      <w:sz w:val="28"/>
      <w:szCs w:val="28"/>
      <w:lang w:val="en-GB" w:eastAsia="en-GB"/>
    </w:rPr>
  </w:style>
  <w:style w:type="character" w:customStyle="1" w:styleId="BodyTextIndent2Char">
    <w:name w:val="Body Text Indent 2 Char"/>
    <w:basedOn w:val="DefaultParagraphFont"/>
    <w:link w:val="BodyTextIndent2"/>
    <w:locked/>
    <w:rsid w:val="009B4CBD"/>
    <w:rPr>
      <w:rFonts w:ascii="VNtimes New Roman" w:eastAsia="Arial" w:hAnsi="VNtimes New Roman"/>
      <w:bCs/>
      <w:sz w:val="28"/>
      <w:szCs w:val="28"/>
    </w:rPr>
  </w:style>
  <w:style w:type="paragraph" w:styleId="BodyTextIndent2">
    <w:name w:val="Body Text Indent 2"/>
    <w:basedOn w:val="Normal"/>
    <w:link w:val="BodyTextIndent2Char"/>
    <w:rsid w:val="009B4CBD"/>
    <w:pPr>
      <w:ind w:firstLine="540"/>
      <w:jc w:val="both"/>
    </w:pPr>
    <w:rPr>
      <w:rFonts w:ascii="VNtimes New Roman" w:eastAsia="Arial" w:hAnsi="VNtimes New Roman" w:cstheme="minorBidi"/>
      <w:bCs/>
      <w:lang w:val="en-US" w:eastAsia="en-US"/>
    </w:rPr>
  </w:style>
  <w:style w:type="character" w:customStyle="1" w:styleId="BodyTextIndent2Char1">
    <w:name w:val="Body Text Indent 2 Char1"/>
    <w:basedOn w:val="DefaultParagraphFont"/>
    <w:uiPriority w:val="99"/>
    <w:semiHidden/>
    <w:rsid w:val="009B4CBD"/>
    <w:rPr>
      <w:rFonts w:ascii="Times New Roman" w:eastAsia="Times New Roman" w:hAnsi="Times New Roman" w:cs="Times New Roman"/>
      <w:sz w:val="28"/>
      <w:szCs w:val="28"/>
      <w:lang w:val="en-GB" w:eastAsia="en-GB"/>
    </w:rPr>
  </w:style>
  <w:style w:type="character" w:styleId="PageNumber">
    <w:name w:val="page number"/>
    <w:basedOn w:val="DefaultParagraphFont"/>
    <w:rsid w:val="009B4CBD"/>
  </w:style>
  <w:style w:type="paragraph" w:styleId="Header">
    <w:name w:val="header"/>
    <w:basedOn w:val="Normal"/>
    <w:link w:val="HeaderChar"/>
    <w:uiPriority w:val="99"/>
    <w:unhideWhenUsed/>
    <w:rsid w:val="00550BB3"/>
    <w:pPr>
      <w:tabs>
        <w:tab w:val="center" w:pos="4680"/>
        <w:tab w:val="right" w:pos="9360"/>
      </w:tabs>
    </w:pPr>
  </w:style>
  <w:style w:type="character" w:customStyle="1" w:styleId="HeaderChar">
    <w:name w:val="Header Char"/>
    <w:basedOn w:val="DefaultParagraphFont"/>
    <w:link w:val="Header"/>
    <w:uiPriority w:val="99"/>
    <w:rsid w:val="00550BB3"/>
    <w:rPr>
      <w:rFonts w:ascii="Times New Roman" w:eastAsia="Times New Roman" w:hAnsi="Times New Roman" w:cs="Times New Roman"/>
      <w:sz w:val="28"/>
      <w:szCs w:val="28"/>
      <w:lang w:val="en-GB" w:eastAsia="en-GB"/>
    </w:rPr>
  </w:style>
  <w:style w:type="character" w:customStyle="1" w:styleId="apple-converted-space">
    <w:name w:val="apple-converted-space"/>
    <w:basedOn w:val="DefaultParagraphFont"/>
    <w:rsid w:val="0033678F"/>
  </w:style>
  <w:style w:type="paragraph" w:styleId="ListParagraph">
    <w:name w:val="List Paragraph"/>
    <w:basedOn w:val="Normal"/>
    <w:uiPriority w:val="34"/>
    <w:qFormat/>
    <w:rsid w:val="004A7AEB"/>
    <w:pPr>
      <w:ind w:left="720"/>
      <w:contextualSpacing/>
    </w:pPr>
  </w:style>
  <w:style w:type="paragraph" w:customStyle="1" w:styleId="western">
    <w:name w:val="western"/>
    <w:basedOn w:val="Normal"/>
    <w:rsid w:val="00632E69"/>
    <w:rPr>
      <w:rFonts w:ascii="Arial Unicode MS" w:eastAsia="Arial Unicode MS" w:hAnsi="Arial Unicode MS" w:cs="Arial Unicode MS"/>
      <w:sz w:val="24"/>
      <w:szCs w:val="24"/>
      <w:lang w:val="en-US" w:eastAsia="en-US"/>
    </w:rPr>
  </w:style>
  <w:style w:type="character" w:styleId="Emphasis">
    <w:name w:val="Emphasis"/>
    <w:basedOn w:val="DefaultParagraphFont"/>
    <w:uiPriority w:val="20"/>
    <w:qFormat/>
    <w:rsid w:val="00E8401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901E-4D12-41B9-B460-DB8E954A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2412</TotalTime>
  <Pages>23</Pages>
  <Words>10180</Words>
  <Characters>58030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dc:creator>
  <cp:lastModifiedBy>MyPC</cp:lastModifiedBy>
  <cp:revision>924</cp:revision>
  <cp:lastPrinted>2018-10-11T09:54:00Z</cp:lastPrinted>
  <dcterms:created xsi:type="dcterms:W3CDTF">2017-12-05T03:41:00Z</dcterms:created>
  <dcterms:modified xsi:type="dcterms:W3CDTF">2018-10-16T02:41:00Z</dcterms:modified>
</cp:coreProperties>
</file>